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31D8" w14:textId="77777777" w:rsidR="007659E1" w:rsidRDefault="007659E1">
      <w:r>
        <w:t>Ellie</w:t>
      </w:r>
      <w:r>
        <w:tab/>
      </w:r>
      <w:r>
        <w:tab/>
        <w:t>Mother</w:t>
      </w:r>
      <w:r>
        <w:tab/>
      </w:r>
      <w:r>
        <w:tab/>
        <w:t>26 years</w:t>
      </w:r>
      <w:r>
        <w:tab/>
      </w:r>
      <w:r>
        <w:tab/>
        <w:t>18a Flower Street</w:t>
      </w:r>
    </w:p>
    <w:p w14:paraId="51BA0D19" w14:textId="77777777" w:rsidR="007659E1" w:rsidRDefault="007659E1">
      <w:r>
        <w:t>Toby</w:t>
      </w:r>
      <w:r>
        <w:tab/>
      </w:r>
      <w:r>
        <w:tab/>
        <w:t>Subject</w:t>
      </w:r>
      <w:r>
        <w:tab/>
      </w:r>
      <w:r>
        <w:tab/>
        <w:t>2 years</w:t>
      </w:r>
      <w:r>
        <w:tab/>
      </w:r>
      <w:r>
        <w:tab/>
      </w:r>
      <w:r>
        <w:t>18a Flower Street</w:t>
      </w:r>
    </w:p>
    <w:p w14:paraId="69956BFE" w14:textId="77777777" w:rsidR="007659E1" w:rsidRDefault="007659E1">
      <w:r>
        <w:t>Larry</w:t>
      </w:r>
      <w:r>
        <w:tab/>
      </w:r>
      <w:r>
        <w:tab/>
        <w:t>Ex-partner</w:t>
      </w:r>
      <w:r>
        <w:tab/>
      </w:r>
      <w:r>
        <w:tab/>
        <w:t>42 years</w:t>
      </w:r>
      <w:r>
        <w:tab/>
      </w:r>
      <w:r>
        <w:tab/>
        <w:t>No fixed abode</w:t>
      </w:r>
    </w:p>
    <w:p w14:paraId="245CEF67" w14:textId="77777777" w:rsidR="007659E1" w:rsidRDefault="007659E1"/>
    <w:p w14:paraId="1C590D20" w14:textId="77777777" w:rsidR="007659E1" w:rsidRDefault="007659E1">
      <w:r>
        <w:t xml:space="preserve">Ellie’s doing really well. There’s a history of substance misuse but she has now been clean for 18 months. The health visitor reports the house is now clean and tidy, and there have been no reports of domestic abuse or rough handling of Toby. Toby has been seen regularly by the health visitor and there have been no concerns about </w:t>
      </w:r>
      <w:r w:rsidR="00C27E00">
        <w:t xml:space="preserve">accidents </w:t>
      </w:r>
      <w:r>
        <w:t>or bruising.</w:t>
      </w:r>
    </w:p>
    <w:p w14:paraId="1F593BC6" w14:textId="77777777" w:rsidR="007659E1" w:rsidRDefault="007659E1">
      <w:r>
        <w:t>With the support of professionals Ellie separated from Larry 5 months ago, just after the first review conference. She accepted her chastisement of Toby had been slightly over the top, and she has been working with us attending all her sessions and agreeing to see the domestic abuse worker. There was some confusion over the first visit but Ellie explained she had no credit on her phone.</w:t>
      </w:r>
    </w:p>
    <w:p w14:paraId="3D56E8C8" w14:textId="77777777" w:rsidR="007659E1" w:rsidRDefault="007659E1">
      <w:r>
        <w:t>Toby’s nursery were struggling with him and relationships with Ellie broke down when they confronted her about being repeatedly late. We’ve supported Ellie to identify a new nursery and they’ve been more flexible. We’ve recorded the old nursery’s concerns on file, but there have been no issues since the move.</w:t>
      </w:r>
    </w:p>
    <w:p w14:paraId="4A2D0FEE" w14:textId="77777777" w:rsidR="007659E1" w:rsidRDefault="007659E1">
      <w:r>
        <w:t>Ellie has had to cope with repeated victimisation from the neighbours on the estate. They have made 4 allegations about Toby being out late. Ellie has recognised she has made life difficult for herself with her previous behaviours, and has worked to build bridges with the neighbours, offering babysitting and shopping errands. This has not been offered in return, but Ellie’s been undaunted.</w:t>
      </w:r>
      <w:r w:rsidR="00C27E00">
        <w:t xml:space="preserve"> Equally, she has worked to become more independent and has ended contact with her mother. She feels her mother was always critical and has really found herself since she has stood on her own two feet.</w:t>
      </w:r>
    </w:p>
    <w:p w14:paraId="3DC8FE0B" w14:textId="77777777" w:rsidR="007659E1" w:rsidRDefault="007659E1">
      <w:r>
        <w:t>I have seen Toby on each visit (2 visits since taking on the case 3 months ago – case had been unallocated for 2 months after agency worker left) and he has been smiling and happy with his mum. He is too young to have wishes and feelings.</w:t>
      </w:r>
    </w:p>
    <w:p w14:paraId="62C6CB01" w14:textId="77777777" w:rsidR="00C27E00" w:rsidRDefault="007659E1">
      <w:r>
        <w:t>The professionals at the last core group no longer have the concerns they had at the last conference as Larry has now left the home. I discussed this case in supervision when taking on the case, and it was acknowledged by my manager the concerns had diminished.</w:t>
      </w:r>
    </w:p>
    <w:p w14:paraId="7F66CB7D" w14:textId="77777777" w:rsidR="00C27E00" w:rsidRPr="00040AFE" w:rsidRDefault="00C27E00" w:rsidP="00C27E00">
      <w:pPr>
        <w:spacing w:after="0" w:line="360" w:lineRule="auto"/>
        <w:rPr>
          <w:rFonts w:ascii="Arial" w:eastAsia="Times New Roman" w:hAnsi="Arial"/>
          <w:b/>
          <w:sz w:val="28"/>
          <w:szCs w:val="20"/>
        </w:rPr>
      </w:pPr>
      <w:r>
        <w:br w:type="page"/>
      </w:r>
      <w:r w:rsidRPr="00040AFE">
        <w:rPr>
          <w:rFonts w:ascii="Arial" w:eastAsia="Times New Roman" w:hAnsi="Arial"/>
          <w:b/>
          <w:sz w:val="28"/>
          <w:szCs w:val="20"/>
        </w:rPr>
        <w:lastRenderedPageBreak/>
        <w:t>Professional Dangerousness</w:t>
      </w:r>
    </w:p>
    <w:p w14:paraId="25996A5B" w14:textId="77777777" w:rsidR="00C27E00" w:rsidRPr="00040AFE" w:rsidRDefault="00C27E00" w:rsidP="00C27E00">
      <w:pPr>
        <w:spacing w:after="0" w:line="360" w:lineRule="auto"/>
        <w:rPr>
          <w:rFonts w:ascii="Arial" w:eastAsia="Times New Roman" w:hAnsi="Arial"/>
          <w:b/>
          <w:szCs w:val="20"/>
        </w:rPr>
      </w:pPr>
    </w:p>
    <w:p w14:paraId="0991E6ED" w14:textId="77777777" w:rsidR="00C27E00" w:rsidRPr="00040AFE" w:rsidRDefault="00C27E00" w:rsidP="00C27E00">
      <w:pPr>
        <w:spacing w:after="0" w:line="360" w:lineRule="auto"/>
        <w:rPr>
          <w:rFonts w:ascii="Arial" w:eastAsia="Times New Roman" w:hAnsi="Arial"/>
          <w:b/>
          <w:szCs w:val="20"/>
        </w:rPr>
      </w:pPr>
      <w:r w:rsidRPr="00040AFE">
        <w:rPr>
          <w:rFonts w:ascii="Arial" w:eastAsia="Times New Roman" w:hAnsi="Arial"/>
          <w:b/>
          <w:szCs w:val="20"/>
        </w:rPr>
        <w:t>Key examples of professional dangerousness</w:t>
      </w:r>
    </w:p>
    <w:p w14:paraId="3D54B89C" w14:textId="77777777" w:rsidR="00C27E00" w:rsidRPr="00040AFE" w:rsidRDefault="00C27E00" w:rsidP="00C27E00">
      <w:pPr>
        <w:spacing w:after="0" w:line="360" w:lineRule="auto"/>
        <w:rPr>
          <w:rFonts w:ascii="Arial" w:eastAsia="Times New Roman" w:hAnsi="Arial"/>
          <w:szCs w:val="20"/>
        </w:rPr>
      </w:pPr>
    </w:p>
    <w:p w14:paraId="763B2072"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Rule of optimism:</w:t>
      </w:r>
      <w:r w:rsidRPr="00040AFE">
        <w:rPr>
          <w:rFonts w:ascii="Arial" w:eastAsia="Times New Roman" w:hAnsi="Arial"/>
          <w:sz w:val="24"/>
          <w:szCs w:val="20"/>
        </w:rPr>
        <w:t xml:space="preserve"> Professionals tend to want to believe that all is well for the child. Even when the indicators of abuse are visible there is a tendency to explain them away and be convinced that the child is safe. This is a form of denial and probably the most common form of dangerous practice. In one case the social worker saw the child looking sick but afterwards saw her with the family on an outing. He allowed himself to believe the latter to be proof of the child’s safety and thought his original concerns to be unfounded.</w:t>
      </w:r>
    </w:p>
    <w:p w14:paraId="5558A535" w14:textId="77777777" w:rsidR="00C27E00" w:rsidRPr="00040AFE" w:rsidRDefault="00C27E00" w:rsidP="00C27E00">
      <w:pPr>
        <w:pStyle w:val="ListParagraph"/>
        <w:spacing w:after="0" w:line="360" w:lineRule="auto"/>
        <w:ind w:left="426"/>
        <w:rPr>
          <w:rFonts w:ascii="Arial" w:eastAsia="Times New Roman" w:hAnsi="Arial"/>
          <w:b/>
          <w:sz w:val="24"/>
          <w:szCs w:val="20"/>
        </w:rPr>
      </w:pPr>
    </w:p>
    <w:p w14:paraId="44C6BC65"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 xml:space="preserve">The Stockholm syndrome: </w:t>
      </w:r>
      <w:r w:rsidRPr="00040AFE">
        <w:rPr>
          <w:rFonts w:ascii="Arial" w:eastAsia="Times New Roman" w:hAnsi="Arial"/>
          <w:sz w:val="24"/>
          <w:szCs w:val="20"/>
        </w:rPr>
        <w:t>This theory is based on hostage situations where the people taken hostage begin to identify with the cause of the terrorists. It is a survival mechanism common in child abuse cases. Sometimes a parent or abuser is powerful and intimidating, perhaps critical of professionals and the worker will begin to see the adult’s point of view rather than the child’s. It is one way that the worker feels safe at the expense of the vulnerable child.</w:t>
      </w:r>
    </w:p>
    <w:p w14:paraId="173635E0" w14:textId="77777777" w:rsidR="00C27E00" w:rsidRPr="00040AFE" w:rsidRDefault="00C27E00" w:rsidP="00C27E00">
      <w:pPr>
        <w:pStyle w:val="ListParagraph"/>
        <w:spacing w:after="0" w:line="360" w:lineRule="auto"/>
        <w:ind w:left="426"/>
        <w:rPr>
          <w:rFonts w:ascii="Arial" w:eastAsia="Times New Roman" w:hAnsi="Arial"/>
          <w:b/>
          <w:sz w:val="24"/>
          <w:szCs w:val="20"/>
        </w:rPr>
      </w:pPr>
    </w:p>
    <w:p w14:paraId="15BD9B48"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 xml:space="preserve">Professional accommodation syndrome: </w:t>
      </w:r>
      <w:r w:rsidRPr="00040AFE">
        <w:rPr>
          <w:rFonts w:ascii="Arial" w:eastAsia="Times New Roman" w:hAnsi="Arial"/>
          <w:sz w:val="24"/>
          <w:szCs w:val="20"/>
        </w:rPr>
        <w:t>The worker may mirror the child’s retraction of abuse, deny the reality of the abuse and be keen to be persuaded that any allegation by the child must be suppressed. Any other possible reason for the abuse will tend to become accepted in preference to considering the possibility that abuse has occurred.</w:t>
      </w:r>
    </w:p>
    <w:p w14:paraId="25FAE8E2" w14:textId="77777777" w:rsidR="00C27E00" w:rsidRPr="00040AFE" w:rsidRDefault="00C27E00" w:rsidP="00C27E00">
      <w:pPr>
        <w:pStyle w:val="ListParagraph"/>
        <w:spacing w:after="0" w:line="360" w:lineRule="auto"/>
        <w:ind w:left="426"/>
        <w:rPr>
          <w:rFonts w:ascii="Arial" w:eastAsia="Times New Roman" w:hAnsi="Arial"/>
          <w:b/>
          <w:sz w:val="24"/>
          <w:szCs w:val="20"/>
        </w:rPr>
      </w:pPr>
    </w:p>
    <w:p w14:paraId="25C4E3C5"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 xml:space="preserve">Exaggeration of hierarchy: </w:t>
      </w:r>
      <w:r w:rsidRPr="00040AFE">
        <w:rPr>
          <w:rFonts w:ascii="Arial" w:eastAsia="Times New Roman" w:hAnsi="Arial"/>
          <w:sz w:val="24"/>
          <w:szCs w:val="20"/>
        </w:rPr>
        <w:t xml:space="preserve">Adults of low status who report abuse may not be heard or taken seriously even though they may be close to the child </w:t>
      </w:r>
      <w:proofErr w:type="spellStart"/>
      <w:r w:rsidRPr="00040AFE">
        <w:rPr>
          <w:rFonts w:ascii="Arial" w:eastAsia="Times New Roman" w:hAnsi="Arial"/>
          <w:sz w:val="24"/>
          <w:szCs w:val="20"/>
        </w:rPr>
        <w:t>eg</w:t>
      </w:r>
      <w:proofErr w:type="spellEnd"/>
      <w:r w:rsidRPr="00040AFE">
        <w:rPr>
          <w:rFonts w:ascii="Arial" w:eastAsia="Times New Roman" w:hAnsi="Arial"/>
          <w:sz w:val="24"/>
          <w:szCs w:val="20"/>
        </w:rPr>
        <w:t xml:space="preserve"> neighbours, friends or a nursery worker. A psychiatrist, lawyer or paediatrician will probably get their important opinions heard more readily by other professionals. In one child abuse scandal the cook in the children’s home had a wealth of information about the child abuse taking place but was not interviewed by the inquiry.</w:t>
      </w:r>
    </w:p>
    <w:p w14:paraId="0D62C2DA" w14:textId="77777777" w:rsidR="00C27E00" w:rsidRPr="00040AFE" w:rsidRDefault="00C27E00" w:rsidP="00C27E00">
      <w:pPr>
        <w:pStyle w:val="ListParagraph"/>
        <w:spacing w:after="0" w:line="360" w:lineRule="auto"/>
        <w:ind w:left="426"/>
        <w:rPr>
          <w:rFonts w:ascii="Arial" w:eastAsia="Times New Roman" w:hAnsi="Arial"/>
          <w:b/>
          <w:sz w:val="24"/>
          <w:szCs w:val="20"/>
        </w:rPr>
      </w:pPr>
    </w:p>
    <w:p w14:paraId="20D9E736"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lastRenderedPageBreak/>
        <w:t xml:space="preserve">Concrete solutions: </w:t>
      </w:r>
      <w:r w:rsidRPr="00040AFE">
        <w:rPr>
          <w:rFonts w:ascii="Arial" w:eastAsia="Times New Roman" w:hAnsi="Arial"/>
          <w:sz w:val="24"/>
          <w:szCs w:val="20"/>
        </w:rPr>
        <w:t>Professionals respond swiftly to abuse situations with practical solutions such as housing, washing machines, or money rather than by investigating and attempting to verify the alleged abuse.</w:t>
      </w:r>
    </w:p>
    <w:p w14:paraId="6287B711" w14:textId="77777777" w:rsidR="00C27E00" w:rsidRPr="00040AFE" w:rsidRDefault="00C27E00" w:rsidP="00C27E00">
      <w:pPr>
        <w:pStyle w:val="ListParagraph"/>
        <w:spacing w:after="0" w:line="360" w:lineRule="auto"/>
        <w:ind w:left="426"/>
        <w:rPr>
          <w:rFonts w:ascii="Arial" w:eastAsia="Times New Roman" w:hAnsi="Arial"/>
          <w:b/>
          <w:sz w:val="24"/>
          <w:szCs w:val="20"/>
        </w:rPr>
      </w:pPr>
    </w:p>
    <w:p w14:paraId="0B86E6B6"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 xml:space="preserve"> Assessment paralysis: </w:t>
      </w:r>
      <w:r w:rsidRPr="00040AFE">
        <w:rPr>
          <w:rFonts w:ascii="Arial" w:eastAsia="Times New Roman" w:hAnsi="Arial"/>
          <w:sz w:val="24"/>
          <w:szCs w:val="20"/>
        </w:rPr>
        <w:t>Sometimes professionals feel helpless and incapacitated. It might be thought that change is hard to achieve because the family have always lived in an abusive way and it is just their way of life. Chronic neglect and inter-generational sexual abuse are often ignored because of this attitude.</w:t>
      </w:r>
    </w:p>
    <w:p w14:paraId="514D9E4C" w14:textId="77777777" w:rsidR="00C27E00" w:rsidRPr="00040AFE" w:rsidRDefault="00C27E00" w:rsidP="00C27E00">
      <w:pPr>
        <w:pStyle w:val="ListParagraph"/>
        <w:spacing w:after="0" w:line="360" w:lineRule="auto"/>
        <w:ind w:left="426"/>
        <w:rPr>
          <w:rFonts w:ascii="Arial" w:eastAsia="Times New Roman" w:hAnsi="Arial"/>
          <w:sz w:val="24"/>
          <w:szCs w:val="20"/>
        </w:rPr>
      </w:pPr>
    </w:p>
    <w:p w14:paraId="29BE9CB5" w14:textId="77777777" w:rsidR="00C27E00" w:rsidRPr="00040AFE"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040AFE">
        <w:rPr>
          <w:rFonts w:ascii="Arial" w:eastAsia="Times New Roman" w:hAnsi="Arial"/>
          <w:b/>
          <w:sz w:val="24"/>
          <w:szCs w:val="20"/>
        </w:rPr>
        <w:t>Stereotyping</w:t>
      </w:r>
      <w:r w:rsidRPr="00040AFE">
        <w:rPr>
          <w:rFonts w:ascii="Arial" w:eastAsia="Times New Roman" w:hAnsi="Arial"/>
          <w:sz w:val="24"/>
          <w:szCs w:val="20"/>
        </w:rPr>
        <w:t>: Professionals may make assumptions about how families bring up their children. These may include cultural stereotypes. In one case the stereotype of the black grandmother being able to cope with every situation falsely portrayed her as a protector of the child against a powerful and abusive adult within the family.</w:t>
      </w:r>
    </w:p>
    <w:p w14:paraId="108E9017" w14:textId="77777777" w:rsidR="00C27E00" w:rsidRPr="00040AFE" w:rsidRDefault="00C27E00" w:rsidP="00C27E00">
      <w:pPr>
        <w:pStyle w:val="ListParagraph"/>
        <w:spacing w:after="0" w:line="360" w:lineRule="auto"/>
        <w:ind w:left="426"/>
        <w:rPr>
          <w:rFonts w:ascii="Arial" w:eastAsia="Times New Roman" w:hAnsi="Arial"/>
          <w:sz w:val="24"/>
          <w:szCs w:val="20"/>
        </w:rPr>
      </w:pPr>
    </w:p>
    <w:p w14:paraId="483A8F02" w14:textId="77777777" w:rsidR="00C27E00" w:rsidRPr="00B82A8C"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sidRPr="007304A7">
        <w:rPr>
          <w:rFonts w:ascii="Arial" w:eastAsia="Times New Roman" w:hAnsi="Arial"/>
          <w:b/>
          <w:sz w:val="24"/>
          <w:szCs w:val="20"/>
        </w:rPr>
        <w:t xml:space="preserve">False compliance: </w:t>
      </w:r>
      <w:r w:rsidRPr="00B82A8C">
        <w:rPr>
          <w:rFonts w:ascii="Arial" w:eastAsia="Times New Roman" w:hAnsi="Arial"/>
          <w:sz w:val="24"/>
          <w:szCs w:val="20"/>
        </w:rPr>
        <w:t>Parents may be able to convince professionals that they are cooperating to protect the child but in fact a skilled practitioner who can analyse parental behaviour will be open to considering the possibility of them being abusive.</w:t>
      </w:r>
    </w:p>
    <w:p w14:paraId="098D129A" w14:textId="77777777" w:rsidR="00C27E00" w:rsidRPr="00B82A8C" w:rsidRDefault="00C27E00" w:rsidP="00C27E00">
      <w:pPr>
        <w:pStyle w:val="ListParagraph"/>
        <w:rPr>
          <w:rFonts w:ascii="Arial" w:eastAsia="Times New Roman" w:hAnsi="Arial"/>
          <w:sz w:val="24"/>
          <w:szCs w:val="20"/>
        </w:rPr>
      </w:pPr>
    </w:p>
    <w:p w14:paraId="040F4D61" w14:textId="77777777" w:rsidR="00C27E00"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 xml:space="preserve">Omnipotence: </w:t>
      </w:r>
      <w:r>
        <w:rPr>
          <w:rFonts w:ascii="Arial" w:eastAsia="Times New Roman" w:hAnsi="Arial"/>
          <w:sz w:val="24"/>
          <w:szCs w:val="20"/>
        </w:rPr>
        <w:t>Professionals believe that they know the best interest of the child and will not revisit their perceptions in the light of new evidence.</w:t>
      </w:r>
    </w:p>
    <w:p w14:paraId="5A1834E3" w14:textId="77777777" w:rsidR="00C27E00" w:rsidRPr="007304A7" w:rsidRDefault="00C27E00" w:rsidP="00C27E00">
      <w:pPr>
        <w:pStyle w:val="ListParagraph"/>
        <w:rPr>
          <w:rFonts w:ascii="Arial" w:eastAsia="Times New Roman" w:hAnsi="Arial"/>
          <w:sz w:val="24"/>
          <w:szCs w:val="20"/>
        </w:rPr>
      </w:pPr>
    </w:p>
    <w:p w14:paraId="6DB1E093" w14:textId="77777777" w:rsidR="00C27E00"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Closure:</w:t>
      </w:r>
      <w:r>
        <w:rPr>
          <w:rFonts w:ascii="Arial" w:eastAsia="Times New Roman" w:hAnsi="Arial"/>
          <w:sz w:val="24"/>
          <w:szCs w:val="20"/>
        </w:rPr>
        <w:t xml:space="preserve"> Families may shut out professionals. Calls go unanswered, appointments are missed, curtains are closed and doors locked. Child deaths from abuse are often preceded by closure. This dynamic may be mirrored by professionals avoiding contact with the family.</w:t>
      </w:r>
    </w:p>
    <w:p w14:paraId="5C0147C2" w14:textId="77777777" w:rsidR="00C27E00" w:rsidRPr="007304A7" w:rsidRDefault="00C27E00" w:rsidP="00C27E00">
      <w:pPr>
        <w:pStyle w:val="ListParagraph"/>
        <w:rPr>
          <w:rFonts w:ascii="Arial" w:eastAsia="Times New Roman" w:hAnsi="Arial"/>
          <w:sz w:val="24"/>
          <w:szCs w:val="20"/>
        </w:rPr>
      </w:pPr>
    </w:p>
    <w:p w14:paraId="382ACE18" w14:textId="77777777" w:rsidR="00C27E00"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Role Confusion:</w:t>
      </w:r>
      <w:r>
        <w:rPr>
          <w:rFonts w:ascii="Arial" w:eastAsia="Times New Roman" w:hAnsi="Arial"/>
          <w:sz w:val="24"/>
          <w:szCs w:val="20"/>
        </w:rPr>
        <w:t xml:space="preserve"> Professionals may be unclear about tasks and assume that someone else is responsible for protecting the child. In child protection everyone has prime responsibility for the safety of the child. Clarity of decisions is essential. In one case a health visitor said she would see the baby and the social worker assumed that the health visitor was visiting the home. Instead, she was </w:t>
      </w:r>
      <w:r>
        <w:rPr>
          <w:rFonts w:ascii="Arial" w:eastAsia="Times New Roman" w:hAnsi="Arial"/>
          <w:sz w:val="24"/>
          <w:szCs w:val="20"/>
        </w:rPr>
        <w:lastRenderedPageBreak/>
        <w:t>seeing the baby at the clinic and no-one saw the appalling conditions in the home.</w:t>
      </w:r>
    </w:p>
    <w:p w14:paraId="5D3148C8" w14:textId="77777777" w:rsidR="00C27E00" w:rsidRPr="007304A7" w:rsidRDefault="00C27E00" w:rsidP="00C27E00">
      <w:pPr>
        <w:pStyle w:val="ListParagraph"/>
        <w:rPr>
          <w:rFonts w:ascii="Arial" w:eastAsia="Times New Roman" w:hAnsi="Arial"/>
          <w:sz w:val="24"/>
          <w:szCs w:val="20"/>
        </w:rPr>
      </w:pPr>
    </w:p>
    <w:p w14:paraId="46C2073C" w14:textId="77777777" w:rsidR="00C27E00"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Children unheard of parent and carers unheard:</w:t>
      </w:r>
      <w:r>
        <w:rPr>
          <w:rFonts w:ascii="Arial" w:eastAsia="Times New Roman" w:hAnsi="Arial"/>
          <w:sz w:val="24"/>
          <w:szCs w:val="20"/>
        </w:rPr>
        <w:t xml:space="preserve"> Every child abuse inquiry highlights the central importance of listening to the child. Although children do find it hard to speak of abuse it has been shown that prior to a child’s tragic death they have often forewarned someone in authority about the risk. Similarly prior to fatally harming a child, carers often raise the alarm by telling a professional that they are afraid of hurting the child or they cannot cope.</w:t>
      </w:r>
    </w:p>
    <w:p w14:paraId="1C9C55D3" w14:textId="77777777" w:rsidR="00C27E00" w:rsidRPr="007304A7" w:rsidRDefault="00C27E00" w:rsidP="00C27E00">
      <w:pPr>
        <w:pStyle w:val="ListParagraph"/>
        <w:rPr>
          <w:rFonts w:ascii="Arial" w:eastAsia="Times New Roman" w:hAnsi="Arial"/>
          <w:sz w:val="24"/>
          <w:szCs w:val="20"/>
        </w:rPr>
      </w:pPr>
    </w:p>
    <w:p w14:paraId="34954F01" w14:textId="77777777" w:rsidR="00C27E00"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Information which is emotional, recent and vivid takes precedence over the old:</w:t>
      </w:r>
      <w:r>
        <w:rPr>
          <w:rFonts w:ascii="Arial" w:eastAsia="Times New Roman" w:hAnsi="Arial"/>
          <w:sz w:val="24"/>
          <w:szCs w:val="20"/>
        </w:rPr>
        <w:t xml:space="preserve"> Inquiries inevitably </w:t>
      </w:r>
      <w:proofErr w:type="spellStart"/>
      <w:r>
        <w:rPr>
          <w:rFonts w:ascii="Arial" w:eastAsia="Times New Roman" w:hAnsi="Arial"/>
          <w:sz w:val="24"/>
          <w:szCs w:val="20"/>
        </w:rPr>
        <w:t>dem</w:t>
      </w:r>
      <w:proofErr w:type="spellEnd"/>
      <w:r>
        <w:rPr>
          <w:rFonts w:ascii="Arial" w:eastAsia="Times New Roman" w:hAnsi="Arial"/>
          <w:sz w:val="24"/>
          <w:szCs w:val="20"/>
        </w:rPr>
        <w:tab/>
      </w:r>
      <w:proofErr w:type="spellStart"/>
      <w:r>
        <w:rPr>
          <w:rFonts w:ascii="Arial" w:eastAsia="Times New Roman" w:hAnsi="Arial"/>
          <w:sz w:val="24"/>
          <w:szCs w:val="20"/>
        </w:rPr>
        <w:t>onstrate</w:t>
      </w:r>
      <w:proofErr w:type="spellEnd"/>
      <w:r>
        <w:rPr>
          <w:rFonts w:ascii="Arial" w:eastAsia="Times New Roman" w:hAnsi="Arial"/>
          <w:sz w:val="24"/>
          <w:szCs w:val="20"/>
        </w:rPr>
        <w:t xml:space="preserve"> that there was, among agencies, a great deal of knowledge and understanding about actual or potential harm to the child. New information must be examined in the context of prior facts. The importance of chronologies to allow analysis cannot be over emphasised. This information must be transferred as a family moves between authorities. This is sometimes referred to as the Start Again Syndrome which prevents practitioners from having a clear understanding of a case based on past information (Brandon </w:t>
      </w:r>
      <w:r>
        <w:rPr>
          <w:rFonts w:ascii="Arial" w:eastAsia="Times New Roman" w:hAnsi="Arial"/>
          <w:i/>
          <w:sz w:val="24"/>
          <w:szCs w:val="20"/>
        </w:rPr>
        <w:t>et al</w:t>
      </w:r>
      <w:r>
        <w:rPr>
          <w:rFonts w:ascii="Arial" w:eastAsia="Times New Roman" w:hAnsi="Arial"/>
          <w:sz w:val="24"/>
          <w:szCs w:val="20"/>
        </w:rPr>
        <w:t>, 2008:11)</w:t>
      </w:r>
    </w:p>
    <w:p w14:paraId="5F049A8D" w14:textId="77777777" w:rsidR="00C27E00" w:rsidRPr="007304A7" w:rsidRDefault="00C27E00" w:rsidP="00C27E00">
      <w:pPr>
        <w:pStyle w:val="ListParagraph"/>
        <w:rPr>
          <w:rFonts w:ascii="Arial" w:eastAsia="Times New Roman" w:hAnsi="Arial"/>
          <w:sz w:val="24"/>
          <w:szCs w:val="20"/>
        </w:rPr>
      </w:pPr>
    </w:p>
    <w:p w14:paraId="4EA9EE1C" w14:textId="77777777" w:rsidR="00C27E00" w:rsidRPr="007304A7" w:rsidRDefault="00C27E00" w:rsidP="00C27E00">
      <w:pPr>
        <w:pStyle w:val="ListParagraph"/>
        <w:numPr>
          <w:ilvl w:val="0"/>
          <w:numId w:val="1"/>
        </w:numPr>
        <w:tabs>
          <w:tab w:val="clear" w:pos="720"/>
          <w:tab w:val="num" w:pos="426"/>
        </w:tabs>
        <w:spacing w:after="0" w:line="360" w:lineRule="auto"/>
        <w:ind w:left="426"/>
        <w:rPr>
          <w:rFonts w:ascii="Arial" w:eastAsia="Times New Roman" w:hAnsi="Arial"/>
          <w:sz w:val="24"/>
          <w:szCs w:val="20"/>
        </w:rPr>
      </w:pPr>
      <w:r>
        <w:rPr>
          <w:rFonts w:ascii="Arial" w:eastAsia="Times New Roman" w:hAnsi="Arial"/>
          <w:b/>
          <w:sz w:val="24"/>
          <w:szCs w:val="20"/>
        </w:rPr>
        <w:t>Non-compliance with statutory procedures:</w:t>
      </w:r>
      <w:r>
        <w:rPr>
          <w:rFonts w:ascii="Arial" w:eastAsia="Times New Roman" w:hAnsi="Arial"/>
          <w:sz w:val="24"/>
          <w:szCs w:val="20"/>
        </w:rPr>
        <w:t xml:space="preserve"> Inquiries commonly report that legislation, policy and practice are sound but that professionals did not comply with their implementation. When child protection procedures are in place such as conferences and strategy meetings, children generally become safe. Formal procedures allow for collation and analysis of all available information.</w:t>
      </w:r>
    </w:p>
    <w:p w14:paraId="68208EAC" w14:textId="77777777" w:rsidR="00C27E00" w:rsidRPr="00040AFE" w:rsidRDefault="00C27E00" w:rsidP="00C27E00">
      <w:pPr>
        <w:spacing w:before="240"/>
        <w:rPr>
          <w:rFonts w:ascii="Arial" w:hAnsi="Arial" w:cs="Arial"/>
          <w:b/>
          <w:szCs w:val="24"/>
        </w:rPr>
      </w:pPr>
      <w:r w:rsidRPr="00040AFE">
        <w:rPr>
          <w:rFonts w:ascii="Arial" w:hAnsi="Arial" w:cs="Arial"/>
          <w:b/>
          <w:szCs w:val="24"/>
        </w:rPr>
        <w:t>Additional messages about professional dangerousness from Serious Case Reviews.*</w:t>
      </w:r>
    </w:p>
    <w:p w14:paraId="440E48E8" w14:textId="77777777" w:rsidR="00C27E00" w:rsidRPr="00B82A8C" w:rsidRDefault="00C27E00" w:rsidP="00C27E00">
      <w:pPr>
        <w:pStyle w:val="ListParagraph"/>
        <w:numPr>
          <w:ilvl w:val="0"/>
          <w:numId w:val="1"/>
        </w:numPr>
        <w:rPr>
          <w:rFonts w:ascii="Arial" w:hAnsi="Arial" w:cs="Arial"/>
          <w:sz w:val="24"/>
          <w:szCs w:val="24"/>
        </w:rPr>
      </w:pPr>
      <w:r w:rsidRPr="00B82A8C">
        <w:rPr>
          <w:rFonts w:ascii="Arial" w:hAnsi="Arial" w:cs="Arial"/>
          <w:b/>
          <w:sz w:val="24"/>
          <w:szCs w:val="24"/>
        </w:rPr>
        <w:t xml:space="preserve">Overwhelmed professionals and organisational capacity: </w:t>
      </w:r>
      <w:r w:rsidRPr="00B82A8C">
        <w:rPr>
          <w:rFonts w:ascii="Arial" w:hAnsi="Arial" w:cs="Arial"/>
          <w:sz w:val="24"/>
          <w:szCs w:val="24"/>
        </w:rPr>
        <w:t>The ‘health’ of agencies</w:t>
      </w:r>
      <w:r w:rsidRPr="00B82A8C">
        <w:rPr>
          <w:rFonts w:ascii="Arial" w:hAnsi="Arial" w:cs="Arial"/>
          <w:b/>
          <w:sz w:val="24"/>
          <w:szCs w:val="24"/>
        </w:rPr>
        <w:t xml:space="preserve"> </w:t>
      </w:r>
      <w:r w:rsidRPr="00B82A8C">
        <w:rPr>
          <w:rFonts w:ascii="Arial" w:hAnsi="Arial" w:cs="Arial"/>
          <w:sz w:val="24"/>
          <w:szCs w:val="24"/>
        </w:rPr>
        <w:t xml:space="preserve">and their capacity to deal efficiently and effectively with the volume and demands of safeguarding children work. Includes strain in front line workers ; lack of fully staffed fully supported workforce; frequent and confusing changes in practitioners and managers; high sickness levels; no continuity of service; delay; overwhelmed workers may not grasp complexity and make good professional judgements. </w:t>
      </w:r>
    </w:p>
    <w:p w14:paraId="730FBFC0"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1) hostile families to produce low expectations and low energy and 2) chaotic, overwhelmed, unsupported families 3) false compliance</w:t>
      </w:r>
    </w:p>
    <w:p w14:paraId="3E3C0FED" w14:textId="77777777" w:rsidR="00C27E00" w:rsidRPr="00040AFE" w:rsidRDefault="00C27E00" w:rsidP="00C27E00">
      <w:pPr>
        <w:rPr>
          <w:rFonts w:ascii="Arial" w:hAnsi="Arial" w:cs="Arial"/>
          <w:szCs w:val="24"/>
        </w:rPr>
      </w:pPr>
      <w:r w:rsidRPr="00040AFE">
        <w:rPr>
          <w:rFonts w:ascii="Arial" w:hAnsi="Arial" w:cs="Arial"/>
          <w:b/>
          <w:szCs w:val="24"/>
        </w:rPr>
        <w:lastRenderedPageBreak/>
        <w:t xml:space="preserve">16. Professional confidence and uncertainty: </w:t>
      </w:r>
      <w:r w:rsidRPr="00040AFE">
        <w:rPr>
          <w:rFonts w:ascii="Arial" w:hAnsi="Arial" w:cs="Arial"/>
          <w:szCs w:val="24"/>
        </w:rPr>
        <w:t>leads to struggle to challenge decisions and behaviour of their multi agency colleagues when they feel the child is at risk;</w:t>
      </w:r>
    </w:p>
    <w:p w14:paraId="213BD596"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Exaggeration of hierarchy; non-compliance with statutory procedures; role confusion (assumption others dealing) and efforts not to be judgemental)</w:t>
      </w:r>
    </w:p>
    <w:p w14:paraId="0F7D90D8" w14:textId="77777777" w:rsidR="00C27E00" w:rsidRPr="00040AFE" w:rsidRDefault="00C27E00" w:rsidP="00C27E00">
      <w:pPr>
        <w:rPr>
          <w:rFonts w:ascii="Arial" w:hAnsi="Arial" w:cs="Arial"/>
          <w:szCs w:val="24"/>
        </w:rPr>
      </w:pPr>
      <w:r w:rsidRPr="00040AFE">
        <w:rPr>
          <w:rFonts w:ascii="Arial" w:hAnsi="Arial" w:cs="Arial"/>
          <w:b/>
          <w:szCs w:val="24"/>
        </w:rPr>
        <w:t xml:space="preserve">17. Efforts not be judgemental becoming failure to exercise professional </w:t>
      </w:r>
      <w:proofErr w:type="gramStart"/>
      <w:r w:rsidRPr="00040AFE">
        <w:rPr>
          <w:rFonts w:ascii="Arial" w:hAnsi="Arial" w:cs="Arial"/>
          <w:b/>
          <w:szCs w:val="24"/>
        </w:rPr>
        <w:t>judgement :</w:t>
      </w:r>
      <w:proofErr w:type="gramEnd"/>
      <w:r w:rsidRPr="00040AFE">
        <w:rPr>
          <w:rFonts w:ascii="Arial" w:hAnsi="Arial" w:cs="Arial"/>
          <w:b/>
          <w:szCs w:val="24"/>
        </w:rPr>
        <w:t xml:space="preserve"> </w:t>
      </w:r>
      <w:r w:rsidRPr="00040AFE">
        <w:rPr>
          <w:rFonts w:ascii="Arial" w:hAnsi="Arial" w:cs="Arial"/>
          <w:szCs w:val="24"/>
        </w:rPr>
        <w:t>keenness to acknowledge successes of disadvantaged adults using their services – deficits missed.</w:t>
      </w:r>
    </w:p>
    <w:p w14:paraId="5F2A6E88"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to professional confidence; hostile families)</w:t>
      </w:r>
    </w:p>
    <w:p w14:paraId="79DF3CDB" w14:textId="77777777" w:rsidR="00C27E00" w:rsidRPr="00040AFE" w:rsidRDefault="00C27E00" w:rsidP="00C27E00">
      <w:pPr>
        <w:rPr>
          <w:rFonts w:ascii="Arial" w:hAnsi="Arial" w:cs="Arial"/>
          <w:szCs w:val="24"/>
        </w:rPr>
      </w:pPr>
      <w:r w:rsidRPr="00040AFE">
        <w:rPr>
          <w:rFonts w:ascii="Arial" w:hAnsi="Arial" w:cs="Arial"/>
          <w:b/>
          <w:szCs w:val="24"/>
        </w:rPr>
        <w:t xml:space="preserve">18. Silo Practice: </w:t>
      </w:r>
      <w:r w:rsidRPr="00040AFE">
        <w:rPr>
          <w:rFonts w:ascii="Arial" w:hAnsi="Arial" w:cs="Arial"/>
          <w:szCs w:val="24"/>
        </w:rPr>
        <w:t>failure of professionals to look at the child’s needs outside their specific brief</w:t>
      </w:r>
    </w:p>
    <w:p w14:paraId="042E9B84"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to lack professional confidence, efforts not to be judgemental; </w:t>
      </w:r>
      <w:proofErr w:type="spellStart"/>
      <w:r w:rsidRPr="00040AFE">
        <w:rPr>
          <w:rFonts w:ascii="Arial" w:hAnsi="Arial" w:cs="Arial"/>
          <w:i/>
        </w:rPr>
        <w:t>overwhelmedness</w:t>
      </w:r>
      <w:proofErr w:type="spellEnd"/>
      <w:r w:rsidRPr="00040AFE">
        <w:rPr>
          <w:rFonts w:ascii="Arial" w:hAnsi="Arial" w:cs="Arial"/>
          <w:i/>
        </w:rPr>
        <w:t>)</w:t>
      </w:r>
    </w:p>
    <w:p w14:paraId="0B10D778" w14:textId="77777777" w:rsidR="00C27E00" w:rsidRPr="00040AFE" w:rsidRDefault="00C27E00" w:rsidP="00C27E00">
      <w:pPr>
        <w:rPr>
          <w:rFonts w:ascii="Arial" w:hAnsi="Arial" w:cs="Arial"/>
          <w:szCs w:val="24"/>
        </w:rPr>
      </w:pPr>
      <w:r w:rsidRPr="00040AFE">
        <w:rPr>
          <w:rFonts w:ascii="Arial" w:hAnsi="Arial" w:cs="Arial"/>
          <w:b/>
          <w:szCs w:val="24"/>
        </w:rPr>
        <w:t>19.  Fixed views:</w:t>
      </w:r>
      <w:r w:rsidRPr="00040AFE">
        <w:rPr>
          <w:rFonts w:ascii="Arial" w:hAnsi="Arial" w:cs="Arial"/>
          <w:szCs w:val="24"/>
        </w:rPr>
        <w:t xml:space="preserve"> view or </w:t>
      </w:r>
      <w:proofErr w:type="spellStart"/>
      <w:r w:rsidRPr="00040AFE">
        <w:rPr>
          <w:rFonts w:ascii="Arial" w:hAnsi="Arial" w:cs="Arial"/>
          <w:szCs w:val="24"/>
        </w:rPr>
        <w:t>mindset</w:t>
      </w:r>
      <w:proofErr w:type="spellEnd"/>
      <w:r w:rsidRPr="00040AFE">
        <w:rPr>
          <w:rFonts w:ascii="Arial" w:hAnsi="Arial" w:cs="Arial"/>
          <w:szCs w:val="24"/>
        </w:rPr>
        <w:t xml:space="preserve"> is formed and becomes fixed/rigid. Examples:</w:t>
      </w:r>
    </w:p>
    <w:p w14:paraId="2026D922" w14:textId="77777777" w:rsidR="00C27E00" w:rsidRPr="00040AFE" w:rsidRDefault="00C27E00" w:rsidP="00C27E00">
      <w:pPr>
        <w:rPr>
          <w:rFonts w:ascii="Arial" w:hAnsi="Arial" w:cs="Arial"/>
          <w:szCs w:val="24"/>
        </w:rPr>
      </w:pPr>
      <w:r w:rsidRPr="00040AFE">
        <w:rPr>
          <w:rFonts w:ascii="Arial" w:hAnsi="Arial" w:cs="Arial"/>
          <w:szCs w:val="24"/>
        </w:rPr>
        <w:t xml:space="preserve">‘Neglect case </w:t>
      </w:r>
      <w:proofErr w:type="spellStart"/>
      <w:proofErr w:type="gramStart"/>
      <w:r w:rsidRPr="00040AFE">
        <w:rPr>
          <w:rFonts w:ascii="Arial" w:hAnsi="Arial" w:cs="Arial"/>
          <w:szCs w:val="24"/>
        </w:rPr>
        <w:t>mindset</w:t>
      </w:r>
      <w:proofErr w:type="spellEnd"/>
      <w:r w:rsidRPr="00040AFE">
        <w:rPr>
          <w:rFonts w:ascii="Arial" w:hAnsi="Arial" w:cs="Arial"/>
          <w:szCs w:val="24"/>
        </w:rPr>
        <w:t>’ ;</w:t>
      </w:r>
      <w:proofErr w:type="gramEnd"/>
      <w:r w:rsidRPr="00040AFE">
        <w:rPr>
          <w:rFonts w:ascii="Arial" w:hAnsi="Arial" w:cs="Arial"/>
          <w:szCs w:val="24"/>
        </w:rPr>
        <w:t xml:space="preserve">‘Rough handling’  Men as ‘good dads’ or ‘bad dads’ – rather than fully assess their  history/profile/parenting. </w:t>
      </w:r>
    </w:p>
    <w:p w14:paraId="0D64AC38"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omnipotence, silo practice, not being judgemental, overwhelmed professionals)</w:t>
      </w:r>
    </w:p>
    <w:p w14:paraId="6A2FA307" w14:textId="77777777" w:rsidR="00C27E00" w:rsidRPr="00040AFE" w:rsidRDefault="00C27E00" w:rsidP="00C27E00">
      <w:pPr>
        <w:rPr>
          <w:rFonts w:ascii="Arial" w:hAnsi="Arial" w:cs="Arial"/>
          <w:szCs w:val="24"/>
        </w:rPr>
      </w:pPr>
      <w:r w:rsidRPr="00040AFE">
        <w:rPr>
          <w:rFonts w:ascii="Arial" w:hAnsi="Arial" w:cs="Arial"/>
          <w:b/>
          <w:szCs w:val="24"/>
        </w:rPr>
        <w:t xml:space="preserve">20. Inconsistent and inadequate supervision: </w:t>
      </w:r>
      <w:r w:rsidRPr="00040AFE">
        <w:rPr>
          <w:rFonts w:ascii="Arial" w:hAnsi="Arial" w:cs="Arial"/>
          <w:szCs w:val="24"/>
        </w:rPr>
        <w:t xml:space="preserve">complex stressful work requires regular, </w:t>
      </w:r>
      <w:proofErr w:type="gramStart"/>
      <w:r w:rsidRPr="00040AFE">
        <w:rPr>
          <w:rFonts w:ascii="Arial" w:hAnsi="Arial" w:cs="Arial"/>
          <w:szCs w:val="24"/>
        </w:rPr>
        <w:t>knowledgeable  supportive</w:t>
      </w:r>
      <w:proofErr w:type="gramEnd"/>
      <w:r w:rsidRPr="00040AFE">
        <w:rPr>
          <w:rFonts w:ascii="Arial" w:hAnsi="Arial" w:cs="Arial"/>
          <w:szCs w:val="24"/>
        </w:rPr>
        <w:t>,  reflective, analytical supervision where planning also takes place. (</w:t>
      </w:r>
      <w:proofErr w:type="gramStart"/>
      <w:r w:rsidRPr="00040AFE">
        <w:rPr>
          <w:rFonts w:ascii="Arial" w:hAnsi="Arial" w:cs="Arial"/>
          <w:szCs w:val="24"/>
        </w:rPr>
        <w:t>interacts</w:t>
      </w:r>
      <w:proofErr w:type="gramEnd"/>
      <w:r w:rsidRPr="00040AFE">
        <w:rPr>
          <w:rFonts w:ascii="Arial" w:hAnsi="Arial" w:cs="Arial"/>
          <w:szCs w:val="24"/>
        </w:rPr>
        <w:t xml:space="preserve"> with overwhelmed professionals, silo practice and fixed views</w:t>
      </w:r>
    </w:p>
    <w:p w14:paraId="408E36B5"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false compliance, overwhelmed professionals ,levels of cooperation, rule of optimism,</w:t>
      </w:r>
      <w:proofErr w:type="spellStart"/>
      <w:r w:rsidRPr="00040AFE">
        <w:rPr>
          <w:rFonts w:ascii="Arial" w:hAnsi="Arial" w:cs="Arial"/>
          <w:i/>
        </w:rPr>
        <w:t>non compliance</w:t>
      </w:r>
      <w:proofErr w:type="spellEnd"/>
      <w:r w:rsidRPr="00040AFE">
        <w:rPr>
          <w:rFonts w:ascii="Arial" w:hAnsi="Arial" w:cs="Arial"/>
          <w:i/>
        </w:rPr>
        <w:t xml:space="preserve"> with procedures, role confusion, children unheard)</w:t>
      </w:r>
    </w:p>
    <w:p w14:paraId="2AD59E90" w14:textId="77777777" w:rsidR="00C27E00" w:rsidRPr="00040AFE" w:rsidRDefault="00C27E00" w:rsidP="00C27E00">
      <w:pPr>
        <w:spacing w:after="0"/>
        <w:rPr>
          <w:rFonts w:ascii="Arial" w:hAnsi="Arial" w:cs="Arial"/>
        </w:rPr>
      </w:pPr>
      <w:r w:rsidRPr="00040AFE">
        <w:rPr>
          <w:rFonts w:ascii="Arial" w:hAnsi="Arial" w:cs="Arial"/>
          <w:b/>
          <w:szCs w:val="24"/>
        </w:rPr>
        <w:t xml:space="preserve">21. Lack of </w:t>
      </w:r>
      <w:proofErr w:type="gramStart"/>
      <w:r w:rsidRPr="00040AFE">
        <w:rPr>
          <w:rFonts w:ascii="Arial" w:hAnsi="Arial" w:cs="Arial"/>
          <w:b/>
          <w:szCs w:val="24"/>
        </w:rPr>
        <w:t>authoritativeness :</w:t>
      </w:r>
      <w:proofErr w:type="gramEnd"/>
      <w:r w:rsidRPr="00040AFE">
        <w:rPr>
          <w:rFonts w:ascii="Arial" w:hAnsi="Arial" w:cs="Arial"/>
          <w:b/>
          <w:szCs w:val="24"/>
        </w:rPr>
        <w:t xml:space="preserve"> </w:t>
      </w:r>
      <w:r w:rsidRPr="00040AFE">
        <w:rPr>
          <w:rFonts w:ascii="Arial" w:hAnsi="Arial" w:cs="Arial"/>
          <w:szCs w:val="24"/>
        </w:rPr>
        <w:t>Parents/carers needing to be challenged and confronted about poor parenting, targets set and timescales  with a tight interagency grip on and ownership of the intervention/ plans</w:t>
      </w:r>
      <w:r w:rsidRPr="00040AFE">
        <w:rPr>
          <w:rFonts w:ascii="Arial" w:hAnsi="Arial" w:cs="Arial"/>
        </w:rPr>
        <w:t>.</w:t>
      </w:r>
    </w:p>
    <w:p w14:paraId="6030C7DD" w14:textId="77777777" w:rsidR="00C27E00" w:rsidRPr="00040AFE" w:rsidRDefault="00C27E00" w:rsidP="00C27E00">
      <w:pPr>
        <w:spacing w:after="0"/>
        <w:rPr>
          <w:rFonts w:ascii="Arial" w:hAnsi="Arial" w:cs="Arial"/>
        </w:rPr>
      </w:pPr>
      <w:r w:rsidRPr="00040AFE">
        <w:rPr>
          <w:rFonts w:ascii="Arial" w:hAnsi="Arial" w:cs="Arial"/>
        </w:rPr>
        <w:t>(</w:t>
      </w:r>
      <w:proofErr w:type="gramStart"/>
      <w:r w:rsidRPr="00040AFE">
        <w:rPr>
          <w:rFonts w:ascii="Arial" w:hAnsi="Arial" w:cs="Arial"/>
        </w:rPr>
        <w:t>interacts</w:t>
      </w:r>
      <w:proofErr w:type="gramEnd"/>
      <w:r w:rsidRPr="00040AFE">
        <w:rPr>
          <w:rFonts w:ascii="Arial" w:hAnsi="Arial" w:cs="Arial"/>
        </w:rPr>
        <w:t xml:space="preserve"> with false compliance, efforts not to be judgemental; supervision, fixed views)</w:t>
      </w:r>
    </w:p>
    <w:p w14:paraId="4A70430D" w14:textId="77777777" w:rsidR="00C27E00" w:rsidRPr="00040AFE" w:rsidRDefault="00C27E00" w:rsidP="00C27E00">
      <w:pPr>
        <w:spacing w:after="0"/>
        <w:rPr>
          <w:rFonts w:ascii="Arial" w:hAnsi="Arial" w:cs="Arial"/>
          <w:sz w:val="16"/>
          <w:szCs w:val="16"/>
        </w:rPr>
      </w:pPr>
    </w:p>
    <w:p w14:paraId="4FC9146D" w14:textId="77777777" w:rsidR="00C27E00" w:rsidRPr="00040AFE" w:rsidRDefault="00C27E00" w:rsidP="00C27E00">
      <w:pPr>
        <w:spacing w:after="0"/>
        <w:rPr>
          <w:rFonts w:ascii="Arial" w:hAnsi="Arial" w:cs="Arial"/>
          <w:szCs w:val="24"/>
        </w:rPr>
      </w:pPr>
      <w:r w:rsidRPr="00040AFE">
        <w:rPr>
          <w:rFonts w:ascii="Arial" w:hAnsi="Arial" w:cs="Arial"/>
          <w:b/>
          <w:szCs w:val="24"/>
        </w:rPr>
        <w:t xml:space="preserve">22 Threshold of intervention: </w:t>
      </w:r>
      <w:r w:rsidRPr="00040AFE">
        <w:rPr>
          <w:rFonts w:ascii="Arial" w:hAnsi="Arial" w:cs="Arial"/>
          <w:szCs w:val="24"/>
        </w:rPr>
        <w:t xml:space="preserve">A pattern from </w:t>
      </w:r>
      <w:proofErr w:type="gramStart"/>
      <w:r w:rsidRPr="00040AFE">
        <w:rPr>
          <w:rFonts w:ascii="Arial" w:hAnsi="Arial" w:cs="Arial"/>
          <w:szCs w:val="24"/>
        </w:rPr>
        <w:t>SCRs  -</w:t>
      </w:r>
      <w:proofErr w:type="gramEnd"/>
      <w:r w:rsidRPr="00040AFE">
        <w:rPr>
          <w:rFonts w:ascii="Arial" w:hAnsi="Arial" w:cs="Arial"/>
          <w:szCs w:val="24"/>
        </w:rPr>
        <w:t xml:space="preserve"> 53% receiving Children’s Services intervention, 12-18% CP Plan, </w:t>
      </w:r>
      <w:r w:rsidRPr="00040AFE">
        <w:rPr>
          <w:rFonts w:ascii="Arial" w:hAnsi="Arial" w:cs="Arial"/>
          <w:b/>
          <w:szCs w:val="24"/>
        </w:rPr>
        <w:t xml:space="preserve"> </w:t>
      </w:r>
      <w:r w:rsidRPr="00040AFE">
        <w:rPr>
          <w:rFonts w:ascii="Arial" w:hAnsi="Arial" w:cs="Arial"/>
          <w:szCs w:val="24"/>
        </w:rPr>
        <w:t xml:space="preserve">therefore 47% with additional needs or universal services. Laming said “child protection does not come labelled as such”. Need to be aware of risks across all levels of need. Also questions of how to get sufficiently qualified staff at all levels of </w:t>
      </w:r>
      <w:proofErr w:type="gramStart"/>
      <w:r w:rsidRPr="00040AFE">
        <w:rPr>
          <w:rFonts w:ascii="Arial" w:hAnsi="Arial" w:cs="Arial"/>
          <w:szCs w:val="24"/>
        </w:rPr>
        <w:t>intervention .</w:t>
      </w:r>
      <w:proofErr w:type="gramEnd"/>
    </w:p>
    <w:p w14:paraId="7021771B" w14:textId="77777777" w:rsidR="00C27E00" w:rsidRPr="00040AFE" w:rsidRDefault="00C27E00" w:rsidP="00C27E00">
      <w:pPr>
        <w:spacing w:after="0"/>
        <w:rPr>
          <w:rFonts w:ascii="Arial" w:hAnsi="Arial" w:cs="Arial"/>
          <w:i/>
        </w:rPr>
      </w:pPr>
      <w:r w:rsidRPr="00040AFE">
        <w:rPr>
          <w:rFonts w:ascii="Arial" w:hAnsi="Arial" w:cs="Arial"/>
          <w:i/>
        </w:rPr>
        <w:t>(Interacts with overwhelmed professionals and organisational capacity, fixed views, disguised compliance, levels of cooperation)</w:t>
      </w:r>
    </w:p>
    <w:p w14:paraId="4EE33B06" w14:textId="77777777" w:rsidR="00C27E00" w:rsidRPr="00040AFE" w:rsidRDefault="00C27E00" w:rsidP="00C27E00">
      <w:pPr>
        <w:spacing w:after="0"/>
        <w:rPr>
          <w:rFonts w:ascii="Arial" w:hAnsi="Arial" w:cs="Arial"/>
          <w:i/>
          <w:sz w:val="16"/>
          <w:szCs w:val="16"/>
        </w:rPr>
      </w:pPr>
    </w:p>
    <w:p w14:paraId="7E5C2486" w14:textId="77777777" w:rsidR="00C27E00" w:rsidRPr="00040AFE" w:rsidRDefault="00C27E00" w:rsidP="00C27E00">
      <w:pPr>
        <w:spacing w:after="0"/>
        <w:rPr>
          <w:rFonts w:ascii="Arial" w:hAnsi="Arial" w:cs="Arial"/>
          <w:szCs w:val="24"/>
        </w:rPr>
      </w:pPr>
      <w:r w:rsidRPr="00040AFE">
        <w:rPr>
          <w:rFonts w:ascii="Arial" w:hAnsi="Arial" w:cs="Arial"/>
          <w:b/>
          <w:szCs w:val="24"/>
        </w:rPr>
        <w:lastRenderedPageBreak/>
        <w:t xml:space="preserve">23. Co-morbidity of parental </w:t>
      </w:r>
      <w:proofErr w:type="gramStart"/>
      <w:r w:rsidRPr="00040AFE">
        <w:rPr>
          <w:rFonts w:ascii="Arial" w:hAnsi="Arial" w:cs="Arial"/>
          <w:b/>
          <w:szCs w:val="24"/>
        </w:rPr>
        <w:t>substance  misuse</w:t>
      </w:r>
      <w:proofErr w:type="gramEnd"/>
      <w:r w:rsidRPr="00040AFE">
        <w:rPr>
          <w:rFonts w:ascii="Arial" w:hAnsi="Arial" w:cs="Arial"/>
          <w:b/>
          <w:szCs w:val="24"/>
        </w:rPr>
        <w:t xml:space="preserve">, parental mental ill health,  domestic violence and poor living conditions: </w:t>
      </w:r>
      <w:r w:rsidRPr="00040AFE">
        <w:rPr>
          <w:rFonts w:ascii="Arial" w:hAnsi="Arial" w:cs="Arial"/>
          <w:szCs w:val="24"/>
        </w:rPr>
        <w:t>While the presence of these factors does not predict abuse, they do increase the risks of harm to the child and often present a hazardous, and frightening home life for the child and a toxic caregiving environment. Risk assessment needs to get to grips with this with good questionnaires and inter-agency working)</w:t>
      </w:r>
    </w:p>
    <w:p w14:paraId="2FF23698" w14:textId="77777777" w:rsidR="00C27E00" w:rsidRPr="00040AFE" w:rsidRDefault="00C27E00" w:rsidP="00C27E00">
      <w:pPr>
        <w:spacing w:after="0"/>
        <w:rPr>
          <w:rFonts w:ascii="Arial" w:hAnsi="Arial" w:cs="Arial"/>
          <w:i/>
        </w:rPr>
      </w:pPr>
      <w:proofErr w:type="gramStart"/>
      <w:r w:rsidRPr="00040AFE">
        <w:rPr>
          <w:rFonts w:ascii="Arial" w:hAnsi="Arial" w:cs="Arial"/>
          <w:i/>
        </w:rPr>
        <w:t>( Interacts</w:t>
      </w:r>
      <w:proofErr w:type="gramEnd"/>
      <w:r w:rsidRPr="00040AFE">
        <w:rPr>
          <w:rFonts w:ascii="Arial" w:hAnsi="Arial" w:cs="Arial"/>
          <w:i/>
        </w:rPr>
        <w:t xml:space="preserve"> with false compliance, overwhelmed professionals, fixed views, silo  thinking, efforts not to be judgemental, lack of authoritativeness)</w:t>
      </w:r>
    </w:p>
    <w:p w14:paraId="7A254041" w14:textId="77777777" w:rsidR="00C27E00" w:rsidRPr="00040AFE" w:rsidRDefault="00C27E00" w:rsidP="00C27E00">
      <w:pPr>
        <w:spacing w:after="0"/>
        <w:rPr>
          <w:rFonts w:ascii="Arial" w:hAnsi="Arial" w:cs="Arial"/>
          <w:i/>
          <w:sz w:val="16"/>
          <w:szCs w:val="16"/>
        </w:rPr>
      </w:pPr>
    </w:p>
    <w:p w14:paraId="021EF20E" w14:textId="77777777" w:rsidR="00C27E00" w:rsidRPr="00040AFE" w:rsidRDefault="00C27E00" w:rsidP="00C27E00">
      <w:pPr>
        <w:spacing w:after="0"/>
        <w:rPr>
          <w:rFonts w:ascii="Arial" w:hAnsi="Arial" w:cs="Arial"/>
          <w:szCs w:val="24"/>
        </w:rPr>
      </w:pPr>
      <w:r w:rsidRPr="00040AFE">
        <w:rPr>
          <w:rFonts w:ascii="Arial" w:hAnsi="Arial" w:cs="Arial"/>
          <w:b/>
          <w:szCs w:val="24"/>
        </w:rPr>
        <w:t>24. Overwhelmed chaotic families: ‘</w:t>
      </w:r>
      <w:r w:rsidRPr="00040AFE">
        <w:rPr>
          <w:rFonts w:ascii="Arial" w:hAnsi="Arial" w:cs="Arial"/>
          <w:szCs w:val="24"/>
        </w:rPr>
        <w:t xml:space="preserve">negative’ family support, drugs, violence, mental ill-health, criminality, numerous moves; fires and other accidents. </w:t>
      </w:r>
    </w:p>
    <w:p w14:paraId="7838C10C" w14:textId="77777777" w:rsidR="00C27E00" w:rsidRPr="00040AFE" w:rsidRDefault="00C27E00" w:rsidP="00C27E00">
      <w:pPr>
        <w:spacing w:after="0"/>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overwhelmed professionals and organisational capacity)</w:t>
      </w:r>
    </w:p>
    <w:p w14:paraId="3452F1E2" w14:textId="77777777" w:rsidR="00C27E00" w:rsidRPr="00040AFE" w:rsidRDefault="00C27E00" w:rsidP="00C27E00">
      <w:pPr>
        <w:spacing w:after="0"/>
        <w:rPr>
          <w:rFonts w:ascii="Arial" w:hAnsi="Arial" w:cs="Arial"/>
          <w:i/>
          <w:sz w:val="16"/>
          <w:szCs w:val="16"/>
        </w:rPr>
      </w:pPr>
    </w:p>
    <w:p w14:paraId="6D1633B4" w14:textId="77777777" w:rsidR="00C27E00" w:rsidRPr="00040AFE" w:rsidRDefault="00C27E00" w:rsidP="00C27E00">
      <w:pPr>
        <w:spacing w:after="0"/>
        <w:rPr>
          <w:rFonts w:ascii="Arial" w:hAnsi="Arial" w:cs="Arial"/>
          <w:szCs w:val="24"/>
        </w:rPr>
      </w:pPr>
      <w:r w:rsidRPr="00040AFE">
        <w:rPr>
          <w:rFonts w:ascii="Arial" w:hAnsi="Arial" w:cs="Arial"/>
          <w:b/>
          <w:szCs w:val="24"/>
        </w:rPr>
        <w:t>25. Levels of Cooperation:</w:t>
      </w:r>
      <w:r w:rsidRPr="00040AFE">
        <w:rPr>
          <w:rFonts w:ascii="Arial" w:hAnsi="Arial" w:cs="Arial"/>
          <w:szCs w:val="24"/>
        </w:rPr>
        <w:t xml:space="preserve">  - cooperation and high cooperation, it is not a spectrum. Some family members may cooperate, others not and it can change quickly. Some families cooperate with some agencies, not others. As well as being separate dynamics, families can and do mix passiveness and aggression as a resistance pattern. Remember professionals can provoke cooperation/hostility as well as diffuse it by positive engagement skills. While with good cooperation there is a chance that the child may be seen but harm go unnoticed, there is a danger that with hostile families, services might be withdrawn, children become more isolated/unprotected, families move/go missing.</w:t>
      </w:r>
    </w:p>
    <w:p w14:paraId="07CA80F9" w14:textId="77777777" w:rsidR="00C27E00" w:rsidRPr="00040AFE" w:rsidRDefault="00C27E00" w:rsidP="00C27E00">
      <w:pPr>
        <w:spacing w:after="0"/>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overwhelmed professionals, co-morbidity, lack of authoritativeness, disguised compliance)</w:t>
      </w:r>
    </w:p>
    <w:p w14:paraId="7EC2783E" w14:textId="77777777" w:rsidR="00C27E00" w:rsidRPr="00040AFE" w:rsidRDefault="00C27E00" w:rsidP="00C27E00">
      <w:pPr>
        <w:spacing w:after="0"/>
        <w:rPr>
          <w:rFonts w:ascii="Arial" w:hAnsi="Arial" w:cs="Arial"/>
          <w:i/>
          <w:sz w:val="16"/>
          <w:szCs w:val="16"/>
        </w:rPr>
      </w:pPr>
      <w:bookmarkStart w:id="0" w:name="_GoBack"/>
      <w:bookmarkEnd w:id="0"/>
    </w:p>
    <w:p w14:paraId="058BCDAD" w14:textId="77777777" w:rsidR="00C27E00" w:rsidRPr="00040AFE" w:rsidRDefault="00C27E00" w:rsidP="00C27E00">
      <w:pPr>
        <w:spacing w:after="0"/>
        <w:rPr>
          <w:rFonts w:ascii="Arial" w:hAnsi="Arial" w:cs="Arial"/>
          <w:szCs w:val="24"/>
        </w:rPr>
      </w:pPr>
      <w:r w:rsidRPr="00040AFE">
        <w:rPr>
          <w:rFonts w:ascii="Arial" w:hAnsi="Arial" w:cs="Arial"/>
          <w:b/>
          <w:szCs w:val="24"/>
        </w:rPr>
        <w:t xml:space="preserve">26 Care and control conflicts: </w:t>
      </w:r>
      <w:r w:rsidRPr="00040AFE">
        <w:rPr>
          <w:rFonts w:ascii="Arial" w:hAnsi="Arial" w:cs="Arial"/>
          <w:bCs/>
          <w:szCs w:val="24"/>
        </w:rPr>
        <w:t xml:space="preserve">Parents’ own childhood experiences of adverse parenting leave them with unresolved conflicts that spill over into relationships in adult life with partners, children and society.  Conflicts about: being cared for/ caring for others and /or </w:t>
      </w:r>
      <w:proofErr w:type="spellStart"/>
      <w:r w:rsidRPr="00040AFE">
        <w:rPr>
          <w:rFonts w:ascii="Arial" w:hAnsi="Arial" w:cs="Arial"/>
          <w:bCs/>
          <w:szCs w:val="24"/>
        </w:rPr>
        <w:t>self control</w:t>
      </w:r>
      <w:proofErr w:type="spellEnd"/>
      <w:r w:rsidRPr="00040AFE">
        <w:rPr>
          <w:rFonts w:ascii="Arial" w:hAnsi="Arial" w:cs="Arial"/>
          <w:bCs/>
          <w:szCs w:val="24"/>
        </w:rPr>
        <w:t xml:space="preserve">, wish to control others, or fear </w:t>
      </w:r>
      <w:proofErr w:type="gramStart"/>
      <w:r w:rsidRPr="00040AFE">
        <w:rPr>
          <w:rFonts w:ascii="Arial" w:hAnsi="Arial" w:cs="Arial"/>
          <w:bCs/>
          <w:szCs w:val="24"/>
        </w:rPr>
        <w:t>of  control</w:t>
      </w:r>
      <w:proofErr w:type="gramEnd"/>
      <w:r w:rsidRPr="00040AFE">
        <w:rPr>
          <w:rFonts w:ascii="Arial" w:hAnsi="Arial" w:cs="Arial"/>
          <w:bCs/>
          <w:szCs w:val="24"/>
        </w:rPr>
        <w:t xml:space="preserve"> by others</w:t>
      </w:r>
    </w:p>
    <w:p w14:paraId="5F5E0FBB" w14:textId="77777777" w:rsidR="00C27E00" w:rsidRPr="00040AFE" w:rsidRDefault="00C27E00" w:rsidP="00C27E00">
      <w:pPr>
        <w:rPr>
          <w:rFonts w:ascii="Arial" w:hAnsi="Arial" w:cs="Arial"/>
          <w:i/>
        </w:rPr>
      </w:pPr>
      <w:r w:rsidRPr="00040AFE">
        <w:rPr>
          <w:rFonts w:ascii="Arial" w:hAnsi="Arial" w:cs="Arial"/>
          <w:i/>
        </w:rPr>
        <w:t>(</w:t>
      </w:r>
      <w:proofErr w:type="gramStart"/>
      <w:r w:rsidRPr="00040AFE">
        <w:rPr>
          <w:rFonts w:ascii="Arial" w:hAnsi="Arial" w:cs="Arial"/>
          <w:i/>
        </w:rPr>
        <w:t>interacts</w:t>
      </w:r>
      <w:proofErr w:type="gramEnd"/>
      <w:r w:rsidRPr="00040AFE">
        <w:rPr>
          <w:rFonts w:ascii="Arial" w:hAnsi="Arial" w:cs="Arial"/>
          <w:i/>
        </w:rPr>
        <w:t xml:space="preserve"> with Co-morbidity (25 above), levels of cooperation, children unheard, )</w:t>
      </w:r>
    </w:p>
    <w:p w14:paraId="368E6761" w14:textId="77777777" w:rsidR="00C27E00" w:rsidRDefault="00C27E00" w:rsidP="00C27E00">
      <w:pPr>
        <w:rPr>
          <w:rFonts w:ascii="Arial" w:hAnsi="Arial" w:cs="Arial"/>
          <w:sz w:val="20"/>
          <w:szCs w:val="20"/>
        </w:rPr>
      </w:pPr>
      <w:r w:rsidRPr="00040AFE">
        <w:rPr>
          <w:rFonts w:ascii="Arial" w:hAnsi="Arial" w:cs="Arial"/>
          <w:sz w:val="20"/>
          <w:szCs w:val="20"/>
        </w:rPr>
        <w:t>*Sources</w:t>
      </w:r>
      <w:proofErr w:type="gramStart"/>
      <w:r w:rsidRPr="00040AFE">
        <w:rPr>
          <w:rFonts w:ascii="Arial" w:hAnsi="Arial" w:cs="Arial"/>
          <w:sz w:val="20"/>
          <w:szCs w:val="20"/>
        </w:rPr>
        <w:t>:1</w:t>
      </w:r>
      <w:proofErr w:type="gramEnd"/>
      <w:r w:rsidRPr="00040AFE">
        <w:rPr>
          <w:rFonts w:ascii="Arial" w:hAnsi="Arial" w:cs="Arial"/>
          <w:sz w:val="20"/>
          <w:szCs w:val="20"/>
        </w:rPr>
        <w:t xml:space="preserve">. Understanding Serious Case Reviews and their Impact A Biennial Analysis of Serious Case Reviews 2005-7.    UEA/DSCF. Marian Brandon et al 2000. </w:t>
      </w:r>
      <w:proofErr w:type="gramStart"/>
      <w:r w:rsidRPr="00040AFE">
        <w:rPr>
          <w:rFonts w:ascii="Arial" w:hAnsi="Arial" w:cs="Arial"/>
          <w:sz w:val="20"/>
          <w:szCs w:val="20"/>
        </w:rPr>
        <w:t>2.Serious</w:t>
      </w:r>
      <w:proofErr w:type="gramEnd"/>
      <w:r w:rsidRPr="00040AFE">
        <w:rPr>
          <w:rFonts w:ascii="Arial" w:hAnsi="Arial" w:cs="Arial"/>
          <w:sz w:val="20"/>
          <w:szCs w:val="20"/>
        </w:rPr>
        <w:t xml:space="preserve"> Case Review : Baby Peter.   Executive Summary February </w:t>
      </w:r>
      <w:proofErr w:type="gramStart"/>
      <w:r w:rsidRPr="00040AFE">
        <w:rPr>
          <w:rFonts w:ascii="Arial" w:hAnsi="Arial" w:cs="Arial"/>
          <w:sz w:val="20"/>
          <w:szCs w:val="20"/>
        </w:rPr>
        <w:t>2009  LSCB</w:t>
      </w:r>
      <w:proofErr w:type="gramEnd"/>
      <w:r w:rsidRPr="00040AFE">
        <w:rPr>
          <w:rFonts w:ascii="Arial" w:hAnsi="Arial" w:cs="Arial"/>
          <w:sz w:val="20"/>
          <w:szCs w:val="20"/>
        </w:rPr>
        <w:t xml:space="preserve"> Haringey.</w:t>
      </w:r>
    </w:p>
    <w:p w14:paraId="1020C40A" w14:textId="77777777" w:rsidR="00C27E00" w:rsidRPr="00040AFE" w:rsidRDefault="00C27E00" w:rsidP="00C27E00">
      <w:pPr>
        <w:spacing w:after="0" w:line="360" w:lineRule="auto"/>
        <w:rPr>
          <w:rFonts w:ascii="Arial" w:eastAsia="Times New Roman" w:hAnsi="Arial"/>
          <w:szCs w:val="20"/>
        </w:rPr>
      </w:pPr>
    </w:p>
    <w:p w14:paraId="540D7844" w14:textId="77777777" w:rsidR="00C27E00" w:rsidRDefault="00C27E00" w:rsidP="00C27E00">
      <w:pPr>
        <w:spacing w:after="0" w:line="360" w:lineRule="auto"/>
        <w:rPr>
          <w:rFonts w:ascii="Arial" w:eastAsia="Times New Roman" w:hAnsi="Arial"/>
          <w:sz w:val="16"/>
          <w:szCs w:val="20"/>
        </w:rPr>
      </w:pPr>
      <w:r>
        <w:rPr>
          <w:rFonts w:ascii="Arial" w:eastAsia="Times New Roman" w:hAnsi="Arial"/>
          <w:sz w:val="16"/>
          <w:szCs w:val="20"/>
        </w:rPr>
        <w:t xml:space="preserve">1-14 </w:t>
      </w:r>
      <w:r w:rsidRPr="00040AFE">
        <w:rPr>
          <w:rFonts w:ascii="Arial" w:eastAsia="Times New Roman" w:hAnsi="Arial"/>
          <w:sz w:val="16"/>
          <w:szCs w:val="20"/>
        </w:rPr>
        <w:t xml:space="preserve">© Liz Davies and Debbie Townsend. Joint Investigation in Child Protection. </w:t>
      </w:r>
      <w:hyperlink r:id="rId7" w:history="1">
        <w:r w:rsidRPr="00040AFE">
          <w:rPr>
            <w:rFonts w:ascii="Arial" w:eastAsia="Times New Roman" w:hAnsi="Arial"/>
            <w:color w:val="0000FF"/>
            <w:sz w:val="16"/>
            <w:szCs w:val="20"/>
            <w:u w:val="single"/>
          </w:rPr>
          <w:t>www.russellhouse.co.uk</w:t>
        </w:r>
      </w:hyperlink>
    </w:p>
    <w:p w14:paraId="23CBB13B" w14:textId="77777777" w:rsidR="007659E1" w:rsidRDefault="007659E1"/>
    <w:sectPr w:rsidR="007659E1" w:rsidSect="00C27E0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303E7" w14:textId="77777777" w:rsidR="00C27E00" w:rsidRDefault="00C27E00" w:rsidP="00C27E00">
      <w:pPr>
        <w:spacing w:after="0" w:line="240" w:lineRule="auto"/>
      </w:pPr>
      <w:r>
        <w:separator/>
      </w:r>
    </w:p>
  </w:endnote>
  <w:endnote w:type="continuationSeparator" w:id="0">
    <w:p w14:paraId="3047C3C7" w14:textId="77777777" w:rsidR="00C27E00" w:rsidRDefault="00C27E00" w:rsidP="00C2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774B9" w14:textId="77777777" w:rsidR="00C27E00" w:rsidRDefault="00C27E00" w:rsidP="00C27E00">
      <w:pPr>
        <w:spacing w:after="0" w:line="240" w:lineRule="auto"/>
      </w:pPr>
      <w:r>
        <w:separator/>
      </w:r>
    </w:p>
  </w:footnote>
  <w:footnote w:type="continuationSeparator" w:id="0">
    <w:p w14:paraId="2CA3F5CD" w14:textId="77777777" w:rsidR="00C27E00" w:rsidRDefault="00C27E00" w:rsidP="00C27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9553A"/>
    <w:multiLevelType w:val="hybridMultilevel"/>
    <w:tmpl w:val="BC92D7CA"/>
    <w:lvl w:ilvl="0" w:tplc="38103C2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E1"/>
    <w:rsid w:val="0000003F"/>
    <w:rsid w:val="0000079D"/>
    <w:rsid w:val="0000133D"/>
    <w:rsid w:val="000024AC"/>
    <w:rsid w:val="00003333"/>
    <w:rsid w:val="00003917"/>
    <w:rsid w:val="00003D3E"/>
    <w:rsid w:val="00005343"/>
    <w:rsid w:val="000058E9"/>
    <w:rsid w:val="000073A4"/>
    <w:rsid w:val="00007682"/>
    <w:rsid w:val="00007ABA"/>
    <w:rsid w:val="00010EC3"/>
    <w:rsid w:val="0001305E"/>
    <w:rsid w:val="000138B6"/>
    <w:rsid w:val="00015F18"/>
    <w:rsid w:val="000202CF"/>
    <w:rsid w:val="00021423"/>
    <w:rsid w:val="0002149B"/>
    <w:rsid w:val="00023B24"/>
    <w:rsid w:val="00023CA2"/>
    <w:rsid w:val="000247B7"/>
    <w:rsid w:val="00024CBD"/>
    <w:rsid w:val="00024DD7"/>
    <w:rsid w:val="0002587C"/>
    <w:rsid w:val="00025C56"/>
    <w:rsid w:val="00026623"/>
    <w:rsid w:val="0002664E"/>
    <w:rsid w:val="00030020"/>
    <w:rsid w:val="0003149E"/>
    <w:rsid w:val="000325CA"/>
    <w:rsid w:val="00033C0A"/>
    <w:rsid w:val="0003486D"/>
    <w:rsid w:val="00035160"/>
    <w:rsid w:val="0003541C"/>
    <w:rsid w:val="000357E5"/>
    <w:rsid w:val="000358DE"/>
    <w:rsid w:val="00035AD5"/>
    <w:rsid w:val="00037233"/>
    <w:rsid w:val="00037235"/>
    <w:rsid w:val="00037768"/>
    <w:rsid w:val="0003791A"/>
    <w:rsid w:val="00040131"/>
    <w:rsid w:val="0004023C"/>
    <w:rsid w:val="000409B6"/>
    <w:rsid w:val="0004206F"/>
    <w:rsid w:val="00044731"/>
    <w:rsid w:val="0004659D"/>
    <w:rsid w:val="000477DF"/>
    <w:rsid w:val="00047B30"/>
    <w:rsid w:val="00047C60"/>
    <w:rsid w:val="00050356"/>
    <w:rsid w:val="00050C1A"/>
    <w:rsid w:val="00052930"/>
    <w:rsid w:val="0005347D"/>
    <w:rsid w:val="00053635"/>
    <w:rsid w:val="0005466A"/>
    <w:rsid w:val="000548BB"/>
    <w:rsid w:val="000554A4"/>
    <w:rsid w:val="00057376"/>
    <w:rsid w:val="000611CC"/>
    <w:rsid w:val="000622C3"/>
    <w:rsid w:val="00062528"/>
    <w:rsid w:val="00063906"/>
    <w:rsid w:val="00063DCE"/>
    <w:rsid w:val="000653C0"/>
    <w:rsid w:val="00065CD5"/>
    <w:rsid w:val="00065D91"/>
    <w:rsid w:val="00066414"/>
    <w:rsid w:val="00067D5C"/>
    <w:rsid w:val="000704F7"/>
    <w:rsid w:val="00074B86"/>
    <w:rsid w:val="00075316"/>
    <w:rsid w:val="00076708"/>
    <w:rsid w:val="00076BEE"/>
    <w:rsid w:val="00080118"/>
    <w:rsid w:val="000803A1"/>
    <w:rsid w:val="000805DA"/>
    <w:rsid w:val="0008094D"/>
    <w:rsid w:val="00080BF3"/>
    <w:rsid w:val="000813E7"/>
    <w:rsid w:val="00081543"/>
    <w:rsid w:val="00081A3C"/>
    <w:rsid w:val="00082125"/>
    <w:rsid w:val="000823A9"/>
    <w:rsid w:val="00082C6A"/>
    <w:rsid w:val="00082DC8"/>
    <w:rsid w:val="00084A72"/>
    <w:rsid w:val="00084F30"/>
    <w:rsid w:val="00085A09"/>
    <w:rsid w:val="00085A8E"/>
    <w:rsid w:val="000860EA"/>
    <w:rsid w:val="00086A18"/>
    <w:rsid w:val="00087EB6"/>
    <w:rsid w:val="0009188E"/>
    <w:rsid w:val="00092BF8"/>
    <w:rsid w:val="0009391E"/>
    <w:rsid w:val="00095D29"/>
    <w:rsid w:val="00095FB7"/>
    <w:rsid w:val="00096D02"/>
    <w:rsid w:val="000A13E9"/>
    <w:rsid w:val="000A2123"/>
    <w:rsid w:val="000A2397"/>
    <w:rsid w:val="000A3B12"/>
    <w:rsid w:val="000A3FFF"/>
    <w:rsid w:val="000A404D"/>
    <w:rsid w:val="000A4155"/>
    <w:rsid w:val="000A4D6E"/>
    <w:rsid w:val="000A5001"/>
    <w:rsid w:val="000A64C4"/>
    <w:rsid w:val="000B001D"/>
    <w:rsid w:val="000B05D4"/>
    <w:rsid w:val="000B0BCA"/>
    <w:rsid w:val="000B13F7"/>
    <w:rsid w:val="000B1F80"/>
    <w:rsid w:val="000B2257"/>
    <w:rsid w:val="000B2C41"/>
    <w:rsid w:val="000B36E6"/>
    <w:rsid w:val="000B48AF"/>
    <w:rsid w:val="000B6004"/>
    <w:rsid w:val="000B6AD9"/>
    <w:rsid w:val="000B6FC3"/>
    <w:rsid w:val="000C0071"/>
    <w:rsid w:val="000C01D3"/>
    <w:rsid w:val="000C01E0"/>
    <w:rsid w:val="000C0997"/>
    <w:rsid w:val="000C17B7"/>
    <w:rsid w:val="000C4653"/>
    <w:rsid w:val="000C4B3B"/>
    <w:rsid w:val="000C58B2"/>
    <w:rsid w:val="000C63FE"/>
    <w:rsid w:val="000C6847"/>
    <w:rsid w:val="000D084B"/>
    <w:rsid w:val="000D0983"/>
    <w:rsid w:val="000D294F"/>
    <w:rsid w:val="000D3D98"/>
    <w:rsid w:val="000D4B22"/>
    <w:rsid w:val="000D4C9F"/>
    <w:rsid w:val="000D5556"/>
    <w:rsid w:val="000D5B73"/>
    <w:rsid w:val="000D6DD6"/>
    <w:rsid w:val="000E0296"/>
    <w:rsid w:val="000E0B6A"/>
    <w:rsid w:val="000E1E62"/>
    <w:rsid w:val="000E2FB8"/>
    <w:rsid w:val="000E36A8"/>
    <w:rsid w:val="000E3715"/>
    <w:rsid w:val="000E3AB1"/>
    <w:rsid w:val="000E3DB7"/>
    <w:rsid w:val="000E46C8"/>
    <w:rsid w:val="000E53B0"/>
    <w:rsid w:val="000E677C"/>
    <w:rsid w:val="000E7BE9"/>
    <w:rsid w:val="000F026C"/>
    <w:rsid w:val="000F0277"/>
    <w:rsid w:val="000F0CA6"/>
    <w:rsid w:val="000F254B"/>
    <w:rsid w:val="000F2A44"/>
    <w:rsid w:val="000F37C9"/>
    <w:rsid w:val="000F3A48"/>
    <w:rsid w:val="000F4A87"/>
    <w:rsid w:val="000F4CDC"/>
    <w:rsid w:val="000F502A"/>
    <w:rsid w:val="000F5EDC"/>
    <w:rsid w:val="000F6570"/>
    <w:rsid w:val="000F6E3B"/>
    <w:rsid w:val="000F783E"/>
    <w:rsid w:val="00100827"/>
    <w:rsid w:val="001009C3"/>
    <w:rsid w:val="001010B5"/>
    <w:rsid w:val="00101A73"/>
    <w:rsid w:val="00102ADF"/>
    <w:rsid w:val="00103553"/>
    <w:rsid w:val="00103760"/>
    <w:rsid w:val="00104027"/>
    <w:rsid w:val="001046D2"/>
    <w:rsid w:val="001058A5"/>
    <w:rsid w:val="001059D8"/>
    <w:rsid w:val="00106AA5"/>
    <w:rsid w:val="00106B9A"/>
    <w:rsid w:val="00110BBB"/>
    <w:rsid w:val="00110DC0"/>
    <w:rsid w:val="001112C2"/>
    <w:rsid w:val="00111E9A"/>
    <w:rsid w:val="00112353"/>
    <w:rsid w:val="00112A28"/>
    <w:rsid w:val="0011371F"/>
    <w:rsid w:val="0011480E"/>
    <w:rsid w:val="00114B52"/>
    <w:rsid w:val="0011518E"/>
    <w:rsid w:val="001161D9"/>
    <w:rsid w:val="001169AC"/>
    <w:rsid w:val="00117229"/>
    <w:rsid w:val="0011793C"/>
    <w:rsid w:val="00117B0D"/>
    <w:rsid w:val="001201F1"/>
    <w:rsid w:val="00120B95"/>
    <w:rsid w:val="00120F50"/>
    <w:rsid w:val="0012355C"/>
    <w:rsid w:val="001241AB"/>
    <w:rsid w:val="001244CC"/>
    <w:rsid w:val="00124862"/>
    <w:rsid w:val="00124AC1"/>
    <w:rsid w:val="00125AC2"/>
    <w:rsid w:val="0012647B"/>
    <w:rsid w:val="00126617"/>
    <w:rsid w:val="00126F8B"/>
    <w:rsid w:val="00127379"/>
    <w:rsid w:val="00130415"/>
    <w:rsid w:val="00130869"/>
    <w:rsid w:val="00131452"/>
    <w:rsid w:val="00131FAF"/>
    <w:rsid w:val="00132BA0"/>
    <w:rsid w:val="00133131"/>
    <w:rsid w:val="00133F45"/>
    <w:rsid w:val="00135405"/>
    <w:rsid w:val="00135DF6"/>
    <w:rsid w:val="00136D68"/>
    <w:rsid w:val="0013706B"/>
    <w:rsid w:val="00137088"/>
    <w:rsid w:val="00137D2A"/>
    <w:rsid w:val="00140A9B"/>
    <w:rsid w:val="00142968"/>
    <w:rsid w:val="00142A0E"/>
    <w:rsid w:val="00143A57"/>
    <w:rsid w:val="00146DAD"/>
    <w:rsid w:val="00147879"/>
    <w:rsid w:val="001524F4"/>
    <w:rsid w:val="00153BDF"/>
    <w:rsid w:val="0015440A"/>
    <w:rsid w:val="00154B6B"/>
    <w:rsid w:val="00160BC6"/>
    <w:rsid w:val="00163058"/>
    <w:rsid w:val="001631EA"/>
    <w:rsid w:val="0016377C"/>
    <w:rsid w:val="00163974"/>
    <w:rsid w:val="00163FBA"/>
    <w:rsid w:val="00164CE0"/>
    <w:rsid w:val="00164D95"/>
    <w:rsid w:val="00165F34"/>
    <w:rsid w:val="001676DD"/>
    <w:rsid w:val="00167F72"/>
    <w:rsid w:val="001700F9"/>
    <w:rsid w:val="00170130"/>
    <w:rsid w:val="00170524"/>
    <w:rsid w:val="00170997"/>
    <w:rsid w:val="00171029"/>
    <w:rsid w:val="0017260C"/>
    <w:rsid w:val="00172AA2"/>
    <w:rsid w:val="00172C3F"/>
    <w:rsid w:val="001735CF"/>
    <w:rsid w:val="00174534"/>
    <w:rsid w:val="0017490E"/>
    <w:rsid w:val="00177B92"/>
    <w:rsid w:val="00177F47"/>
    <w:rsid w:val="0018030A"/>
    <w:rsid w:val="00180914"/>
    <w:rsid w:val="00180E70"/>
    <w:rsid w:val="00180E9B"/>
    <w:rsid w:val="0018187D"/>
    <w:rsid w:val="001829AA"/>
    <w:rsid w:val="00183013"/>
    <w:rsid w:val="0018412C"/>
    <w:rsid w:val="00184A72"/>
    <w:rsid w:val="0018753E"/>
    <w:rsid w:val="001906A6"/>
    <w:rsid w:val="00190BC5"/>
    <w:rsid w:val="00191532"/>
    <w:rsid w:val="00192286"/>
    <w:rsid w:val="00194D58"/>
    <w:rsid w:val="001966B2"/>
    <w:rsid w:val="00196A67"/>
    <w:rsid w:val="00196E28"/>
    <w:rsid w:val="001973D0"/>
    <w:rsid w:val="00197738"/>
    <w:rsid w:val="00197E1A"/>
    <w:rsid w:val="00197EDC"/>
    <w:rsid w:val="001A0E10"/>
    <w:rsid w:val="001A1C0A"/>
    <w:rsid w:val="001A2178"/>
    <w:rsid w:val="001A2333"/>
    <w:rsid w:val="001A23EE"/>
    <w:rsid w:val="001A3182"/>
    <w:rsid w:val="001A3849"/>
    <w:rsid w:val="001A4E2D"/>
    <w:rsid w:val="001A5928"/>
    <w:rsid w:val="001A5CF5"/>
    <w:rsid w:val="001A5EAF"/>
    <w:rsid w:val="001A6F87"/>
    <w:rsid w:val="001A70D5"/>
    <w:rsid w:val="001A78CB"/>
    <w:rsid w:val="001B09A9"/>
    <w:rsid w:val="001B0BE7"/>
    <w:rsid w:val="001B242A"/>
    <w:rsid w:val="001B2605"/>
    <w:rsid w:val="001B4E84"/>
    <w:rsid w:val="001B583B"/>
    <w:rsid w:val="001C0CEF"/>
    <w:rsid w:val="001C0DF5"/>
    <w:rsid w:val="001C1EDF"/>
    <w:rsid w:val="001C2465"/>
    <w:rsid w:val="001C26A2"/>
    <w:rsid w:val="001C3069"/>
    <w:rsid w:val="001C3472"/>
    <w:rsid w:val="001C5126"/>
    <w:rsid w:val="001C5640"/>
    <w:rsid w:val="001C5DA2"/>
    <w:rsid w:val="001C7D3A"/>
    <w:rsid w:val="001D0922"/>
    <w:rsid w:val="001D2825"/>
    <w:rsid w:val="001D2F11"/>
    <w:rsid w:val="001D2F7D"/>
    <w:rsid w:val="001D48B9"/>
    <w:rsid w:val="001D49C1"/>
    <w:rsid w:val="001D589A"/>
    <w:rsid w:val="001D629F"/>
    <w:rsid w:val="001D65BA"/>
    <w:rsid w:val="001D6841"/>
    <w:rsid w:val="001E06EF"/>
    <w:rsid w:val="001E15F5"/>
    <w:rsid w:val="001E2444"/>
    <w:rsid w:val="001E4717"/>
    <w:rsid w:val="001E56C7"/>
    <w:rsid w:val="001E5DEC"/>
    <w:rsid w:val="001E6C23"/>
    <w:rsid w:val="001E6EF0"/>
    <w:rsid w:val="001E7111"/>
    <w:rsid w:val="001E7326"/>
    <w:rsid w:val="001F08A3"/>
    <w:rsid w:val="001F2089"/>
    <w:rsid w:val="001F249E"/>
    <w:rsid w:val="001F449F"/>
    <w:rsid w:val="001F541B"/>
    <w:rsid w:val="001F6E36"/>
    <w:rsid w:val="002002CC"/>
    <w:rsid w:val="00200E7D"/>
    <w:rsid w:val="002011CB"/>
    <w:rsid w:val="002011E0"/>
    <w:rsid w:val="00203BD1"/>
    <w:rsid w:val="00203CC2"/>
    <w:rsid w:val="002073FB"/>
    <w:rsid w:val="00207A64"/>
    <w:rsid w:val="00207F3D"/>
    <w:rsid w:val="00211543"/>
    <w:rsid w:val="0021183D"/>
    <w:rsid w:val="002119E1"/>
    <w:rsid w:val="00212582"/>
    <w:rsid w:val="002127AD"/>
    <w:rsid w:val="00212A3B"/>
    <w:rsid w:val="0021303F"/>
    <w:rsid w:val="002135C4"/>
    <w:rsid w:val="00213D75"/>
    <w:rsid w:val="00213F5E"/>
    <w:rsid w:val="00214056"/>
    <w:rsid w:val="00214448"/>
    <w:rsid w:val="002163BB"/>
    <w:rsid w:val="00216BFB"/>
    <w:rsid w:val="00216D5E"/>
    <w:rsid w:val="002171AE"/>
    <w:rsid w:val="0021764E"/>
    <w:rsid w:val="00217B6F"/>
    <w:rsid w:val="00220397"/>
    <w:rsid w:val="002216CC"/>
    <w:rsid w:val="00221C62"/>
    <w:rsid w:val="0022288A"/>
    <w:rsid w:val="00222A57"/>
    <w:rsid w:val="00222CAF"/>
    <w:rsid w:val="0022540D"/>
    <w:rsid w:val="002256BF"/>
    <w:rsid w:val="002256E0"/>
    <w:rsid w:val="0022594A"/>
    <w:rsid w:val="00225F56"/>
    <w:rsid w:val="00226CCD"/>
    <w:rsid w:val="00226E44"/>
    <w:rsid w:val="0023012F"/>
    <w:rsid w:val="0023028D"/>
    <w:rsid w:val="00231AC8"/>
    <w:rsid w:val="0023300C"/>
    <w:rsid w:val="00233E24"/>
    <w:rsid w:val="00233EBA"/>
    <w:rsid w:val="00234D64"/>
    <w:rsid w:val="00235BBC"/>
    <w:rsid w:val="0023616C"/>
    <w:rsid w:val="00236F65"/>
    <w:rsid w:val="00237230"/>
    <w:rsid w:val="0023770C"/>
    <w:rsid w:val="0023792A"/>
    <w:rsid w:val="00240D54"/>
    <w:rsid w:val="00240D7B"/>
    <w:rsid w:val="00241987"/>
    <w:rsid w:val="0024242F"/>
    <w:rsid w:val="00243089"/>
    <w:rsid w:val="00244A68"/>
    <w:rsid w:val="00245AD7"/>
    <w:rsid w:val="002461C6"/>
    <w:rsid w:val="00247053"/>
    <w:rsid w:val="002476DF"/>
    <w:rsid w:val="00247D7D"/>
    <w:rsid w:val="002501EB"/>
    <w:rsid w:val="00250F7B"/>
    <w:rsid w:val="00250FF6"/>
    <w:rsid w:val="00251122"/>
    <w:rsid w:val="002530FC"/>
    <w:rsid w:val="002531D7"/>
    <w:rsid w:val="002539FE"/>
    <w:rsid w:val="00255433"/>
    <w:rsid w:val="00255EBA"/>
    <w:rsid w:val="00256AE2"/>
    <w:rsid w:val="0026019D"/>
    <w:rsid w:val="002604F8"/>
    <w:rsid w:val="00260871"/>
    <w:rsid w:val="00264343"/>
    <w:rsid w:val="00264DE0"/>
    <w:rsid w:val="0026699D"/>
    <w:rsid w:val="00266A88"/>
    <w:rsid w:val="002672DF"/>
    <w:rsid w:val="00267522"/>
    <w:rsid w:val="00267D84"/>
    <w:rsid w:val="00270F88"/>
    <w:rsid w:val="00271582"/>
    <w:rsid w:val="00271F80"/>
    <w:rsid w:val="002729F9"/>
    <w:rsid w:val="00272B01"/>
    <w:rsid w:val="002757EF"/>
    <w:rsid w:val="002775E2"/>
    <w:rsid w:val="00280594"/>
    <w:rsid w:val="00280F3D"/>
    <w:rsid w:val="0028260E"/>
    <w:rsid w:val="00282B92"/>
    <w:rsid w:val="00282C3D"/>
    <w:rsid w:val="00282F50"/>
    <w:rsid w:val="00283514"/>
    <w:rsid w:val="00283DFF"/>
    <w:rsid w:val="00283E00"/>
    <w:rsid w:val="00284409"/>
    <w:rsid w:val="002846D5"/>
    <w:rsid w:val="00284CCD"/>
    <w:rsid w:val="002850D7"/>
    <w:rsid w:val="00286964"/>
    <w:rsid w:val="002872B4"/>
    <w:rsid w:val="00290281"/>
    <w:rsid w:val="00290661"/>
    <w:rsid w:val="00291911"/>
    <w:rsid w:val="00291B72"/>
    <w:rsid w:val="0029231F"/>
    <w:rsid w:val="002929E3"/>
    <w:rsid w:val="0029333B"/>
    <w:rsid w:val="0029376E"/>
    <w:rsid w:val="002942B4"/>
    <w:rsid w:val="00294610"/>
    <w:rsid w:val="00294FAE"/>
    <w:rsid w:val="0029631A"/>
    <w:rsid w:val="00296D07"/>
    <w:rsid w:val="00297E42"/>
    <w:rsid w:val="002A0A29"/>
    <w:rsid w:val="002A10AE"/>
    <w:rsid w:val="002A1391"/>
    <w:rsid w:val="002A1D31"/>
    <w:rsid w:val="002A252D"/>
    <w:rsid w:val="002A28C1"/>
    <w:rsid w:val="002A28C4"/>
    <w:rsid w:val="002A3074"/>
    <w:rsid w:val="002A44EB"/>
    <w:rsid w:val="002A6251"/>
    <w:rsid w:val="002A64B0"/>
    <w:rsid w:val="002A714A"/>
    <w:rsid w:val="002A7F58"/>
    <w:rsid w:val="002B1129"/>
    <w:rsid w:val="002B132C"/>
    <w:rsid w:val="002B2DFB"/>
    <w:rsid w:val="002B3A19"/>
    <w:rsid w:val="002B3EFD"/>
    <w:rsid w:val="002B5660"/>
    <w:rsid w:val="002B56B0"/>
    <w:rsid w:val="002B6922"/>
    <w:rsid w:val="002B7F46"/>
    <w:rsid w:val="002C0438"/>
    <w:rsid w:val="002C05CE"/>
    <w:rsid w:val="002C1048"/>
    <w:rsid w:val="002C1502"/>
    <w:rsid w:val="002C458B"/>
    <w:rsid w:val="002C4EA6"/>
    <w:rsid w:val="002C6462"/>
    <w:rsid w:val="002C68C2"/>
    <w:rsid w:val="002C7539"/>
    <w:rsid w:val="002C7B9E"/>
    <w:rsid w:val="002D0689"/>
    <w:rsid w:val="002D0EF9"/>
    <w:rsid w:val="002D32AF"/>
    <w:rsid w:val="002D3B5B"/>
    <w:rsid w:val="002D49CF"/>
    <w:rsid w:val="002D5209"/>
    <w:rsid w:val="002D5A50"/>
    <w:rsid w:val="002D5C51"/>
    <w:rsid w:val="002D6666"/>
    <w:rsid w:val="002D6986"/>
    <w:rsid w:val="002D750A"/>
    <w:rsid w:val="002D7546"/>
    <w:rsid w:val="002E0175"/>
    <w:rsid w:val="002E05E7"/>
    <w:rsid w:val="002E095C"/>
    <w:rsid w:val="002E27F9"/>
    <w:rsid w:val="002E30DE"/>
    <w:rsid w:val="002E4361"/>
    <w:rsid w:val="002E6DDD"/>
    <w:rsid w:val="002E713F"/>
    <w:rsid w:val="002E7325"/>
    <w:rsid w:val="002E7941"/>
    <w:rsid w:val="002E7C8E"/>
    <w:rsid w:val="002F0036"/>
    <w:rsid w:val="002F07D1"/>
    <w:rsid w:val="002F0868"/>
    <w:rsid w:val="002F0F6F"/>
    <w:rsid w:val="002F10DA"/>
    <w:rsid w:val="002F131F"/>
    <w:rsid w:val="002F180F"/>
    <w:rsid w:val="002F237E"/>
    <w:rsid w:val="002F2EFD"/>
    <w:rsid w:val="002F2F9D"/>
    <w:rsid w:val="002F5476"/>
    <w:rsid w:val="002F5C3F"/>
    <w:rsid w:val="002F5FB4"/>
    <w:rsid w:val="002F64DB"/>
    <w:rsid w:val="002F6ED1"/>
    <w:rsid w:val="002F7676"/>
    <w:rsid w:val="002F77E6"/>
    <w:rsid w:val="0030193B"/>
    <w:rsid w:val="00301D31"/>
    <w:rsid w:val="00302C12"/>
    <w:rsid w:val="00303986"/>
    <w:rsid w:val="00303AD1"/>
    <w:rsid w:val="00303F9E"/>
    <w:rsid w:val="003043E6"/>
    <w:rsid w:val="00304A54"/>
    <w:rsid w:val="003055F2"/>
    <w:rsid w:val="003061E4"/>
    <w:rsid w:val="00306BFC"/>
    <w:rsid w:val="00306F16"/>
    <w:rsid w:val="00307060"/>
    <w:rsid w:val="00310E46"/>
    <w:rsid w:val="003110C0"/>
    <w:rsid w:val="00312062"/>
    <w:rsid w:val="0031300C"/>
    <w:rsid w:val="0031360B"/>
    <w:rsid w:val="00313B4E"/>
    <w:rsid w:val="0031402F"/>
    <w:rsid w:val="003148E4"/>
    <w:rsid w:val="00317133"/>
    <w:rsid w:val="0031758F"/>
    <w:rsid w:val="00320A9D"/>
    <w:rsid w:val="00320B41"/>
    <w:rsid w:val="00320CF9"/>
    <w:rsid w:val="003219FC"/>
    <w:rsid w:val="00323009"/>
    <w:rsid w:val="00323CBF"/>
    <w:rsid w:val="0032403C"/>
    <w:rsid w:val="0032496C"/>
    <w:rsid w:val="00324CCD"/>
    <w:rsid w:val="00324D19"/>
    <w:rsid w:val="00325590"/>
    <w:rsid w:val="00325842"/>
    <w:rsid w:val="00326212"/>
    <w:rsid w:val="00327B3C"/>
    <w:rsid w:val="00327F12"/>
    <w:rsid w:val="00331C55"/>
    <w:rsid w:val="0033289A"/>
    <w:rsid w:val="0033491F"/>
    <w:rsid w:val="00335957"/>
    <w:rsid w:val="00336E3F"/>
    <w:rsid w:val="00340036"/>
    <w:rsid w:val="00340507"/>
    <w:rsid w:val="003416DE"/>
    <w:rsid w:val="00342DA3"/>
    <w:rsid w:val="0034334E"/>
    <w:rsid w:val="00343BBC"/>
    <w:rsid w:val="00344B0E"/>
    <w:rsid w:val="00344B82"/>
    <w:rsid w:val="003459BA"/>
    <w:rsid w:val="00345DA2"/>
    <w:rsid w:val="00347976"/>
    <w:rsid w:val="00350578"/>
    <w:rsid w:val="00350FE3"/>
    <w:rsid w:val="003523D8"/>
    <w:rsid w:val="00353BAD"/>
    <w:rsid w:val="0035436B"/>
    <w:rsid w:val="003545C6"/>
    <w:rsid w:val="003573B3"/>
    <w:rsid w:val="003573C4"/>
    <w:rsid w:val="00357960"/>
    <w:rsid w:val="00357C90"/>
    <w:rsid w:val="003616D3"/>
    <w:rsid w:val="00361AA7"/>
    <w:rsid w:val="00363D2D"/>
    <w:rsid w:val="003647AF"/>
    <w:rsid w:val="00364A23"/>
    <w:rsid w:val="003661B6"/>
    <w:rsid w:val="003700F4"/>
    <w:rsid w:val="003702B1"/>
    <w:rsid w:val="00370319"/>
    <w:rsid w:val="0037263C"/>
    <w:rsid w:val="003726B5"/>
    <w:rsid w:val="0037386C"/>
    <w:rsid w:val="003747DB"/>
    <w:rsid w:val="003751F7"/>
    <w:rsid w:val="00375B8E"/>
    <w:rsid w:val="00375E8B"/>
    <w:rsid w:val="003768D4"/>
    <w:rsid w:val="00376FDF"/>
    <w:rsid w:val="0037791D"/>
    <w:rsid w:val="00377AC5"/>
    <w:rsid w:val="00381531"/>
    <w:rsid w:val="00382624"/>
    <w:rsid w:val="0038398F"/>
    <w:rsid w:val="00384502"/>
    <w:rsid w:val="003856F6"/>
    <w:rsid w:val="00385D40"/>
    <w:rsid w:val="003863A2"/>
    <w:rsid w:val="003867F2"/>
    <w:rsid w:val="00386935"/>
    <w:rsid w:val="00387923"/>
    <w:rsid w:val="00387B1E"/>
    <w:rsid w:val="00392900"/>
    <w:rsid w:val="00393AD1"/>
    <w:rsid w:val="003946AA"/>
    <w:rsid w:val="0039486F"/>
    <w:rsid w:val="00394EB6"/>
    <w:rsid w:val="00395247"/>
    <w:rsid w:val="003A07A7"/>
    <w:rsid w:val="003A0F56"/>
    <w:rsid w:val="003A2690"/>
    <w:rsid w:val="003A28B3"/>
    <w:rsid w:val="003A2F94"/>
    <w:rsid w:val="003A4300"/>
    <w:rsid w:val="003A64DC"/>
    <w:rsid w:val="003B1AC6"/>
    <w:rsid w:val="003B1EB3"/>
    <w:rsid w:val="003B2BFA"/>
    <w:rsid w:val="003B2E09"/>
    <w:rsid w:val="003B35E3"/>
    <w:rsid w:val="003B44AA"/>
    <w:rsid w:val="003B457A"/>
    <w:rsid w:val="003B56E1"/>
    <w:rsid w:val="003B5CD3"/>
    <w:rsid w:val="003B5F82"/>
    <w:rsid w:val="003B79A1"/>
    <w:rsid w:val="003C013A"/>
    <w:rsid w:val="003C09CA"/>
    <w:rsid w:val="003C0BA4"/>
    <w:rsid w:val="003C0FCB"/>
    <w:rsid w:val="003C2CAA"/>
    <w:rsid w:val="003C36CE"/>
    <w:rsid w:val="003C39FC"/>
    <w:rsid w:val="003C6EB7"/>
    <w:rsid w:val="003D032C"/>
    <w:rsid w:val="003D2120"/>
    <w:rsid w:val="003D2154"/>
    <w:rsid w:val="003D2737"/>
    <w:rsid w:val="003D28A2"/>
    <w:rsid w:val="003D29C9"/>
    <w:rsid w:val="003D383A"/>
    <w:rsid w:val="003D444A"/>
    <w:rsid w:val="003D4F26"/>
    <w:rsid w:val="003D5063"/>
    <w:rsid w:val="003D66BF"/>
    <w:rsid w:val="003D70CB"/>
    <w:rsid w:val="003D72E4"/>
    <w:rsid w:val="003D7BD9"/>
    <w:rsid w:val="003E0176"/>
    <w:rsid w:val="003E029D"/>
    <w:rsid w:val="003E02DA"/>
    <w:rsid w:val="003E0A1E"/>
    <w:rsid w:val="003E0FE7"/>
    <w:rsid w:val="003E2357"/>
    <w:rsid w:val="003E2560"/>
    <w:rsid w:val="003E2FC7"/>
    <w:rsid w:val="003E3517"/>
    <w:rsid w:val="003E3A76"/>
    <w:rsid w:val="003E3C93"/>
    <w:rsid w:val="003E44C6"/>
    <w:rsid w:val="003E50B0"/>
    <w:rsid w:val="003E54E0"/>
    <w:rsid w:val="003E629C"/>
    <w:rsid w:val="003E6452"/>
    <w:rsid w:val="003E73FC"/>
    <w:rsid w:val="003E76A3"/>
    <w:rsid w:val="003F190C"/>
    <w:rsid w:val="003F1CFF"/>
    <w:rsid w:val="003F2341"/>
    <w:rsid w:val="003F2592"/>
    <w:rsid w:val="003F271C"/>
    <w:rsid w:val="003F2DAE"/>
    <w:rsid w:val="003F32C8"/>
    <w:rsid w:val="003F3926"/>
    <w:rsid w:val="003F3A1E"/>
    <w:rsid w:val="003F3FD0"/>
    <w:rsid w:val="003F4162"/>
    <w:rsid w:val="003F4376"/>
    <w:rsid w:val="003F4B94"/>
    <w:rsid w:val="003F575E"/>
    <w:rsid w:val="003F5AFD"/>
    <w:rsid w:val="003F6D5C"/>
    <w:rsid w:val="003F7234"/>
    <w:rsid w:val="003F77DF"/>
    <w:rsid w:val="004009F5"/>
    <w:rsid w:val="00402167"/>
    <w:rsid w:val="00402620"/>
    <w:rsid w:val="00402CDF"/>
    <w:rsid w:val="00403F93"/>
    <w:rsid w:val="004047AA"/>
    <w:rsid w:val="0040575A"/>
    <w:rsid w:val="004062F7"/>
    <w:rsid w:val="00406354"/>
    <w:rsid w:val="004064A9"/>
    <w:rsid w:val="00406D84"/>
    <w:rsid w:val="004070F8"/>
    <w:rsid w:val="0040744B"/>
    <w:rsid w:val="0040792E"/>
    <w:rsid w:val="00407D86"/>
    <w:rsid w:val="00410457"/>
    <w:rsid w:val="00411447"/>
    <w:rsid w:val="00411A90"/>
    <w:rsid w:val="004120BF"/>
    <w:rsid w:val="00412C97"/>
    <w:rsid w:val="00414B07"/>
    <w:rsid w:val="004155BF"/>
    <w:rsid w:val="00415F16"/>
    <w:rsid w:val="00415FB4"/>
    <w:rsid w:val="004164E2"/>
    <w:rsid w:val="00417318"/>
    <w:rsid w:val="004179EF"/>
    <w:rsid w:val="004216D7"/>
    <w:rsid w:val="00423F1A"/>
    <w:rsid w:val="004248D5"/>
    <w:rsid w:val="004253E7"/>
    <w:rsid w:val="004256F6"/>
    <w:rsid w:val="00425FE1"/>
    <w:rsid w:val="00430D11"/>
    <w:rsid w:val="00430D9C"/>
    <w:rsid w:val="0043205B"/>
    <w:rsid w:val="00432BCC"/>
    <w:rsid w:val="0043458A"/>
    <w:rsid w:val="0043470C"/>
    <w:rsid w:val="00434ECF"/>
    <w:rsid w:val="00435066"/>
    <w:rsid w:val="00436769"/>
    <w:rsid w:val="00437467"/>
    <w:rsid w:val="00437880"/>
    <w:rsid w:val="0044035A"/>
    <w:rsid w:val="00440DB6"/>
    <w:rsid w:val="00441891"/>
    <w:rsid w:val="00441C86"/>
    <w:rsid w:val="00443590"/>
    <w:rsid w:val="00443603"/>
    <w:rsid w:val="00443A5F"/>
    <w:rsid w:val="00443F49"/>
    <w:rsid w:val="00445131"/>
    <w:rsid w:val="004453B2"/>
    <w:rsid w:val="00446278"/>
    <w:rsid w:val="00446CB6"/>
    <w:rsid w:val="00446E06"/>
    <w:rsid w:val="00447E09"/>
    <w:rsid w:val="00450A5E"/>
    <w:rsid w:val="00451767"/>
    <w:rsid w:val="004535D9"/>
    <w:rsid w:val="004541C4"/>
    <w:rsid w:val="00454BDA"/>
    <w:rsid w:val="00456EC8"/>
    <w:rsid w:val="0045752C"/>
    <w:rsid w:val="00461185"/>
    <w:rsid w:val="004615CF"/>
    <w:rsid w:val="00461D3C"/>
    <w:rsid w:val="00463892"/>
    <w:rsid w:val="00463A61"/>
    <w:rsid w:val="00463F58"/>
    <w:rsid w:val="0046404D"/>
    <w:rsid w:val="00464899"/>
    <w:rsid w:val="00465922"/>
    <w:rsid w:val="0046655B"/>
    <w:rsid w:val="004669A5"/>
    <w:rsid w:val="00466AEF"/>
    <w:rsid w:val="004679E8"/>
    <w:rsid w:val="00467BFD"/>
    <w:rsid w:val="00471671"/>
    <w:rsid w:val="00471C72"/>
    <w:rsid w:val="004725B4"/>
    <w:rsid w:val="0047277A"/>
    <w:rsid w:val="00472D0D"/>
    <w:rsid w:val="004733D5"/>
    <w:rsid w:val="00474A06"/>
    <w:rsid w:val="004752EB"/>
    <w:rsid w:val="00476CEC"/>
    <w:rsid w:val="004811B9"/>
    <w:rsid w:val="00481442"/>
    <w:rsid w:val="00482101"/>
    <w:rsid w:val="00482259"/>
    <w:rsid w:val="0048255F"/>
    <w:rsid w:val="00483177"/>
    <w:rsid w:val="00483557"/>
    <w:rsid w:val="00484AB0"/>
    <w:rsid w:val="0048559D"/>
    <w:rsid w:val="00485B77"/>
    <w:rsid w:val="00485FDF"/>
    <w:rsid w:val="00486F01"/>
    <w:rsid w:val="004873F4"/>
    <w:rsid w:val="004878D0"/>
    <w:rsid w:val="00490B04"/>
    <w:rsid w:val="0049103F"/>
    <w:rsid w:val="0049143A"/>
    <w:rsid w:val="00491925"/>
    <w:rsid w:val="004921CB"/>
    <w:rsid w:val="00494137"/>
    <w:rsid w:val="00494AFF"/>
    <w:rsid w:val="00495468"/>
    <w:rsid w:val="00495923"/>
    <w:rsid w:val="00495D0D"/>
    <w:rsid w:val="00497684"/>
    <w:rsid w:val="004976E0"/>
    <w:rsid w:val="004A1A05"/>
    <w:rsid w:val="004A2AB7"/>
    <w:rsid w:val="004A2D40"/>
    <w:rsid w:val="004A3B94"/>
    <w:rsid w:val="004A4AC3"/>
    <w:rsid w:val="004A59A4"/>
    <w:rsid w:val="004B11CD"/>
    <w:rsid w:val="004B15C4"/>
    <w:rsid w:val="004B15DB"/>
    <w:rsid w:val="004B2377"/>
    <w:rsid w:val="004B23F6"/>
    <w:rsid w:val="004B2CD9"/>
    <w:rsid w:val="004B3687"/>
    <w:rsid w:val="004B405C"/>
    <w:rsid w:val="004B4413"/>
    <w:rsid w:val="004B4927"/>
    <w:rsid w:val="004B4A53"/>
    <w:rsid w:val="004B4B66"/>
    <w:rsid w:val="004B4ED8"/>
    <w:rsid w:val="004B61F8"/>
    <w:rsid w:val="004B6478"/>
    <w:rsid w:val="004C0BBF"/>
    <w:rsid w:val="004C1720"/>
    <w:rsid w:val="004C230A"/>
    <w:rsid w:val="004C339A"/>
    <w:rsid w:val="004C33B1"/>
    <w:rsid w:val="004C4E31"/>
    <w:rsid w:val="004C58A2"/>
    <w:rsid w:val="004C5A64"/>
    <w:rsid w:val="004C6040"/>
    <w:rsid w:val="004C6399"/>
    <w:rsid w:val="004C6B1E"/>
    <w:rsid w:val="004C6B41"/>
    <w:rsid w:val="004D00FE"/>
    <w:rsid w:val="004D157A"/>
    <w:rsid w:val="004D1790"/>
    <w:rsid w:val="004D17C1"/>
    <w:rsid w:val="004D2CD5"/>
    <w:rsid w:val="004D3953"/>
    <w:rsid w:val="004D3BA0"/>
    <w:rsid w:val="004D43C1"/>
    <w:rsid w:val="004D6740"/>
    <w:rsid w:val="004D7004"/>
    <w:rsid w:val="004D7762"/>
    <w:rsid w:val="004D7CCF"/>
    <w:rsid w:val="004D7EBF"/>
    <w:rsid w:val="004E16A9"/>
    <w:rsid w:val="004E1B0C"/>
    <w:rsid w:val="004E219B"/>
    <w:rsid w:val="004E27EA"/>
    <w:rsid w:val="004E2C49"/>
    <w:rsid w:val="004E38FB"/>
    <w:rsid w:val="004E3E81"/>
    <w:rsid w:val="004E52DE"/>
    <w:rsid w:val="004E59D2"/>
    <w:rsid w:val="004E63B1"/>
    <w:rsid w:val="004E6604"/>
    <w:rsid w:val="004E6B96"/>
    <w:rsid w:val="004E7B4A"/>
    <w:rsid w:val="004E7B6B"/>
    <w:rsid w:val="004F0376"/>
    <w:rsid w:val="004F334D"/>
    <w:rsid w:val="004F3421"/>
    <w:rsid w:val="004F3BEA"/>
    <w:rsid w:val="004F4B66"/>
    <w:rsid w:val="004F51D7"/>
    <w:rsid w:val="004F524D"/>
    <w:rsid w:val="004F557B"/>
    <w:rsid w:val="004F58C5"/>
    <w:rsid w:val="004F73CF"/>
    <w:rsid w:val="00500252"/>
    <w:rsid w:val="005006E8"/>
    <w:rsid w:val="0050122E"/>
    <w:rsid w:val="00502D9C"/>
    <w:rsid w:val="00503516"/>
    <w:rsid w:val="005047D3"/>
    <w:rsid w:val="005052F4"/>
    <w:rsid w:val="005053FB"/>
    <w:rsid w:val="005060E5"/>
    <w:rsid w:val="00507B23"/>
    <w:rsid w:val="005105D5"/>
    <w:rsid w:val="005113DE"/>
    <w:rsid w:val="0051281C"/>
    <w:rsid w:val="005144AE"/>
    <w:rsid w:val="0051600D"/>
    <w:rsid w:val="005162AB"/>
    <w:rsid w:val="00516A39"/>
    <w:rsid w:val="00516C20"/>
    <w:rsid w:val="00517958"/>
    <w:rsid w:val="00517A71"/>
    <w:rsid w:val="00517CB3"/>
    <w:rsid w:val="0052022B"/>
    <w:rsid w:val="005209E2"/>
    <w:rsid w:val="0052104D"/>
    <w:rsid w:val="00524BD9"/>
    <w:rsid w:val="00525A85"/>
    <w:rsid w:val="005263EB"/>
    <w:rsid w:val="0052753B"/>
    <w:rsid w:val="00527D2D"/>
    <w:rsid w:val="00531432"/>
    <w:rsid w:val="00531878"/>
    <w:rsid w:val="005320BD"/>
    <w:rsid w:val="005357C4"/>
    <w:rsid w:val="00535F03"/>
    <w:rsid w:val="00537ABE"/>
    <w:rsid w:val="00541516"/>
    <w:rsid w:val="0054195C"/>
    <w:rsid w:val="00542AAF"/>
    <w:rsid w:val="0054602F"/>
    <w:rsid w:val="0054630E"/>
    <w:rsid w:val="0055015A"/>
    <w:rsid w:val="0055046D"/>
    <w:rsid w:val="005509C5"/>
    <w:rsid w:val="00550CDB"/>
    <w:rsid w:val="005511EA"/>
    <w:rsid w:val="00552B0D"/>
    <w:rsid w:val="00552DC3"/>
    <w:rsid w:val="0055389C"/>
    <w:rsid w:val="00553AF3"/>
    <w:rsid w:val="00553E2E"/>
    <w:rsid w:val="00553F27"/>
    <w:rsid w:val="005543D6"/>
    <w:rsid w:val="005544E6"/>
    <w:rsid w:val="0055478F"/>
    <w:rsid w:val="00554C74"/>
    <w:rsid w:val="00556C49"/>
    <w:rsid w:val="0055764D"/>
    <w:rsid w:val="00557B79"/>
    <w:rsid w:val="005600F8"/>
    <w:rsid w:val="00560113"/>
    <w:rsid w:val="00561D4C"/>
    <w:rsid w:val="00561E6B"/>
    <w:rsid w:val="005629F5"/>
    <w:rsid w:val="00563F20"/>
    <w:rsid w:val="00564042"/>
    <w:rsid w:val="00565354"/>
    <w:rsid w:val="005653A3"/>
    <w:rsid w:val="005656D8"/>
    <w:rsid w:val="00566BC9"/>
    <w:rsid w:val="00570AA7"/>
    <w:rsid w:val="00573F8D"/>
    <w:rsid w:val="00574C5A"/>
    <w:rsid w:val="00575645"/>
    <w:rsid w:val="00576CC6"/>
    <w:rsid w:val="00576DCB"/>
    <w:rsid w:val="0057749D"/>
    <w:rsid w:val="005778D9"/>
    <w:rsid w:val="00580FA1"/>
    <w:rsid w:val="0058124F"/>
    <w:rsid w:val="0058326A"/>
    <w:rsid w:val="00583AD8"/>
    <w:rsid w:val="00584CC9"/>
    <w:rsid w:val="00586731"/>
    <w:rsid w:val="005869D2"/>
    <w:rsid w:val="00587652"/>
    <w:rsid w:val="00591213"/>
    <w:rsid w:val="00591301"/>
    <w:rsid w:val="00592BF2"/>
    <w:rsid w:val="0059326A"/>
    <w:rsid w:val="00594008"/>
    <w:rsid w:val="005948BB"/>
    <w:rsid w:val="00594969"/>
    <w:rsid w:val="0059565D"/>
    <w:rsid w:val="0059695D"/>
    <w:rsid w:val="00596BD2"/>
    <w:rsid w:val="00597FED"/>
    <w:rsid w:val="005A0942"/>
    <w:rsid w:val="005A1A44"/>
    <w:rsid w:val="005A2772"/>
    <w:rsid w:val="005A42C1"/>
    <w:rsid w:val="005A5D4D"/>
    <w:rsid w:val="005A76B1"/>
    <w:rsid w:val="005A7944"/>
    <w:rsid w:val="005B0213"/>
    <w:rsid w:val="005B0EBA"/>
    <w:rsid w:val="005B1A98"/>
    <w:rsid w:val="005B205A"/>
    <w:rsid w:val="005B2117"/>
    <w:rsid w:val="005B2BCD"/>
    <w:rsid w:val="005B3061"/>
    <w:rsid w:val="005B3EAE"/>
    <w:rsid w:val="005B405B"/>
    <w:rsid w:val="005B4158"/>
    <w:rsid w:val="005B577B"/>
    <w:rsid w:val="005C063B"/>
    <w:rsid w:val="005C0F38"/>
    <w:rsid w:val="005C1051"/>
    <w:rsid w:val="005C15DA"/>
    <w:rsid w:val="005C1D84"/>
    <w:rsid w:val="005C1E42"/>
    <w:rsid w:val="005C2CBF"/>
    <w:rsid w:val="005C3629"/>
    <w:rsid w:val="005C3C30"/>
    <w:rsid w:val="005C5668"/>
    <w:rsid w:val="005C5720"/>
    <w:rsid w:val="005C5DA7"/>
    <w:rsid w:val="005C7E72"/>
    <w:rsid w:val="005D0944"/>
    <w:rsid w:val="005D3157"/>
    <w:rsid w:val="005D35E9"/>
    <w:rsid w:val="005D3B59"/>
    <w:rsid w:val="005D3CF9"/>
    <w:rsid w:val="005D4218"/>
    <w:rsid w:val="005D60AA"/>
    <w:rsid w:val="005D7373"/>
    <w:rsid w:val="005D7AC1"/>
    <w:rsid w:val="005D7FC7"/>
    <w:rsid w:val="005E041E"/>
    <w:rsid w:val="005E0DF3"/>
    <w:rsid w:val="005E1D72"/>
    <w:rsid w:val="005E2AFB"/>
    <w:rsid w:val="005E3303"/>
    <w:rsid w:val="005E337E"/>
    <w:rsid w:val="005E3748"/>
    <w:rsid w:val="005E5BA5"/>
    <w:rsid w:val="005F310A"/>
    <w:rsid w:val="005F3DD5"/>
    <w:rsid w:val="005F3FEE"/>
    <w:rsid w:val="005F4B70"/>
    <w:rsid w:val="005F5710"/>
    <w:rsid w:val="005F75E1"/>
    <w:rsid w:val="005F7FC1"/>
    <w:rsid w:val="0060037E"/>
    <w:rsid w:val="00600881"/>
    <w:rsid w:val="00601742"/>
    <w:rsid w:val="0060230D"/>
    <w:rsid w:val="00602AE1"/>
    <w:rsid w:val="00602CEA"/>
    <w:rsid w:val="00602FCF"/>
    <w:rsid w:val="00605595"/>
    <w:rsid w:val="0060608D"/>
    <w:rsid w:val="006067F4"/>
    <w:rsid w:val="00606C94"/>
    <w:rsid w:val="00606E4B"/>
    <w:rsid w:val="0060747D"/>
    <w:rsid w:val="0060764A"/>
    <w:rsid w:val="00610B89"/>
    <w:rsid w:val="00611A1E"/>
    <w:rsid w:val="00613B3B"/>
    <w:rsid w:val="0061408B"/>
    <w:rsid w:val="006149C3"/>
    <w:rsid w:val="00615024"/>
    <w:rsid w:val="00615AB3"/>
    <w:rsid w:val="0061632A"/>
    <w:rsid w:val="006176F8"/>
    <w:rsid w:val="00620814"/>
    <w:rsid w:val="0062177C"/>
    <w:rsid w:val="00621D36"/>
    <w:rsid w:val="00622186"/>
    <w:rsid w:val="006225AF"/>
    <w:rsid w:val="00622C3C"/>
    <w:rsid w:val="0062348E"/>
    <w:rsid w:val="0062361F"/>
    <w:rsid w:val="00623C16"/>
    <w:rsid w:val="00624F7C"/>
    <w:rsid w:val="00625451"/>
    <w:rsid w:val="006267EC"/>
    <w:rsid w:val="00626BF1"/>
    <w:rsid w:val="00626D12"/>
    <w:rsid w:val="00630ACA"/>
    <w:rsid w:val="00630F44"/>
    <w:rsid w:val="00631F17"/>
    <w:rsid w:val="0063223A"/>
    <w:rsid w:val="00632C35"/>
    <w:rsid w:val="00632EFA"/>
    <w:rsid w:val="00632F13"/>
    <w:rsid w:val="006334EA"/>
    <w:rsid w:val="0063526D"/>
    <w:rsid w:val="00636FB9"/>
    <w:rsid w:val="00637ABD"/>
    <w:rsid w:val="0064092F"/>
    <w:rsid w:val="006413F4"/>
    <w:rsid w:val="00642235"/>
    <w:rsid w:val="00644295"/>
    <w:rsid w:val="00644364"/>
    <w:rsid w:val="00644CF5"/>
    <w:rsid w:val="00646CEF"/>
    <w:rsid w:val="00647107"/>
    <w:rsid w:val="00647A21"/>
    <w:rsid w:val="006501C4"/>
    <w:rsid w:val="006516FE"/>
    <w:rsid w:val="0065262C"/>
    <w:rsid w:val="0065474F"/>
    <w:rsid w:val="00654C98"/>
    <w:rsid w:val="006551B4"/>
    <w:rsid w:val="00656814"/>
    <w:rsid w:val="00657DCF"/>
    <w:rsid w:val="006613A7"/>
    <w:rsid w:val="00662077"/>
    <w:rsid w:val="006621BA"/>
    <w:rsid w:val="00663712"/>
    <w:rsid w:val="00663A75"/>
    <w:rsid w:val="00663CA9"/>
    <w:rsid w:val="00663F57"/>
    <w:rsid w:val="006649E5"/>
    <w:rsid w:val="00664CD2"/>
    <w:rsid w:val="00665838"/>
    <w:rsid w:val="00667683"/>
    <w:rsid w:val="0066777A"/>
    <w:rsid w:val="006678EF"/>
    <w:rsid w:val="00667CCB"/>
    <w:rsid w:val="00671780"/>
    <w:rsid w:val="00671DE3"/>
    <w:rsid w:val="00672529"/>
    <w:rsid w:val="0067259B"/>
    <w:rsid w:val="00673EB5"/>
    <w:rsid w:val="006745FC"/>
    <w:rsid w:val="00675FDF"/>
    <w:rsid w:val="00676058"/>
    <w:rsid w:val="00676185"/>
    <w:rsid w:val="006762AB"/>
    <w:rsid w:val="00676FDD"/>
    <w:rsid w:val="006773A1"/>
    <w:rsid w:val="00677C12"/>
    <w:rsid w:val="00680410"/>
    <w:rsid w:val="006809EF"/>
    <w:rsid w:val="00682110"/>
    <w:rsid w:val="00682DB9"/>
    <w:rsid w:val="006832D5"/>
    <w:rsid w:val="006837D3"/>
    <w:rsid w:val="0068422C"/>
    <w:rsid w:val="006844B2"/>
    <w:rsid w:val="00684E76"/>
    <w:rsid w:val="0068566C"/>
    <w:rsid w:val="006857D4"/>
    <w:rsid w:val="00685F71"/>
    <w:rsid w:val="00686090"/>
    <w:rsid w:val="00686682"/>
    <w:rsid w:val="00687E33"/>
    <w:rsid w:val="00691BE6"/>
    <w:rsid w:val="00692315"/>
    <w:rsid w:val="0069338B"/>
    <w:rsid w:val="0069556A"/>
    <w:rsid w:val="00695727"/>
    <w:rsid w:val="00696166"/>
    <w:rsid w:val="006962D2"/>
    <w:rsid w:val="00696BF7"/>
    <w:rsid w:val="0069708E"/>
    <w:rsid w:val="006A0A51"/>
    <w:rsid w:val="006A3074"/>
    <w:rsid w:val="006A3A48"/>
    <w:rsid w:val="006A3FC8"/>
    <w:rsid w:val="006A40F4"/>
    <w:rsid w:val="006A442C"/>
    <w:rsid w:val="006A5071"/>
    <w:rsid w:val="006A62BB"/>
    <w:rsid w:val="006A6317"/>
    <w:rsid w:val="006A645D"/>
    <w:rsid w:val="006A6A76"/>
    <w:rsid w:val="006A6B47"/>
    <w:rsid w:val="006B0B77"/>
    <w:rsid w:val="006B0BB3"/>
    <w:rsid w:val="006B0EEE"/>
    <w:rsid w:val="006B12B0"/>
    <w:rsid w:val="006B1A8E"/>
    <w:rsid w:val="006B1E14"/>
    <w:rsid w:val="006B24D3"/>
    <w:rsid w:val="006B25DC"/>
    <w:rsid w:val="006B3AF4"/>
    <w:rsid w:val="006B3F42"/>
    <w:rsid w:val="006B429A"/>
    <w:rsid w:val="006B449A"/>
    <w:rsid w:val="006B5821"/>
    <w:rsid w:val="006B5A0B"/>
    <w:rsid w:val="006B609E"/>
    <w:rsid w:val="006B6487"/>
    <w:rsid w:val="006B6C29"/>
    <w:rsid w:val="006B7234"/>
    <w:rsid w:val="006C0BDF"/>
    <w:rsid w:val="006C0D09"/>
    <w:rsid w:val="006C11CD"/>
    <w:rsid w:val="006C2177"/>
    <w:rsid w:val="006C2C7F"/>
    <w:rsid w:val="006C4054"/>
    <w:rsid w:val="006C51B9"/>
    <w:rsid w:val="006C5CEC"/>
    <w:rsid w:val="006D03B7"/>
    <w:rsid w:val="006D052A"/>
    <w:rsid w:val="006D3776"/>
    <w:rsid w:val="006D3B66"/>
    <w:rsid w:val="006D4B1C"/>
    <w:rsid w:val="006D5B10"/>
    <w:rsid w:val="006D6BD2"/>
    <w:rsid w:val="006E0D08"/>
    <w:rsid w:val="006E11BD"/>
    <w:rsid w:val="006E1AA8"/>
    <w:rsid w:val="006E1B0D"/>
    <w:rsid w:val="006E2382"/>
    <w:rsid w:val="006E2529"/>
    <w:rsid w:val="006E2772"/>
    <w:rsid w:val="006E33A6"/>
    <w:rsid w:val="006E4B60"/>
    <w:rsid w:val="006E5031"/>
    <w:rsid w:val="006E781D"/>
    <w:rsid w:val="006E7C26"/>
    <w:rsid w:val="006E7D8E"/>
    <w:rsid w:val="006E7E7F"/>
    <w:rsid w:val="006F00AD"/>
    <w:rsid w:val="006F4154"/>
    <w:rsid w:val="006F43D9"/>
    <w:rsid w:val="006F47C1"/>
    <w:rsid w:val="006F4ABA"/>
    <w:rsid w:val="006F5072"/>
    <w:rsid w:val="006F52A9"/>
    <w:rsid w:val="006F7E8E"/>
    <w:rsid w:val="0070001A"/>
    <w:rsid w:val="00700923"/>
    <w:rsid w:val="007039EB"/>
    <w:rsid w:val="00704827"/>
    <w:rsid w:val="00704F7D"/>
    <w:rsid w:val="0070645F"/>
    <w:rsid w:val="00706B28"/>
    <w:rsid w:val="00707AAE"/>
    <w:rsid w:val="00710A21"/>
    <w:rsid w:val="00710B93"/>
    <w:rsid w:val="00710BF1"/>
    <w:rsid w:val="0071259A"/>
    <w:rsid w:val="00713ACF"/>
    <w:rsid w:val="00713D79"/>
    <w:rsid w:val="00713EAE"/>
    <w:rsid w:val="007140AD"/>
    <w:rsid w:val="007144FB"/>
    <w:rsid w:val="00714F22"/>
    <w:rsid w:val="00716DF7"/>
    <w:rsid w:val="00720A2F"/>
    <w:rsid w:val="00720C45"/>
    <w:rsid w:val="007216B2"/>
    <w:rsid w:val="0072324A"/>
    <w:rsid w:val="007243E8"/>
    <w:rsid w:val="007246E0"/>
    <w:rsid w:val="00725B00"/>
    <w:rsid w:val="00730C71"/>
    <w:rsid w:val="00731089"/>
    <w:rsid w:val="0073247E"/>
    <w:rsid w:val="0073251E"/>
    <w:rsid w:val="0073310E"/>
    <w:rsid w:val="007336E7"/>
    <w:rsid w:val="00733A81"/>
    <w:rsid w:val="0073659A"/>
    <w:rsid w:val="00741038"/>
    <w:rsid w:val="007411BD"/>
    <w:rsid w:val="00741F93"/>
    <w:rsid w:val="00742AE2"/>
    <w:rsid w:val="00743E5B"/>
    <w:rsid w:val="00746660"/>
    <w:rsid w:val="007515C3"/>
    <w:rsid w:val="00751882"/>
    <w:rsid w:val="00751F91"/>
    <w:rsid w:val="0075222C"/>
    <w:rsid w:val="00752C75"/>
    <w:rsid w:val="00753303"/>
    <w:rsid w:val="00753B68"/>
    <w:rsid w:val="0075445D"/>
    <w:rsid w:val="00755541"/>
    <w:rsid w:val="00755553"/>
    <w:rsid w:val="00755824"/>
    <w:rsid w:val="00756CD0"/>
    <w:rsid w:val="007579D7"/>
    <w:rsid w:val="007603AB"/>
    <w:rsid w:val="00760C45"/>
    <w:rsid w:val="007611C0"/>
    <w:rsid w:val="00761589"/>
    <w:rsid w:val="00762256"/>
    <w:rsid w:val="00762AB5"/>
    <w:rsid w:val="007635A8"/>
    <w:rsid w:val="00763D16"/>
    <w:rsid w:val="00763D1C"/>
    <w:rsid w:val="007659E1"/>
    <w:rsid w:val="00765A5E"/>
    <w:rsid w:val="00765B5E"/>
    <w:rsid w:val="0076644E"/>
    <w:rsid w:val="0077010C"/>
    <w:rsid w:val="007706DF"/>
    <w:rsid w:val="00770933"/>
    <w:rsid w:val="00770F5E"/>
    <w:rsid w:val="007721C7"/>
    <w:rsid w:val="00772454"/>
    <w:rsid w:val="0077258D"/>
    <w:rsid w:val="0077305D"/>
    <w:rsid w:val="00773753"/>
    <w:rsid w:val="00774A9E"/>
    <w:rsid w:val="00774C6C"/>
    <w:rsid w:val="00775A57"/>
    <w:rsid w:val="00775C60"/>
    <w:rsid w:val="00776EAA"/>
    <w:rsid w:val="007823B6"/>
    <w:rsid w:val="00782C13"/>
    <w:rsid w:val="00783E26"/>
    <w:rsid w:val="00784189"/>
    <w:rsid w:val="007853AB"/>
    <w:rsid w:val="00785806"/>
    <w:rsid w:val="00785AC7"/>
    <w:rsid w:val="00790FE7"/>
    <w:rsid w:val="00792013"/>
    <w:rsid w:val="007925F1"/>
    <w:rsid w:val="00792AAE"/>
    <w:rsid w:val="0079302B"/>
    <w:rsid w:val="00793060"/>
    <w:rsid w:val="00794025"/>
    <w:rsid w:val="007954F0"/>
    <w:rsid w:val="0079561A"/>
    <w:rsid w:val="00797579"/>
    <w:rsid w:val="00797A36"/>
    <w:rsid w:val="00797BDD"/>
    <w:rsid w:val="00797D5E"/>
    <w:rsid w:val="007A08EA"/>
    <w:rsid w:val="007A0F8F"/>
    <w:rsid w:val="007A1060"/>
    <w:rsid w:val="007A1256"/>
    <w:rsid w:val="007A3A6E"/>
    <w:rsid w:val="007A3B77"/>
    <w:rsid w:val="007A43EA"/>
    <w:rsid w:val="007A4460"/>
    <w:rsid w:val="007A5025"/>
    <w:rsid w:val="007A6BDC"/>
    <w:rsid w:val="007A6CAE"/>
    <w:rsid w:val="007A715B"/>
    <w:rsid w:val="007A736A"/>
    <w:rsid w:val="007A769C"/>
    <w:rsid w:val="007A7963"/>
    <w:rsid w:val="007B262A"/>
    <w:rsid w:val="007B2DB0"/>
    <w:rsid w:val="007B328F"/>
    <w:rsid w:val="007B3554"/>
    <w:rsid w:val="007B3FA5"/>
    <w:rsid w:val="007B5115"/>
    <w:rsid w:val="007B534C"/>
    <w:rsid w:val="007B5930"/>
    <w:rsid w:val="007C1B7A"/>
    <w:rsid w:val="007C1E50"/>
    <w:rsid w:val="007C27DF"/>
    <w:rsid w:val="007C2B1E"/>
    <w:rsid w:val="007C4DC9"/>
    <w:rsid w:val="007C56A1"/>
    <w:rsid w:val="007C6B79"/>
    <w:rsid w:val="007C6C04"/>
    <w:rsid w:val="007C792A"/>
    <w:rsid w:val="007C7997"/>
    <w:rsid w:val="007D0969"/>
    <w:rsid w:val="007D0D20"/>
    <w:rsid w:val="007D1DC3"/>
    <w:rsid w:val="007D26CA"/>
    <w:rsid w:val="007D2CFB"/>
    <w:rsid w:val="007D2FF0"/>
    <w:rsid w:val="007D35B3"/>
    <w:rsid w:val="007D35E0"/>
    <w:rsid w:val="007D3717"/>
    <w:rsid w:val="007D534C"/>
    <w:rsid w:val="007D61DC"/>
    <w:rsid w:val="007D6D83"/>
    <w:rsid w:val="007D7456"/>
    <w:rsid w:val="007D7B05"/>
    <w:rsid w:val="007E1A1A"/>
    <w:rsid w:val="007E1A1F"/>
    <w:rsid w:val="007E36EE"/>
    <w:rsid w:val="007E3F26"/>
    <w:rsid w:val="007E4D08"/>
    <w:rsid w:val="007E4F43"/>
    <w:rsid w:val="007E5BA9"/>
    <w:rsid w:val="007E6077"/>
    <w:rsid w:val="007E6A0B"/>
    <w:rsid w:val="007E7167"/>
    <w:rsid w:val="007E74F1"/>
    <w:rsid w:val="007F0AAB"/>
    <w:rsid w:val="007F102E"/>
    <w:rsid w:val="007F135F"/>
    <w:rsid w:val="007F1F4C"/>
    <w:rsid w:val="007F2251"/>
    <w:rsid w:val="007F3BA3"/>
    <w:rsid w:val="007F4C86"/>
    <w:rsid w:val="007F5507"/>
    <w:rsid w:val="007F66AA"/>
    <w:rsid w:val="007F7170"/>
    <w:rsid w:val="007F72F8"/>
    <w:rsid w:val="007F7732"/>
    <w:rsid w:val="007F79A6"/>
    <w:rsid w:val="00800171"/>
    <w:rsid w:val="00801687"/>
    <w:rsid w:val="00802303"/>
    <w:rsid w:val="008033EC"/>
    <w:rsid w:val="00803B25"/>
    <w:rsid w:val="00803F41"/>
    <w:rsid w:val="0080406B"/>
    <w:rsid w:val="0080422D"/>
    <w:rsid w:val="0080485E"/>
    <w:rsid w:val="008078FA"/>
    <w:rsid w:val="008102AA"/>
    <w:rsid w:val="0081176F"/>
    <w:rsid w:val="00812159"/>
    <w:rsid w:val="008121ED"/>
    <w:rsid w:val="00812562"/>
    <w:rsid w:val="00812B40"/>
    <w:rsid w:val="00813969"/>
    <w:rsid w:val="00813A98"/>
    <w:rsid w:val="008146AD"/>
    <w:rsid w:val="00815DBD"/>
    <w:rsid w:val="00815DFE"/>
    <w:rsid w:val="00816070"/>
    <w:rsid w:val="008165D5"/>
    <w:rsid w:val="00817089"/>
    <w:rsid w:val="00820C2D"/>
    <w:rsid w:val="00820FE8"/>
    <w:rsid w:val="008220BE"/>
    <w:rsid w:val="00822150"/>
    <w:rsid w:val="00822322"/>
    <w:rsid w:val="00822DE6"/>
    <w:rsid w:val="008232B4"/>
    <w:rsid w:val="008235B1"/>
    <w:rsid w:val="0082517A"/>
    <w:rsid w:val="0082588F"/>
    <w:rsid w:val="00825A63"/>
    <w:rsid w:val="00826216"/>
    <w:rsid w:val="00827D91"/>
    <w:rsid w:val="00827E12"/>
    <w:rsid w:val="008306B7"/>
    <w:rsid w:val="008307A5"/>
    <w:rsid w:val="00831E7C"/>
    <w:rsid w:val="008326FD"/>
    <w:rsid w:val="00832827"/>
    <w:rsid w:val="0083291D"/>
    <w:rsid w:val="00834007"/>
    <w:rsid w:val="008356F5"/>
    <w:rsid w:val="00836B6D"/>
    <w:rsid w:val="00837E3C"/>
    <w:rsid w:val="008401A4"/>
    <w:rsid w:val="00840364"/>
    <w:rsid w:val="00841415"/>
    <w:rsid w:val="008416B1"/>
    <w:rsid w:val="00841C18"/>
    <w:rsid w:val="008432DD"/>
    <w:rsid w:val="00844140"/>
    <w:rsid w:val="00844663"/>
    <w:rsid w:val="008461B7"/>
    <w:rsid w:val="0084628E"/>
    <w:rsid w:val="00846AE5"/>
    <w:rsid w:val="00846DBD"/>
    <w:rsid w:val="0084731A"/>
    <w:rsid w:val="00847940"/>
    <w:rsid w:val="00847B02"/>
    <w:rsid w:val="00847D88"/>
    <w:rsid w:val="00850C11"/>
    <w:rsid w:val="00851025"/>
    <w:rsid w:val="008511C6"/>
    <w:rsid w:val="00851F4B"/>
    <w:rsid w:val="008521CB"/>
    <w:rsid w:val="00853355"/>
    <w:rsid w:val="008539F4"/>
    <w:rsid w:val="00853E27"/>
    <w:rsid w:val="00853E33"/>
    <w:rsid w:val="00854DAB"/>
    <w:rsid w:val="008553AF"/>
    <w:rsid w:val="00855698"/>
    <w:rsid w:val="00855B62"/>
    <w:rsid w:val="0085747A"/>
    <w:rsid w:val="008606EA"/>
    <w:rsid w:val="00862188"/>
    <w:rsid w:val="008625D2"/>
    <w:rsid w:val="00862B4C"/>
    <w:rsid w:val="00862DE9"/>
    <w:rsid w:val="0086395E"/>
    <w:rsid w:val="00863BBF"/>
    <w:rsid w:val="008640BE"/>
    <w:rsid w:val="00864514"/>
    <w:rsid w:val="00864BCD"/>
    <w:rsid w:val="0086573D"/>
    <w:rsid w:val="00867469"/>
    <w:rsid w:val="00870498"/>
    <w:rsid w:val="00870728"/>
    <w:rsid w:val="00870C15"/>
    <w:rsid w:val="00871484"/>
    <w:rsid w:val="00871E15"/>
    <w:rsid w:val="00872983"/>
    <w:rsid w:val="00872A81"/>
    <w:rsid w:val="00873722"/>
    <w:rsid w:val="00874366"/>
    <w:rsid w:val="00874E92"/>
    <w:rsid w:val="00875A56"/>
    <w:rsid w:val="00875CC4"/>
    <w:rsid w:val="00876A62"/>
    <w:rsid w:val="008773D3"/>
    <w:rsid w:val="00877718"/>
    <w:rsid w:val="00877CE4"/>
    <w:rsid w:val="00877E5F"/>
    <w:rsid w:val="0088094B"/>
    <w:rsid w:val="00881150"/>
    <w:rsid w:val="0088127F"/>
    <w:rsid w:val="00881718"/>
    <w:rsid w:val="008817EA"/>
    <w:rsid w:val="00882C85"/>
    <w:rsid w:val="008831A8"/>
    <w:rsid w:val="00883363"/>
    <w:rsid w:val="00883C19"/>
    <w:rsid w:val="00885215"/>
    <w:rsid w:val="00885D9A"/>
    <w:rsid w:val="00887CC5"/>
    <w:rsid w:val="00890B5E"/>
    <w:rsid w:val="00890E8B"/>
    <w:rsid w:val="00890F67"/>
    <w:rsid w:val="00891A1A"/>
    <w:rsid w:val="008939AB"/>
    <w:rsid w:val="008942DA"/>
    <w:rsid w:val="00894C2A"/>
    <w:rsid w:val="00895175"/>
    <w:rsid w:val="00896035"/>
    <w:rsid w:val="00896597"/>
    <w:rsid w:val="008975DC"/>
    <w:rsid w:val="00897D49"/>
    <w:rsid w:val="00897FE8"/>
    <w:rsid w:val="008A0003"/>
    <w:rsid w:val="008A006D"/>
    <w:rsid w:val="008A081E"/>
    <w:rsid w:val="008A1450"/>
    <w:rsid w:val="008A2052"/>
    <w:rsid w:val="008A20D7"/>
    <w:rsid w:val="008A2867"/>
    <w:rsid w:val="008A38A7"/>
    <w:rsid w:val="008A3A86"/>
    <w:rsid w:val="008A408B"/>
    <w:rsid w:val="008A4145"/>
    <w:rsid w:val="008A4E58"/>
    <w:rsid w:val="008A50DF"/>
    <w:rsid w:val="008A526C"/>
    <w:rsid w:val="008A6308"/>
    <w:rsid w:val="008A6D4F"/>
    <w:rsid w:val="008A6ED5"/>
    <w:rsid w:val="008A7444"/>
    <w:rsid w:val="008A77BA"/>
    <w:rsid w:val="008A7B04"/>
    <w:rsid w:val="008B0366"/>
    <w:rsid w:val="008B124C"/>
    <w:rsid w:val="008B1407"/>
    <w:rsid w:val="008B1C3F"/>
    <w:rsid w:val="008B289E"/>
    <w:rsid w:val="008B2B9F"/>
    <w:rsid w:val="008B2FA6"/>
    <w:rsid w:val="008B40E8"/>
    <w:rsid w:val="008B4B0B"/>
    <w:rsid w:val="008B4D2C"/>
    <w:rsid w:val="008B51AC"/>
    <w:rsid w:val="008B6416"/>
    <w:rsid w:val="008B67E8"/>
    <w:rsid w:val="008B72CD"/>
    <w:rsid w:val="008C02B5"/>
    <w:rsid w:val="008C0338"/>
    <w:rsid w:val="008C0D2C"/>
    <w:rsid w:val="008C0F34"/>
    <w:rsid w:val="008C119F"/>
    <w:rsid w:val="008C4367"/>
    <w:rsid w:val="008C4DB4"/>
    <w:rsid w:val="008C51F5"/>
    <w:rsid w:val="008C60C2"/>
    <w:rsid w:val="008C6DAF"/>
    <w:rsid w:val="008D1490"/>
    <w:rsid w:val="008D1ECF"/>
    <w:rsid w:val="008D3016"/>
    <w:rsid w:val="008D36C6"/>
    <w:rsid w:val="008D3F39"/>
    <w:rsid w:val="008D4B4C"/>
    <w:rsid w:val="008D58BE"/>
    <w:rsid w:val="008D5A42"/>
    <w:rsid w:val="008D6015"/>
    <w:rsid w:val="008D60BB"/>
    <w:rsid w:val="008D726C"/>
    <w:rsid w:val="008D7E5D"/>
    <w:rsid w:val="008E045C"/>
    <w:rsid w:val="008E19D4"/>
    <w:rsid w:val="008E1C0E"/>
    <w:rsid w:val="008E1C31"/>
    <w:rsid w:val="008E1FE7"/>
    <w:rsid w:val="008E20E9"/>
    <w:rsid w:val="008E373B"/>
    <w:rsid w:val="008E373C"/>
    <w:rsid w:val="008E4D01"/>
    <w:rsid w:val="008E4DE7"/>
    <w:rsid w:val="008E5609"/>
    <w:rsid w:val="008E65B0"/>
    <w:rsid w:val="008E6E12"/>
    <w:rsid w:val="008E7584"/>
    <w:rsid w:val="008F01F1"/>
    <w:rsid w:val="008F02CD"/>
    <w:rsid w:val="008F0CFB"/>
    <w:rsid w:val="008F26A9"/>
    <w:rsid w:val="008F2F8A"/>
    <w:rsid w:val="008F30FB"/>
    <w:rsid w:val="008F3B38"/>
    <w:rsid w:val="008F4432"/>
    <w:rsid w:val="008F5560"/>
    <w:rsid w:val="008F6B12"/>
    <w:rsid w:val="008F7324"/>
    <w:rsid w:val="008F7C8F"/>
    <w:rsid w:val="009003BE"/>
    <w:rsid w:val="009004D7"/>
    <w:rsid w:val="00901567"/>
    <w:rsid w:val="00901FAD"/>
    <w:rsid w:val="009020D4"/>
    <w:rsid w:val="00902929"/>
    <w:rsid w:val="00903D66"/>
    <w:rsid w:val="00903E29"/>
    <w:rsid w:val="0090483F"/>
    <w:rsid w:val="00904DDB"/>
    <w:rsid w:val="00905328"/>
    <w:rsid w:val="009062C8"/>
    <w:rsid w:val="009067F3"/>
    <w:rsid w:val="0090690E"/>
    <w:rsid w:val="009069AE"/>
    <w:rsid w:val="00906B09"/>
    <w:rsid w:val="00906F31"/>
    <w:rsid w:val="00907603"/>
    <w:rsid w:val="00907BA6"/>
    <w:rsid w:val="00907CE5"/>
    <w:rsid w:val="00907E45"/>
    <w:rsid w:val="00907FE9"/>
    <w:rsid w:val="00911432"/>
    <w:rsid w:val="0091185E"/>
    <w:rsid w:val="00912614"/>
    <w:rsid w:val="0091305B"/>
    <w:rsid w:val="009139E9"/>
    <w:rsid w:val="00913AD6"/>
    <w:rsid w:val="00913B38"/>
    <w:rsid w:val="0091456F"/>
    <w:rsid w:val="009206A7"/>
    <w:rsid w:val="00920B90"/>
    <w:rsid w:val="00921F77"/>
    <w:rsid w:val="00922940"/>
    <w:rsid w:val="009233F8"/>
    <w:rsid w:val="009238E3"/>
    <w:rsid w:val="00923B7F"/>
    <w:rsid w:val="009243F8"/>
    <w:rsid w:val="00925063"/>
    <w:rsid w:val="00925135"/>
    <w:rsid w:val="00926027"/>
    <w:rsid w:val="009261E7"/>
    <w:rsid w:val="009273B0"/>
    <w:rsid w:val="00930F20"/>
    <w:rsid w:val="0093108D"/>
    <w:rsid w:val="009315EC"/>
    <w:rsid w:val="00931632"/>
    <w:rsid w:val="009322EB"/>
    <w:rsid w:val="009326D4"/>
    <w:rsid w:val="009328F5"/>
    <w:rsid w:val="009343E6"/>
    <w:rsid w:val="00934D92"/>
    <w:rsid w:val="00934F40"/>
    <w:rsid w:val="00937A83"/>
    <w:rsid w:val="009401AC"/>
    <w:rsid w:val="00940A17"/>
    <w:rsid w:val="00940DA9"/>
    <w:rsid w:val="00941060"/>
    <w:rsid w:val="0094109D"/>
    <w:rsid w:val="009410C1"/>
    <w:rsid w:val="0094190A"/>
    <w:rsid w:val="00941ED9"/>
    <w:rsid w:val="00942089"/>
    <w:rsid w:val="009421AB"/>
    <w:rsid w:val="009427EA"/>
    <w:rsid w:val="0094309A"/>
    <w:rsid w:val="00943110"/>
    <w:rsid w:val="0094344E"/>
    <w:rsid w:val="00945B32"/>
    <w:rsid w:val="009465FF"/>
    <w:rsid w:val="009470C7"/>
    <w:rsid w:val="009475A3"/>
    <w:rsid w:val="009526C4"/>
    <w:rsid w:val="009527A7"/>
    <w:rsid w:val="0095425C"/>
    <w:rsid w:val="00954882"/>
    <w:rsid w:val="00954C59"/>
    <w:rsid w:val="00955F9F"/>
    <w:rsid w:val="0095642D"/>
    <w:rsid w:val="00956F70"/>
    <w:rsid w:val="00957200"/>
    <w:rsid w:val="00957719"/>
    <w:rsid w:val="009609B1"/>
    <w:rsid w:val="0096210F"/>
    <w:rsid w:val="00962144"/>
    <w:rsid w:val="009621FC"/>
    <w:rsid w:val="00962757"/>
    <w:rsid w:val="00962CE7"/>
    <w:rsid w:val="00962D16"/>
    <w:rsid w:val="00963DE2"/>
    <w:rsid w:val="00964618"/>
    <w:rsid w:val="009652B1"/>
    <w:rsid w:val="00965544"/>
    <w:rsid w:val="00965CEB"/>
    <w:rsid w:val="00965E02"/>
    <w:rsid w:val="0096676F"/>
    <w:rsid w:val="00967BF4"/>
    <w:rsid w:val="00967D1C"/>
    <w:rsid w:val="009717FB"/>
    <w:rsid w:val="009718B8"/>
    <w:rsid w:val="00971BDA"/>
    <w:rsid w:val="009720F9"/>
    <w:rsid w:val="0097217A"/>
    <w:rsid w:val="009733DD"/>
    <w:rsid w:val="009746A0"/>
    <w:rsid w:val="00976500"/>
    <w:rsid w:val="00977200"/>
    <w:rsid w:val="00977BA6"/>
    <w:rsid w:val="0098050A"/>
    <w:rsid w:val="00980755"/>
    <w:rsid w:val="00980C14"/>
    <w:rsid w:val="00982124"/>
    <w:rsid w:val="0098243F"/>
    <w:rsid w:val="00982D03"/>
    <w:rsid w:val="009830CA"/>
    <w:rsid w:val="00983136"/>
    <w:rsid w:val="009833EF"/>
    <w:rsid w:val="00983972"/>
    <w:rsid w:val="00983B33"/>
    <w:rsid w:val="00983C7D"/>
    <w:rsid w:val="00984D89"/>
    <w:rsid w:val="00985C0A"/>
    <w:rsid w:val="0098715E"/>
    <w:rsid w:val="009905BF"/>
    <w:rsid w:val="009911BA"/>
    <w:rsid w:val="009911C2"/>
    <w:rsid w:val="00991622"/>
    <w:rsid w:val="0099421D"/>
    <w:rsid w:val="00994D27"/>
    <w:rsid w:val="009970BF"/>
    <w:rsid w:val="00997366"/>
    <w:rsid w:val="009A0BFB"/>
    <w:rsid w:val="009A1C0B"/>
    <w:rsid w:val="009A1DF4"/>
    <w:rsid w:val="009A1F6E"/>
    <w:rsid w:val="009A4F50"/>
    <w:rsid w:val="009A5CFA"/>
    <w:rsid w:val="009B00C0"/>
    <w:rsid w:val="009B1579"/>
    <w:rsid w:val="009B1EE4"/>
    <w:rsid w:val="009B3924"/>
    <w:rsid w:val="009B4480"/>
    <w:rsid w:val="009B49A4"/>
    <w:rsid w:val="009B4BE8"/>
    <w:rsid w:val="009B4E21"/>
    <w:rsid w:val="009B738F"/>
    <w:rsid w:val="009B7520"/>
    <w:rsid w:val="009B7575"/>
    <w:rsid w:val="009B7775"/>
    <w:rsid w:val="009B77E7"/>
    <w:rsid w:val="009B7D6A"/>
    <w:rsid w:val="009C0463"/>
    <w:rsid w:val="009C0573"/>
    <w:rsid w:val="009C0719"/>
    <w:rsid w:val="009C117B"/>
    <w:rsid w:val="009C181A"/>
    <w:rsid w:val="009C4F51"/>
    <w:rsid w:val="009C5CD2"/>
    <w:rsid w:val="009C7FB0"/>
    <w:rsid w:val="009D04CD"/>
    <w:rsid w:val="009D14DE"/>
    <w:rsid w:val="009D1EF5"/>
    <w:rsid w:val="009D20F6"/>
    <w:rsid w:val="009D2121"/>
    <w:rsid w:val="009D2213"/>
    <w:rsid w:val="009D3110"/>
    <w:rsid w:val="009D3656"/>
    <w:rsid w:val="009D460D"/>
    <w:rsid w:val="009D4816"/>
    <w:rsid w:val="009D4D6A"/>
    <w:rsid w:val="009D71E8"/>
    <w:rsid w:val="009E04C9"/>
    <w:rsid w:val="009E22D3"/>
    <w:rsid w:val="009E24D4"/>
    <w:rsid w:val="009E378A"/>
    <w:rsid w:val="009E3D5F"/>
    <w:rsid w:val="009E4AD0"/>
    <w:rsid w:val="009E4F06"/>
    <w:rsid w:val="009E57B2"/>
    <w:rsid w:val="009E622F"/>
    <w:rsid w:val="009E687E"/>
    <w:rsid w:val="009F0CEC"/>
    <w:rsid w:val="009F16CE"/>
    <w:rsid w:val="009F1D6B"/>
    <w:rsid w:val="009F2CEF"/>
    <w:rsid w:val="009F30A0"/>
    <w:rsid w:val="009F5A15"/>
    <w:rsid w:val="009F63A8"/>
    <w:rsid w:val="009F7C0B"/>
    <w:rsid w:val="00A00628"/>
    <w:rsid w:val="00A01339"/>
    <w:rsid w:val="00A02F0B"/>
    <w:rsid w:val="00A0320F"/>
    <w:rsid w:val="00A04804"/>
    <w:rsid w:val="00A05B5A"/>
    <w:rsid w:val="00A06E5E"/>
    <w:rsid w:val="00A10388"/>
    <w:rsid w:val="00A14682"/>
    <w:rsid w:val="00A15152"/>
    <w:rsid w:val="00A163CC"/>
    <w:rsid w:val="00A16783"/>
    <w:rsid w:val="00A16DC5"/>
    <w:rsid w:val="00A16E98"/>
    <w:rsid w:val="00A16EB3"/>
    <w:rsid w:val="00A1739D"/>
    <w:rsid w:val="00A1790E"/>
    <w:rsid w:val="00A17D17"/>
    <w:rsid w:val="00A2022E"/>
    <w:rsid w:val="00A202D0"/>
    <w:rsid w:val="00A206AD"/>
    <w:rsid w:val="00A208A5"/>
    <w:rsid w:val="00A21055"/>
    <w:rsid w:val="00A21790"/>
    <w:rsid w:val="00A2211E"/>
    <w:rsid w:val="00A22CF2"/>
    <w:rsid w:val="00A23569"/>
    <w:rsid w:val="00A24CB5"/>
    <w:rsid w:val="00A25373"/>
    <w:rsid w:val="00A2649C"/>
    <w:rsid w:val="00A2689C"/>
    <w:rsid w:val="00A26AEB"/>
    <w:rsid w:val="00A27407"/>
    <w:rsid w:val="00A27867"/>
    <w:rsid w:val="00A3032F"/>
    <w:rsid w:val="00A3050F"/>
    <w:rsid w:val="00A305C4"/>
    <w:rsid w:val="00A30D99"/>
    <w:rsid w:val="00A31B1C"/>
    <w:rsid w:val="00A3242C"/>
    <w:rsid w:val="00A33239"/>
    <w:rsid w:val="00A33A53"/>
    <w:rsid w:val="00A4016D"/>
    <w:rsid w:val="00A402F4"/>
    <w:rsid w:val="00A40BDE"/>
    <w:rsid w:val="00A4217B"/>
    <w:rsid w:val="00A42EDD"/>
    <w:rsid w:val="00A4318F"/>
    <w:rsid w:val="00A44A5A"/>
    <w:rsid w:val="00A45CC1"/>
    <w:rsid w:val="00A465E3"/>
    <w:rsid w:val="00A47A84"/>
    <w:rsid w:val="00A47A9A"/>
    <w:rsid w:val="00A5154E"/>
    <w:rsid w:val="00A5322A"/>
    <w:rsid w:val="00A536C2"/>
    <w:rsid w:val="00A53BF6"/>
    <w:rsid w:val="00A54D26"/>
    <w:rsid w:val="00A55C86"/>
    <w:rsid w:val="00A56962"/>
    <w:rsid w:val="00A56E30"/>
    <w:rsid w:val="00A579F1"/>
    <w:rsid w:val="00A603E9"/>
    <w:rsid w:val="00A61DB4"/>
    <w:rsid w:val="00A61E1B"/>
    <w:rsid w:val="00A63FEF"/>
    <w:rsid w:val="00A660E9"/>
    <w:rsid w:val="00A67751"/>
    <w:rsid w:val="00A72367"/>
    <w:rsid w:val="00A724BF"/>
    <w:rsid w:val="00A7333C"/>
    <w:rsid w:val="00A74BDA"/>
    <w:rsid w:val="00A7542C"/>
    <w:rsid w:val="00A76768"/>
    <w:rsid w:val="00A76810"/>
    <w:rsid w:val="00A76C09"/>
    <w:rsid w:val="00A7777E"/>
    <w:rsid w:val="00A77EE9"/>
    <w:rsid w:val="00A81F84"/>
    <w:rsid w:val="00A82287"/>
    <w:rsid w:val="00A824D3"/>
    <w:rsid w:val="00A82BBF"/>
    <w:rsid w:val="00A832F8"/>
    <w:rsid w:val="00A83AF8"/>
    <w:rsid w:val="00A84A74"/>
    <w:rsid w:val="00A84BDB"/>
    <w:rsid w:val="00A8520C"/>
    <w:rsid w:val="00A85416"/>
    <w:rsid w:val="00A85A65"/>
    <w:rsid w:val="00A86E77"/>
    <w:rsid w:val="00A91A78"/>
    <w:rsid w:val="00A927F0"/>
    <w:rsid w:val="00A94639"/>
    <w:rsid w:val="00A9494B"/>
    <w:rsid w:val="00A95977"/>
    <w:rsid w:val="00A96921"/>
    <w:rsid w:val="00AA0198"/>
    <w:rsid w:val="00AA4A5E"/>
    <w:rsid w:val="00AA4AFB"/>
    <w:rsid w:val="00AA5EA1"/>
    <w:rsid w:val="00AA6B6E"/>
    <w:rsid w:val="00AA6FF2"/>
    <w:rsid w:val="00AA776F"/>
    <w:rsid w:val="00AB028E"/>
    <w:rsid w:val="00AB04B2"/>
    <w:rsid w:val="00AB07CA"/>
    <w:rsid w:val="00AB09AB"/>
    <w:rsid w:val="00AB12A4"/>
    <w:rsid w:val="00AB22CA"/>
    <w:rsid w:val="00AB2BA5"/>
    <w:rsid w:val="00AB3586"/>
    <w:rsid w:val="00AB54D6"/>
    <w:rsid w:val="00AB5B6F"/>
    <w:rsid w:val="00AB5CFE"/>
    <w:rsid w:val="00AB787E"/>
    <w:rsid w:val="00AB7B8D"/>
    <w:rsid w:val="00AC2316"/>
    <w:rsid w:val="00AC269F"/>
    <w:rsid w:val="00AC28E6"/>
    <w:rsid w:val="00AC43A6"/>
    <w:rsid w:val="00AC47DB"/>
    <w:rsid w:val="00AD04B4"/>
    <w:rsid w:val="00AD12AA"/>
    <w:rsid w:val="00AD1F80"/>
    <w:rsid w:val="00AD25D4"/>
    <w:rsid w:val="00AD4476"/>
    <w:rsid w:val="00AD560F"/>
    <w:rsid w:val="00AD63A9"/>
    <w:rsid w:val="00AE1EF7"/>
    <w:rsid w:val="00AE24EC"/>
    <w:rsid w:val="00AE2D06"/>
    <w:rsid w:val="00AE2D35"/>
    <w:rsid w:val="00AE2F2E"/>
    <w:rsid w:val="00AE305A"/>
    <w:rsid w:val="00AE3C6B"/>
    <w:rsid w:val="00AE4507"/>
    <w:rsid w:val="00AE480C"/>
    <w:rsid w:val="00AE6B00"/>
    <w:rsid w:val="00AE723D"/>
    <w:rsid w:val="00AE7554"/>
    <w:rsid w:val="00AE7A8A"/>
    <w:rsid w:val="00AE7F86"/>
    <w:rsid w:val="00AF0A48"/>
    <w:rsid w:val="00AF18C0"/>
    <w:rsid w:val="00AF6B16"/>
    <w:rsid w:val="00AF77B6"/>
    <w:rsid w:val="00AF78AD"/>
    <w:rsid w:val="00AF7CC2"/>
    <w:rsid w:val="00B0287B"/>
    <w:rsid w:val="00B02A46"/>
    <w:rsid w:val="00B04025"/>
    <w:rsid w:val="00B05520"/>
    <w:rsid w:val="00B062B3"/>
    <w:rsid w:val="00B071E3"/>
    <w:rsid w:val="00B116C0"/>
    <w:rsid w:val="00B12790"/>
    <w:rsid w:val="00B12C3A"/>
    <w:rsid w:val="00B12CAF"/>
    <w:rsid w:val="00B13439"/>
    <w:rsid w:val="00B14C14"/>
    <w:rsid w:val="00B14C76"/>
    <w:rsid w:val="00B14D3F"/>
    <w:rsid w:val="00B15293"/>
    <w:rsid w:val="00B16C05"/>
    <w:rsid w:val="00B173D7"/>
    <w:rsid w:val="00B178EF"/>
    <w:rsid w:val="00B20583"/>
    <w:rsid w:val="00B222F8"/>
    <w:rsid w:val="00B23118"/>
    <w:rsid w:val="00B23405"/>
    <w:rsid w:val="00B23563"/>
    <w:rsid w:val="00B239D7"/>
    <w:rsid w:val="00B24933"/>
    <w:rsid w:val="00B25D06"/>
    <w:rsid w:val="00B2626F"/>
    <w:rsid w:val="00B263CB"/>
    <w:rsid w:val="00B26594"/>
    <w:rsid w:val="00B26FCC"/>
    <w:rsid w:val="00B30086"/>
    <w:rsid w:val="00B30F4A"/>
    <w:rsid w:val="00B329A3"/>
    <w:rsid w:val="00B32E19"/>
    <w:rsid w:val="00B33986"/>
    <w:rsid w:val="00B33E2F"/>
    <w:rsid w:val="00B34111"/>
    <w:rsid w:val="00B34451"/>
    <w:rsid w:val="00B34546"/>
    <w:rsid w:val="00B34F1D"/>
    <w:rsid w:val="00B35718"/>
    <w:rsid w:val="00B35EEC"/>
    <w:rsid w:val="00B35FC5"/>
    <w:rsid w:val="00B37301"/>
    <w:rsid w:val="00B376D1"/>
    <w:rsid w:val="00B37736"/>
    <w:rsid w:val="00B402CC"/>
    <w:rsid w:val="00B41C8F"/>
    <w:rsid w:val="00B42323"/>
    <w:rsid w:val="00B42D7F"/>
    <w:rsid w:val="00B434EE"/>
    <w:rsid w:val="00B4394D"/>
    <w:rsid w:val="00B447DD"/>
    <w:rsid w:val="00B44EE1"/>
    <w:rsid w:val="00B44F5E"/>
    <w:rsid w:val="00B45BE8"/>
    <w:rsid w:val="00B45D46"/>
    <w:rsid w:val="00B46342"/>
    <w:rsid w:val="00B46BFC"/>
    <w:rsid w:val="00B46C40"/>
    <w:rsid w:val="00B479CE"/>
    <w:rsid w:val="00B5069A"/>
    <w:rsid w:val="00B5224D"/>
    <w:rsid w:val="00B52D8A"/>
    <w:rsid w:val="00B540CB"/>
    <w:rsid w:val="00B5551F"/>
    <w:rsid w:val="00B5728A"/>
    <w:rsid w:val="00B575AD"/>
    <w:rsid w:val="00B579E9"/>
    <w:rsid w:val="00B57B0E"/>
    <w:rsid w:val="00B619F8"/>
    <w:rsid w:val="00B632B3"/>
    <w:rsid w:val="00B6351D"/>
    <w:rsid w:val="00B639B3"/>
    <w:rsid w:val="00B64160"/>
    <w:rsid w:val="00B65A82"/>
    <w:rsid w:val="00B65DD8"/>
    <w:rsid w:val="00B677BF"/>
    <w:rsid w:val="00B67901"/>
    <w:rsid w:val="00B703F3"/>
    <w:rsid w:val="00B73268"/>
    <w:rsid w:val="00B733E0"/>
    <w:rsid w:val="00B73FB0"/>
    <w:rsid w:val="00B7554A"/>
    <w:rsid w:val="00B75B52"/>
    <w:rsid w:val="00B75C75"/>
    <w:rsid w:val="00B7657D"/>
    <w:rsid w:val="00B76BEE"/>
    <w:rsid w:val="00B76CB6"/>
    <w:rsid w:val="00B77298"/>
    <w:rsid w:val="00B80AC3"/>
    <w:rsid w:val="00B8114C"/>
    <w:rsid w:val="00B82F79"/>
    <w:rsid w:val="00B838C9"/>
    <w:rsid w:val="00B83C27"/>
    <w:rsid w:val="00B83C57"/>
    <w:rsid w:val="00B8403E"/>
    <w:rsid w:val="00B843E6"/>
    <w:rsid w:val="00B8695C"/>
    <w:rsid w:val="00B874D5"/>
    <w:rsid w:val="00B87A7C"/>
    <w:rsid w:val="00B902B6"/>
    <w:rsid w:val="00B903E4"/>
    <w:rsid w:val="00B91D69"/>
    <w:rsid w:val="00B920AB"/>
    <w:rsid w:val="00B932D2"/>
    <w:rsid w:val="00B93903"/>
    <w:rsid w:val="00B94FF6"/>
    <w:rsid w:val="00B96C9C"/>
    <w:rsid w:val="00B97682"/>
    <w:rsid w:val="00B97DC6"/>
    <w:rsid w:val="00BA0BE9"/>
    <w:rsid w:val="00BA102E"/>
    <w:rsid w:val="00BA27F2"/>
    <w:rsid w:val="00BA2CFE"/>
    <w:rsid w:val="00BA3381"/>
    <w:rsid w:val="00BA411C"/>
    <w:rsid w:val="00BA47AB"/>
    <w:rsid w:val="00BA488A"/>
    <w:rsid w:val="00BA5700"/>
    <w:rsid w:val="00BA5853"/>
    <w:rsid w:val="00BA5B5A"/>
    <w:rsid w:val="00BA7C48"/>
    <w:rsid w:val="00BA7C6E"/>
    <w:rsid w:val="00BB00F2"/>
    <w:rsid w:val="00BB088C"/>
    <w:rsid w:val="00BB157C"/>
    <w:rsid w:val="00BB1C92"/>
    <w:rsid w:val="00BB27D4"/>
    <w:rsid w:val="00BB3B80"/>
    <w:rsid w:val="00BB4BC8"/>
    <w:rsid w:val="00BB5220"/>
    <w:rsid w:val="00BB6B50"/>
    <w:rsid w:val="00BB6DC1"/>
    <w:rsid w:val="00BB7B2F"/>
    <w:rsid w:val="00BC10DA"/>
    <w:rsid w:val="00BC15DF"/>
    <w:rsid w:val="00BC17FD"/>
    <w:rsid w:val="00BC18FE"/>
    <w:rsid w:val="00BC1A67"/>
    <w:rsid w:val="00BC1ABD"/>
    <w:rsid w:val="00BC21BE"/>
    <w:rsid w:val="00BC3CF0"/>
    <w:rsid w:val="00BC4879"/>
    <w:rsid w:val="00BC4F76"/>
    <w:rsid w:val="00BC501B"/>
    <w:rsid w:val="00BC5ADF"/>
    <w:rsid w:val="00BC5DD1"/>
    <w:rsid w:val="00BC689A"/>
    <w:rsid w:val="00BC709B"/>
    <w:rsid w:val="00BC712A"/>
    <w:rsid w:val="00BD05C9"/>
    <w:rsid w:val="00BD1654"/>
    <w:rsid w:val="00BD22BA"/>
    <w:rsid w:val="00BD24DA"/>
    <w:rsid w:val="00BD31AC"/>
    <w:rsid w:val="00BD380D"/>
    <w:rsid w:val="00BD3812"/>
    <w:rsid w:val="00BD4D08"/>
    <w:rsid w:val="00BD57F6"/>
    <w:rsid w:val="00BD6FA3"/>
    <w:rsid w:val="00BD7B43"/>
    <w:rsid w:val="00BE04A4"/>
    <w:rsid w:val="00BE0867"/>
    <w:rsid w:val="00BE086B"/>
    <w:rsid w:val="00BE2C26"/>
    <w:rsid w:val="00BE3FE7"/>
    <w:rsid w:val="00BE4533"/>
    <w:rsid w:val="00BE5A0E"/>
    <w:rsid w:val="00BE6246"/>
    <w:rsid w:val="00BE6AEF"/>
    <w:rsid w:val="00BE6EDC"/>
    <w:rsid w:val="00BE7611"/>
    <w:rsid w:val="00BF026C"/>
    <w:rsid w:val="00BF0C0E"/>
    <w:rsid w:val="00BF116D"/>
    <w:rsid w:val="00BF224F"/>
    <w:rsid w:val="00BF2D78"/>
    <w:rsid w:val="00BF2ED7"/>
    <w:rsid w:val="00BF3DA2"/>
    <w:rsid w:val="00BF3FC9"/>
    <w:rsid w:val="00BF4387"/>
    <w:rsid w:val="00BF4454"/>
    <w:rsid w:val="00BF4CA8"/>
    <w:rsid w:val="00BF55D5"/>
    <w:rsid w:val="00BF5BA8"/>
    <w:rsid w:val="00BF5ED0"/>
    <w:rsid w:val="00BF7ABA"/>
    <w:rsid w:val="00C0035A"/>
    <w:rsid w:val="00C009EA"/>
    <w:rsid w:val="00C012A0"/>
    <w:rsid w:val="00C01858"/>
    <w:rsid w:val="00C02359"/>
    <w:rsid w:val="00C024F1"/>
    <w:rsid w:val="00C02BB5"/>
    <w:rsid w:val="00C02BEC"/>
    <w:rsid w:val="00C02D33"/>
    <w:rsid w:val="00C03C35"/>
    <w:rsid w:val="00C05226"/>
    <w:rsid w:val="00C05A05"/>
    <w:rsid w:val="00C06108"/>
    <w:rsid w:val="00C06214"/>
    <w:rsid w:val="00C07CE1"/>
    <w:rsid w:val="00C12C97"/>
    <w:rsid w:val="00C132CF"/>
    <w:rsid w:val="00C14A08"/>
    <w:rsid w:val="00C165DE"/>
    <w:rsid w:val="00C170B1"/>
    <w:rsid w:val="00C17342"/>
    <w:rsid w:val="00C2219D"/>
    <w:rsid w:val="00C222F6"/>
    <w:rsid w:val="00C22BDC"/>
    <w:rsid w:val="00C23288"/>
    <w:rsid w:val="00C23E94"/>
    <w:rsid w:val="00C27E00"/>
    <w:rsid w:val="00C31C55"/>
    <w:rsid w:val="00C320BD"/>
    <w:rsid w:val="00C348C1"/>
    <w:rsid w:val="00C34ADE"/>
    <w:rsid w:val="00C36D1A"/>
    <w:rsid w:val="00C37E9D"/>
    <w:rsid w:val="00C40515"/>
    <w:rsid w:val="00C40F7C"/>
    <w:rsid w:val="00C41800"/>
    <w:rsid w:val="00C41A69"/>
    <w:rsid w:val="00C41AAE"/>
    <w:rsid w:val="00C423A3"/>
    <w:rsid w:val="00C42E33"/>
    <w:rsid w:val="00C432D0"/>
    <w:rsid w:val="00C43943"/>
    <w:rsid w:val="00C44C64"/>
    <w:rsid w:val="00C44EBB"/>
    <w:rsid w:val="00C4531F"/>
    <w:rsid w:val="00C45516"/>
    <w:rsid w:val="00C455AA"/>
    <w:rsid w:val="00C46880"/>
    <w:rsid w:val="00C46B02"/>
    <w:rsid w:val="00C46F14"/>
    <w:rsid w:val="00C473DF"/>
    <w:rsid w:val="00C4747F"/>
    <w:rsid w:val="00C50565"/>
    <w:rsid w:val="00C50CD8"/>
    <w:rsid w:val="00C5106E"/>
    <w:rsid w:val="00C51A74"/>
    <w:rsid w:val="00C51DAF"/>
    <w:rsid w:val="00C5572C"/>
    <w:rsid w:val="00C56519"/>
    <w:rsid w:val="00C56DF0"/>
    <w:rsid w:val="00C56E50"/>
    <w:rsid w:val="00C578D1"/>
    <w:rsid w:val="00C57E4C"/>
    <w:rsid w:val="00C62451"/>
    <w:rsid w:val="00C6351C"/>
    <w:rsid w:val="00C66A68"/>
    <w:rsid w:val="00C6789D"/>
    <w:rsid w:val="00C67FB9"/>
    <w:rsid w:val="00C702AC"/>
    <w:rsid w:val="00C705EA"/>
    <w:rsid w:val="00C7191A"/>
    <w:rsid w:val="00C72862"/>
    <w:rsid w:val="00C72ED4"/>
    <w:rsid w:val="00C74347"/>
    <w:rsid w:val="00C74489"/>
    <w:rsid w:val="00C756E0"/>
    <w:rsid w:val="00C75FDD"/>
    <w:rsid w:val="00C8243C"/>
    <w:rsid w:val="00C82D0C"/>
    <w:rsid w:val="00C83235"/>
    <w:rsid w:val="00C838DF"/>
    <w:rsid w:val="00C839E8"/>
    <w:rsid w:val="00C83D7E"/>
    <w:rsid w:val="00C848D5"/>
    <w:rsid w:val="00C85D75"/>
    <w:rsid w:val="00C86628"/>
    <w:rsid w:val="00C878EA"/>
    <w:rsid w:val="00C87B0E"/>
    <w:rsid w:val="00C9034C"/>
    <w:rsid w:val="00C903BC"/>
    <w:rsid w:val="00C919CD"/>
    <w:rsid w:val="00C91D1A"/>
    <w:rsid w:val="00C92043"/>
    <w:rsid w:val="00C92C6B"/>
    <w:rsid w:val="00C94177"/>
    <w:rsid w:val="00C9440C"/>
    <w:rsid w:val="00C94AA6"/>
    <w:rsid w:val="00C95782"/>
    <w:rsid w:val="00C95E7D"/>
    <w:rsid w:val="00C962DE"/>
    <w:rsid w:val="00C97141"/>
    <w:rsid w:val="00CA064E"/>
    <w:rsid w:val="00CA07EF"/>
    <w:rsid w:val="00CA0C0E"/>
    <w:rsid w:val="00CA1582"/>
    <w:rsid w:val="00CA1649"/>
    <w:rsid w:val="00CA24DF"/>
    <w:rsid w:val="00CA2A64"/>
    <w:rsid w:val="00CA30FC"/>
    <w:rsid w:val="00CA39EC"/>
    <w:rsid w:val="00CA4168"/>
    <w:rsid w:val="00CB06F1"/>
    <w:rsid w:val="00CB10F0"/>
    <w:rsid w:val="00CB29D6"/>
    <w:rsid w:val="00CB3D8F"/>
    <w:rsid w:val="00CB3E29"/>
    <w:rsid w:val="00CB483C"/>
    <w:rsid w:val="00CB5507"/>
    <w:rsid w:val="00CB6097"/>
    <w:rsid w:val="00CC01B2"/>
    <w:rsid w:val="00CC0E9D"/>
    <w:rsid w:val="00CC10DA"/>
    <w:rsid w:val="00CC1F4F"/>
    <w:rsid w:val="00CC23BF"/>
    <w:rsid w:val="00CC363D"/>
    <w:rsid w:val="00CC4677"/>
    <w:rsid w:val="00CC4A8C"/>
    <w:rsid w:val="00CC54E0"/>
    <w:rsid w:val="00CC6198"/>
    <w:rsid w:val="00CC6759"/>
    <w:rsid w:val="00CD0602"/>
    <w:rsid w:val="00CD139B"/>
    <w:rsid w:val="00CD185A"/>
    <w:rsid w:val="00CD1A5B"/>
    <w:rsid w:val="00CD2471"/>
    <w:rsid w:val="00CD2D52"/>
    <w:rsid w:val="00CD2D65"/>
    <w:rsid w:val="00CD3A42"/>
    <w:rsid w:val="00CD45E4"/>
    <w:rsid w:val="00CD465B"/>
    <w:rsid w:val="00CD5017"/>
    <w:rsid w:val="00CD5419"/>
    <w:rsid w:val="00CD59DC"/>
    <w:rsid w:val="00CD5D8B"/>
    <w:rsid w:val="00CE0749"/>
    <w:rsid w:val="00CE1017"/>
    <w:rsid w:val="00CE1912"/>
    <w:rsid w:val="00CE25A6"/>
    <w:rsid w:val="00CE368C"/>
    <w:rsid w:val="00CE40A2"/>
    <w:rsid w:val="00CE4294"/>
    <w:rsid w:val="00CE4607"/>
    <w:rsid w:val="00CE4C31"/>
    <w:rsid w:val="00CE51D3"/>
    <w:rsid w:val="00CE5C60"/>
    <w:rsid w:val="00CE5DE0"/>
    <w:rsid w:val="00CE607D"/>
    <w:rsid w:val="00CE66EE"/>
    <w:rsid w:val="00CE6790"/>
    <w:rsid w:val="00CE67BC"/>
    <w:rsid w:val="00CE6D9A"/>
    <w:rsid w:val="00CE7162"/>
    <w:rsid w:val="00CE76C8"/>
    <w:rsid w:val="00CE7890"/>
    <w:rsid w:val="00CE7B80"/>
    <w:rsid w:val="00CF0AE3"/>
    <w:rsid w:val="00CF0C74"/>
    <w:rsid w:val="00CF2DB0"/>
    <w:rsid w:val="00CF3111"/>
    <w:rsid w:val="00CF485D"/>
    <w:rsid w:val="00CF511D"/>
    <w:rsid w:val="00CF5229"/>
    <w:rsid w:val="00CF5252"/>
    <w:rsid w:val="00CF6E91"/>
    <w:rsid w:val="00CF7698"/>
    <w:rsid w:val="00D000CE"/>
    <w:rsid w:val="00D01714"/>
    <w:rsid w:val="00D01CCF"/>
    <w:rsid w:val="00D05A3F"/>
    <w:rsid w:val="00D06A67"/>
    <w:rsid w:val="00D07147"/>
    <w:rsid w:val="00D071C9"/>
    <w:rsid w:val="00D079FB"/>
    <w:rsid w:val="00D12655"/>
    <w:rsid w:val="00D12770"/>
    <w:rsid w:val="00D14658"/>
    <w:rsid w:val="00D149A9"/>
    <w:rsid w:val="00D15A93"/>
    <w:rsid w:val="00D15C18"/>
    <w:rsid w:val="00D16285"/>
    <w:rsid w:val="00D16626"/>
    <w:rsid w:val="00D171A3"/>
    <w:rsid w:val="00D20A14"/>
    <w:rsid w:val="00D20C20"/>
    <w:rsid w:val="00D218DE"/>
    <w:rsid w:val="00D223EC"/>
    <w:rsid w:val="00D24B02"/>
    <w:rsid w:val="00D25308"/>
    <w:rsid w:val="00D26BBD"/>
    <w:rsid w:val="00D309E8"/>
    <w:rsid w:val="00D31179"/>
    <w:rsid w:val="00D3265E"/>
    <w:rsid w:val="00D328B4"/>
    <w:rsid w:val="00D32DF1"/>
    <w:rsid w:val="00D33154"/>
    <w:rsid w:val="00D3403B"/>
    <w:rsid w:val="00D34402"/>
    <w:rsid w:val="00D34455"/>
    <w:rsid w:val="00D344B5"/>
    <w:rsid w:val="00D34D80"/>
    <w:rsid w:val="00D34F86"/>
    <w:rsid w:val="00D35F6D"/>
    <w:rsid w:val="00D364CC"/>
    <w:rsid w:val="00D369D6"/>
    <w:rsid w:val="00D36A02"/>
    <w:rsid w:val="00D40953"/>
    <w:rsid w:val="00D41E01"/>
    <w:rsid w:val="00D42285"/>
    <w:rsid w:val="00D429BB"/>
    <w:rsid w:val="00D431A5"/>
    <w:rsid w:val="00D446A7"/>
    <w:rsid w:val="00D44E7F"/>
    <w:rsid w:val="00D44EEA"/>
    <w:rsid w:val="00D46870"/>
    <w:rsid w:val="00D47AB9"/>
    <w:rsid w:val="00D47D63"/>
    <w:rsid w:val="00D50174"/>
    <w:rsid w:val="00D50310"/>
    <w:rsid w:val="00D503B9"/>
    <w:rsid w:val="00D50928"/>
    <w:rsid w:val="00D5176A"/>
    <w:rsid w:val="00D5273B"/>
    <w:rsid w:val="00D52ED5"/>
    <w:rsid w:val="00D548C6"/>
    <w:rsid w:val="00D54C72"/>
    <w:rsid w:val="00D55BEF"/>
    <w:rsid w:val="00D565FC"/>
    <w:rsid w:val="00D56723"/>
    <w:rsid w:val="00D608EC"/>
    <w:rsid w:val="00D62961"/>
    <w:rsid w:val="00D63053"/>
    <w:rsid w:val="00D63CCF"/>
    <w:rsid w:val="00D63E7A"/>
    <w:rsid w:val="00D64ACF"/>
    <w:rsid w:val="00D64F82"/>
    <w:rsid w:val="00D65730"/>
    <w:rsid w:val="00D660A7"/>
    <w:rsid w:val="00D70668"/>
    <w:rsid w:val="00D7092C"/>
    <w:rsid w:val="00D72DD1"/>
    <w:rsid w:val="00D745A5"/>
    <w:rsid w:val="00D746FC"/>
    <w:rsid w:val="00D7645C"/>
    <w:rsid w:val="00D76487"/>
    <w:rsid w:val="00D769FB"/>
    <w:rsid w:val="00D76C0A"/>
    <w:rsid w:val="00D8072A"/>
    <w:rsid w:val="00D807F8"/>
    <w:rsid w:val="00D80DB0"/>
    <w:rsid w:val="00D8208C"/>
    <w:rsid w:val="00D83DF3"/>
    <w:rsid w:val="00D843D5"/>
    <w:rsid w:val="00D84B02"/>
    <w:rsid w:val="00D851C5"/>
    <w:rsid w:val="00D854F7"/>
    <w:rsid w:val="00D865C7"/>
    <w:rsid w:val="00D86FBE"/>
    <w:rsid w:val="00D87501"/>
    <w:rsid w:val="00D90815"/>
    <w:rsid w:val="00D90BB2"/>
    <w:rsid w:val="00D932F8"/>
    <w:rsid w:val="00D95122"/>
    <w:rsid w:val="00D953A2"/>
    <w:rsid w:val="00D955E3"/>
    <w:rsid w:val="00D97881"/>
    <w:rsid w:val="00D97F68"/>
    <w:rsid w:val="00DA03C5"/>
    <w:rsid w:val="00DA30F3"/>
    <w:rsid w:val="00DA5BBE"/>
    <w:rsid w:val="00DA5F6D"/>
    <w:rsid w:val="00DA6581"/>
    <w:rsid w:val="00DA7DD4"/>
    <w:rsid w:val="00DB026D"/>
    <w:rsid w:val="00DB0CE7"/>
    <w:rsid w:val="00DB0DC2"/>
    <w:rsid w:val="00DB12A0"/>
    <w:rsid w:val="00DB186A"/>
    <w:rsid w:val="00DB332C"/>
    <w:rsid w:val="00DB39E3"/>
    <w:rsid w:val="00DB4B02"/>
    <w:rsid w:val="00DB7128"/>
    <w:rsid w:val="00DB7432"/>
    <w:rsid w:val="00DB7980"/>
    <w:rsid w:val="00DC03E3"/>
    <w:rsid w:val="00DC112F"/>
    <w:rsid w:val="00DC1824"/>
    <w:rsid w:val="00DC3F4F"/>
    <w:rsid w:val="00DC4568"/>
    <w:rsid w:val="00DC6AC1"/>
    <w:rsid w:val="00DC71CE"/>
    <w:rsid w:val="00DC75B3"/>
    <w:rsid w:val="00DC761F"/>
    <w:rsid w:val="00DD13F7"/>
    <w:rsid w:val="00DD224B"/>
    <w:rsid w:val="00DD3242"/>
    <w:rsid w:val="00DD33A7"/>
    <w:rsid w:val="00DD3640"/>
    <w:rsid w:val="00DD3761"/>
    <w:rsid w:val="00DD3D36"/>
    <w:rsid w:val="00DD427B"/>
    <w:rsid w:val="00DD5364"/>
    <w:rsid w:val="00DD576A"/>
    <w:rsid w:val="00DD5DFB"/>
    <w:rsid w:val="00DD6102"/>
    <w:rsid w:val="00DD6618"/>
    <w:rsid w:val="00DE01B8"/>
    <w:rsid w:val="00DE1CA9"/>
    <w:rsid w:val="00DE1E00"/>
    <w:rsid w:val="00DE2DC3"/>
    <w:rsid w:val="00DE2EF2"/>
    <w:rsid w:val="00DE3611"/>
    <w:rsid w:val="00DE3AF2"/>
    <w:rsid w:val="00DE403A"/>
    <w:rsid w:val="00DE40BE"/>
    <w:rsid w:val="00DE4E34"/>
    <w:rsid w:val="00DE4EF3"/>
    <w:rsid w:val="00DE63AB"/>
    <w:rsid w:val="00DE6623"/>
    <w:rsid w:val="00DE71C6"/>
    <w:rsid w:val="00DE7C9D"/>
    <w:rsid w:val="00DE7CAD"/>
    <w:rsid w:val="00DF0D68"/>
    <w:rsid w:val="00DF2471"/>
    <w:rsid w:val="00DF2875"/>
    <w:rsid w:val="00DF478A"/>
    <w:rsid w:val="00DF4A31"/>
    <w:rsid w:val="00DF5147"/>
    <w:rsid w:val="00DF554A"/>
    <w:rsid w:val="00DF5574"/>
    <w:rsid w:val="00DF5A02"/>
    <w:rsid w:val="00DF5FAB"/>
    <w:rsid w:val="00DF7C68"/>
    <w:rsid w:val="00DF7EAC"/>
    <w:rsid w:val="00E00974"/>
    <w:rsid w:val="00E00BF1"/>
    <w:rsid w:val="00E013F2"/>
    <w:rsid w:val="00E0229B"/>
    <w:rsid w:val="00E02F9F"/>
    <w:rsid w:val="00E04348"/>
    <w:rsid w:val="00E05048"/>
    <w:rsid w:val="00E05BB9"/>
    <w:rsid w:val="00E05D4C"/>
    <w:rsid w:val="00E0625E"/>
    <w:rsid w:val="00E06B19"/>
    <w:rsid w:val="00E07103"/>
    <w:rsid w:val="00E103C8"/>
    <w:rsid w:val="00E117AA"/>
    <w:rsid w:val="00E132F6"/>
    <w:rsid w:val="00E13D9F"/>
    <w:rsid w:val="00E1456F"/>
    <w:rsid w:val="00E146BF"/>
    <w:rsid w:val="00E1543F"/>
    <w:rsid w:val="00E164E3"/>
    <w:rsid w:val="00E16514"/>
    <w:rsid w:val="00E1717B"/>
    <w:rsid w:val="00E17DC1"/>
    <w:rsid w:val="00E20784"/>
    <w:rsid w:val="00E20A9D"/>
    <w:rsid w:val="00E21142"/>
    <w:rsid w:val="00E21676"/>
    <w:rsid w:val="00E219D7"/>
    <w:rsid w:val="00E227E0"/>
    <w:rsid w:val="00E2354C"/>
    <w:rsid w:val="00E23BF4"/>
    <w:rsid w:val="00E25B57"/>
    <w:rsid w:val="00E25CB8"/>
    <w:rsid w:val="00E2619A"/>
    <w:rsid w:val="00E26C7E"/>
    <w:rsid w:val="00E31192"/>
    <w:rsid w:val="00E3199F"/>
    <w:rsid w:val="00E31C98"/>
    <w:rsid w:val="00E330EA"/>
    <w:rsid w:val="00E3314D"/>
    <w:rsid w:val="00E34C58"/>
    <w:rsid w:val="00E34E6B"/>
    <w:rsid w:val="00E357F0"/>
    <w:rsid w:val="00E35A97"/>
    <w:rsid w:val="00E35C3D"/>
    <w:rsid w:val="00E35C3F"/>
    <w:rsid w:val="00E373DA"/>
    <w:rsid w:val="00E40EDF"/>
    <w:rsid w:val="00E41761"/>
    <w:rsid w:val="00E44556"/>
    <w:rsid w:val="00E446C3"/>
    <w:rsid w:val="00E451D5"/>
    <w:rsid w:val="00E4568D"/>
    <w:rsid w:val="00E45C63"/>
    <w:rsid w:val="00E46652"/>
    <w:rsid w:val="00E4680E"/>
    <w:rsid w:val="00E46A07"/>
    <w:rsid w:val="00E46C37"/>
    <w:rsid w:val="00E470CB"/>
    <w:rsid w:val="00E47B8E"/>
    <w:rsid w:val="00E513EF"/>
    <w:rsid w:val="00E517F3"/>
    <w:rsid w:val="00E519A5"/>
    <w:rsid w:val="00E51BF2"/>
    <w:rsid w:val="00E51DC4"/>
    <w:rsid w:val="00E52038"/>
    <w:rsid w:val="00E527A9"/>
    <w:rsid w:val="00E52961"/>
    <w:rsid w:val="00E5316A"/>
    <w:rsid w:val="00E54EDD"/>
    <w:rsid w:val="00E5521C"/>
    <w:rsid w:val="00E55768"/>
    <w:rsid w:val="00E557C9"/>
    <w:rsid w:val="00E56C16"/>
    <w:rsid w:val="00E61895"/>
    <w:rsid w:val="00E62732"/>
    <w:rsid w:val="00E62B01"/>
    <w:rsid w:val="00E63A59"/>
    <w:rsid w:val="00E64E1A"/>
    <w:rsid w:val="00E64E95"/>
    <w:rsid w:val="00E674D2"/>
    <w:rsid w:val="00E679B5"/>
    <w:rsid w:val="00E67AD7"/>
    <w:rsid w:val="00E72009"/>
    <w:rsid w:val="00E72066"/>
    <w:rsid w:val="00E73009"/>
    <w:rsid w:val="00E756D6"/>
    <w:rsid w:val="00E757DB"/>
    <w:rsid w:val="00E75AB4"/>
    <w:rsid w:val="00E75DB2"/>
    <w:rsid w:val="00E7653D"/>
    <w:rsid w:val="00E76BDC"/>
    <w:rsid w:val="00E77507"/>
    <w:rsid w:val="00E7785A"/>
    <w:rsid w:val="00E77BC5"/>
    <w:rsid w:val="00E77E23"/>
    <w:rsid w:val="00E80D47"/>
    <w:rsid w:val="00E8179C"/>
    <w:rsid w:val="00E82256"/>
    <w:rsid w:val="00E83FE0"/>
    <w:rsid w:val="00E84330"/>
    <w:rsid w:val="00E84BF5"/>
    <w:rsid w:val="00E84CF5"/>
    <w:rsid w:val="00E86075"/>
    <w:rsid w:val="00E866BC"/>
    <w:rsid w:val="00E8694D"/>
    <w:rsid w:val="00E87D9A"/>
    <w:rsid w:val="00E90992"/>
    <w:rsid w:val="00E91CD0"/>
    <w:rsid w:val="00E93038"/>
    <w:rsid w:val="00E96666"/>
    <w:rsid w:val="00E96961"/>
    <w:rsid w:val="00EA0ECE"/>
    <w:rsid w:val="00EA14AF"/>
    <w:rsid w:val="00EA43B4"/>
    <w:rsid w:val="00EA4736"/>
    <w:rsid w:val="00EA49BD"/>
    <w:rsid w:val="00EA50A6"/>
    <w:rsid w:val="00EA5AB6"/>
    <w:rsid w:val="00EA64BD"/>
    <w:rsid w:val="00EA7731"/>
    <w:rsid w:val="00EA78C7"/>
    <w:rsid w:val="00EA7B1B"/>
    <w:rsid w:val="00EB056F"/>
    <w:rsid w:val="00EB07CD"/>
    <w:rsid w:val="00EB1028"/>
    <w:rsid w:val="00EB1360"/>
    <w:rsid w:val="00EB2095"/>
    <w:rsid w:val="00EB2EB5"/>
    <w:rsid w:val="00EB3408"/>
    <w:rsid w:val="00EB57BF"/>
    <w:rsid w:val="00EB66F9"/>
    <w:rsid w:val="00EB6CDE"/>
    <w:rsid w:val="00EB7867"/>
    <w:rsid w:val="00EC096C"/>
    <w:rsid w:val="00EC0D06"/>
    <w:rsid w:val="00EC2704"/>
    <w:rsid w:val="00EC3266"/>
    <w:rsid w:val="00EC4CCC"/>
    <w:rsid w:val="00EC4FA4"/>
    <w:rsid w:val="00EC5689"/>
    <w:rsid w:val="00EC5B8F"/>
    <w:rsid w:val="00EC687B"/>
    <w:rsid w:val="00EC6C7B"/>
    <w:rsid w:val="00EC6E75"/>
    <w:rsid w:val="00EC718C"/>
    <w:rsid w:val="00EC755D"/>
    <w:rsid w:val="00EC7680"/>
    <w:rsid w:val="00ED12E8"/>
    <w:rsid w:val="00ED367E"/>
    <w:rsid w:val="00ED3AD5"/>
    <w:rsid w:val="00ED47FF"/>
    <w:rsid w:val="00ED4890"/>
    <w:rsid w:val="00ED51F7"/>
    <w:rsid w:val="00ED5DE6"/>
    <w:rsid w:val="00ED5FE8"/>
    <w:rsid w:val="00ED6856"/>
    <w:rsid w:val="00ED720B"/>
    <w:rsid w:val="00ED736C"/>
    <w:rsid w:val="00ED7A7F"/>
    <w:rsid w:val="00ED7D12"/>
    <w:rsid w:val="00ED7DD7"/>
    <w:rsid w:val="00EE02F2"/>
    <w:rsid w:val="00EE0475"/>
    <w:rsid w:val="00EE1D98"/>
    <w:rsid w:val="00EE22D3"/>
    <w:rsid w:val="00EE27B5"/>
    <w:rsid w:val="00EE29C5"/>
    <w:rsid w:val="00EE2B61"/>
    <w:rsid w:val="00EE354F"/>
    <w:rsid w:val="00EE4675"/>
    <w:rsid w:val="00EE489B"/>
    <w:rsid w:val="00EE4EDB"/>
    <w:rsid w:val="00EE50A6"/>
    <w:rsid w:val="00EE65FE"/>
    <w:rsid w:val="00EE7595"/>
    <w:rsid w:val="00EE7620"/>
    <w:rsid w:val="00EF1EA1"/>
    <w:rsid w:val="00EF1F5C"/>
    <w:rsid w:val="00EF424D"/>
    <w:rsid w:val="00EF47B0"/>
    <w:rsid w:val="00EF4A6F"/>
    <w:rsid w:val="00EF4C2C"/>
    <w:rsid w:val="00EF5187"/>
    <w:rsid w:val="00EF5597"/>
    <w:rsid w:val="00EF5AC3"/>
    <w:rsid w:val="00EF705F"/>
    <w:rsid w:val="00EF7693"/>
    <w:rsid w:val="00EF7CA8"/>
    <w:rsid w:val="00F00E3D"/>
    <w:rsid w:val="00F02140"/>
    <w:rsid w:val="00F03227"/>
    <w:rsid w:val="00F03B05"/>
    <w:rsid w:val="00F0435E"/>
    <w:rsid w:val="00F04A03"/>
    <w:rsid w:val="00F04BFF"/>
    <w:rsid w:val="00F0517A"/>
    <w:rsid w:val="00F10129"/>
    <w:rsid w:val="00F12012"/>
    <w:rsid w:val="00F1317D"/>
    <w:rsid w:val="00F143FF"/>
    <w:rsid w:val="00F16714"/>
    <w:rsid w:val="00F16EDA"/>
    <w:rsid w:val="00F17510"/>
    <w:rsid w:val="00F20F85"/>
    <w:rsid w:val="00F21536"/>
    <w:rsid w:val="00F220EF"/>
    <w:rsid w:val="00F2349A"/>
    <w:rsid w:val="00F24AEB"/>
    <w:rsid w:val="00F24F13"/>
    <w:rsid w:val="00F25404"/>
    <w:rsid w:val="00F26372"/>
    <w:rsid w:val="00F263CC"/>
    <w:rsid w:val="00F26FAC"/>
    <w:rsid w:val="00F30337"/>
    <w:rsid w:val="00F30BCA"/>
    <w:rsid w:val="00F30D98"/>
    <w:rsid w:val="00F323F9"/>
    <w:rsid w:val="00F32860"/>
    <w:rsid w:val="00F333B4"/>
    <w:rsid w:val="00F3482D"/>
    <w:rsid w:val="00F3503A"/>
    <w:rsid w:val="00F353C5"/>
    <w:rsid w:val="00F36377"/>
    <w:rsid w:val="00F36B15"/>
    <w:rsid w:val="00F377D1"/>
    <w:rsid w:val="00F413C4"/>
    <w:rsid w:val="00F43939"/>
    <w:rsid w:val="00F444C0"/>
    <w:rsid w:val="00F447DE"/>
    <w:rsid w:val="00F44BE1"/>
    <w:rsid w:val="00F47E56"/>
    <w:rsid w:val="00F5023D"/>
    <w:rsid w:val="00F50C2B"/>
    <w:rsid w:val="00F50D01"/>
    <w:rsid w:val="00F51406"/>
    <w:rsid w:val="00F52576"/>
    <w:rsid w:val="00F52A71"/>
    <w:rsid w:val="00F52C9C"/>
    <w:rsid w:val="00F52FD7"/>
    <w:rsid w:val="00F54B05"/>
    <w:rsid w:val="00F55215"/>
    <w:rsid w:val="00F55262"/>
    <w:rsid w:val="00F56BA9"/>
    <w:rsid w:val="00F572AF"/>
    <w:rsid w:val="00F579A0"/>
    <w:rsid w:val="00F608C7"/>
    <w:rsid w:val="00F6130D"/>
    <w:rsid w:val="00F62586"/>
    <w:rsid w:val="00F62EA8"/>
    <w:rsid w:val="00F63814"/>
    <w:rsid w:val="00F63CCD"/>
    <w:rsid w:val="00F642C3"/>
    <w:rsid w:val="00F64921"/>
    <w:rsid w:val="00F6619E"/>
    <w:rsid w:val="00F67A48"/>
    <w:rsid w:val="00F67CC2"/>
    <w:rsid w:val="00F7169F"/>
    <w:rsid w:val="00F71CF5"/>
    <w:rsid w:val="00F72621"/>
    <w:rsid w:val="00F727EF"/>
    <w:rsid w:val="00F74016"/>
    <w:rsid w:val="00F74127"/>
    <w:rsid w:val="00F74F82"/>
    <w:rsid w:val="00F754CE"/>
    <w:rsid w:val="00F758FF"/>
    <w:rsid w:val="00F76482"/>
    <w:rsid w:val="00F76D17"/>
    <w:rsid w:val="00F8007F"/>
    <w:rsid w:val="00F82221"/>
    <w:rsid w:val="00F82B91"/>
    <w:rsid w:val="00F82DFD"/>
    <w:rsid w:val="00F8370D"/>
    <w:rsid w:val="00F84D9E"/>
    <w:rsid w:val="00F85096"/>
    <w:rsid w:val="00F864D2"/>
    <w:rsid w:val="00F87CBC"/>
    <w:rsid w:val="00F9164F"/>
    <w:rsid w:val="00F91A30"/>
    <w:rsid w:val="00F91A86"/>
    <w:rsid w:val="00F91ADC"/>
    <w:rsid w:val="00F923FC"/>
    <w:rsid w:val="00F934FF"/>
    <w:rsid w:val="00F93DCA"/>
    <w:rsid w:val="00F9544B"/>
    <w:rsid w:val="00F9544D"/>
    <w:rsid w:val="00F9619B"/>
    <w:rsid w:val="00F97034"/>
    <w:rsid w:val="00FA37D1"/>
    <w:rsid w:val="00FA4763"/>
    <w:rsid w:val="00FA482F"/>
    <w:rsid w:val="00FA56BD"/>
    <w:rsid w:val="00FA6ADC"/>
    <w:rsid w:val="00FA6C3E"/>
    <w:rsid w:val="00FB088B"/>
    <w:rsid w:val="00FB0FE3"/>
    <w:rsid w:val="00FB159A"/>
    <w:rsid w:val="00FB2DF7"/>
    <w:rsid w:val="00FB2E67"/>
    <w:rsid w:val="00FB3308"/>
    <w:rsid w:val="00FB3747"/>
    <w:rsid w:val="00FB4075"/>
    <w:rsid w:val="00FB4A27"/>
    <w:rsid w:val="00FB4C26"/>
    <w:rsid w:val="00FB67C6"/>
    <w:rsid w:val="00FB7D72"/>
    <w:rsid w:val="00FC1072"/>
    <w:rsid w:val="00FC1374"/>
    <w:rsid w:val="00FC1829"/>
    <w:rsid w:val="00FC1ED4"/>
    <w:rsid w:val="00FC2A5F"/>
    <w:rsid w:val="00FC370B"/>
    <w:rsid w:val="00FC4A6E"/>
    <w:rsid w:val="00FC4ACA"/>
    <w:rsid w:val="00FC4CBF"/>
    <w:rsid w:val="00FC56D2"/>
    <w:rsid w:val="00FC638F"/>
    <w:rsid w:val="00FD0AC3"/>
    <w:rsid w:val="00FD161A"/>
    <w:rsid w:val="00FD1BD4"/>
    <w:rsid w:val="00FD1FC3"/>
    <w:rsid w:val="00FD5BFE"/>
    <w:rsid w:val="00FD630A"/>
    <w:rsid w:val="00FD71F6"/>
    <w:rsid w:val="00FD78AA"/>
    <w:rsid w:val="00FE0547"/>
    <w:rsid w:val="00FE0597"/>
    <w:rsid w:val="00FE29B0"/>
    <w:rsid w:val="00FE3969"/>
    <w:rsid w:val="00FE3BD5"/>
    <w:rsid w:val="00FE43ED"/>
    <w:rsid w:val="00FE4743"/>
    <w:rsid w:val="00FE50B6"/>
    <w:rsid w:val="00FE544B"/>
    <w:rsid w:val="00FE6EF8"/>
    <w:rsid w:val="00FE7BF7"/>
    <w:rsid w:val="00FF11E9"/>
    <w:rsid w:val="00FF49FA"/>
    <w:rsid w:val="00FF71A5"/>
    <w:rsid w:val="00FF748D"/>
    <w:rsid w:val="00FF7923"/>
    <w:rsid w:val="00FF798B"/>
    <w:rsid w:val="00FF7F48"/>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3E9"/>
  <w15:chartTrackingRefBased/>
  <w15:docId w15:val="{5E7D99B5-3D28-4763-937E-F5C8F3ED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EE"/>
    <w:rPr>
      <w:rFonts w:ascii="Verdana" w:hAnsi="Verdana"/>
      <w:color w:val="404040" w:themeColor="text1" w:themeTint="BF"/>
      <w:sz w:val="24"/>
    </w:rPr>
  </w:style>
  <w:style w:type="paragraph" w:styleId="Heading1">
    <w:name w:val="heading 1"/>
    <w:basedOn w:val="Normal"/>
    <w:next w:val="Normal"/>
    <w:link w:val="Heading1Char"/>
    <w:autoRedefine/>
    <w:uiPriority w:val="9"/>
    <w:qFormat/>
    <w:rsid w:val="002850D7"/>
    <w:pPr>
      <w:keepNext/>
      <w:keepLines/>
      <w:pBdr>
        <w:bottom w:val="single" w:sz="8" w:space="1" w:color="365F91" w:themeColor="accent1" w:themeShade="BF"/>
      </w:pBdr>
      <w:spacing w:before="480" w:after="120"/>
      <w:outlineLvl w:val="0"/>
    </w:pPr>
    <w:rPr>
      <w:rFonts w:asciiTheme="minorHAnsi" w:eastAsiaTheme="majorEastAsia" w:hAnsiTheme="minorHAnsi" w:cstheme="majorBidi"/>
      <w:bCs/>
      <w:color w:val="244061" w:themeColor="accent1" w:themeShade="80"/>
      <w:sz w:val="36"/>
      <w:szCs w:val="28"/>
    </w:rPr>
  </w:style>
  <w:style w:type="paragraph" w:styleId="Heading2">
    <w:name w:val="heading 2"/>
    <w:basedOn w:val="Normal"/>
    <w:next w:val="Normal"/>
    <w:link w:val="Heading2Char"/>
    <w:autoRedefine/>
    <w:uiPriority w:val="9"/>
    <w:unhideWhenUsed/>
    <w:qFormat/>
    <w:rsid w:val="004A2AB7"/>
    <w:pPr>
      <w:keepNext/>
      <w:keepLines/>
      <w:spacing w:before="200" w:after="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autoRedefine/>
    <w:uiPriority w:val="9"/>
    <w:unhideWhenUsed/>
    <w:qFormat/>
    <w:rsid w:val="002850D7"/>
    <w:pPr>
      <w:keepNext/>
      <w:keepLines/>
      <w:spacing w:before="200" w:after="0"/>
      <w:outlineLvl w:val="2"/>
    </w:pPr>
    <w:rPr>
      <w:rFonts w:eastAsiaTheme="majorEastAsia" w:cstheme="majorBidi"/>
      <w:bCs/>
      <w:color w:val="365F91" w:themeColor="accent1" w:themeShade="BF"/>
      <w:u w:val="single"/>
    </w:rPr>
  </w:style>
  <w:style w:type="paragraph" w:styleId="Heading4">
    <w:name w:val="heading 4"/>
    <w:basedOn w:val="Normal"/>
    <w:next w:val="Normal"/>
    <w:link w:val="Heading4Char"/>
    <w:autoRedefine/>
    <w:uiPriority w:val="9"/>
    <w:semiHidden/>
    <w:unhideWhenUsed/>
    <w:qFormat/>
    <w:rsid w:val="002850D7"/>
    <w:pPr>
      <w:keepNext/>
      <w:keepLines/>
      <w:spacing w:before="200" w:after="0"/>
      <w:outlineLvl w:val="3"/>
    </w:pPr>
    <w:rPr>
      <w:rFonts w:eastAsiaTheme="majorEastAsia" w:cstheme="majorBidi"/>
      <w:bCs/>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AB7"/>
    <w:rPr>
      <w:rFonts w:ascii="Verdana" w:eastAsiaTheme="majorEastAsia" w:hAnsi="Verdana" w:cstheme="majorBidi"/>
      <w:b/>
      <w:bCs/>
      <w:color w:val="365F91" w:themeColor="accent1" w:themeShade="BF"/>
      <w:sz w:val="24"/>
      <w:szCs w:val="26"/>
    </w:rPr>
  </w:style>
  <w:style w:type="character" w:customStyle="1" w:styleId="Heading1Char">
    <w:name w:val="Heading 1 Char"/>
    <w:basedOn w:val="DefaultParagraphFont"/>
    <w:link w:val="Heading1"/>
    <w:uiPriority w:val="9"/>
    <w:rsid w:val="002850D7"/>
    <w:rPr>
      <w:rFonts w:eastAsiaTheme="majorEastAsia" w:cstheme="majorBidi"/>
      <w:bCs/>
      <w:color w:val="244061" w:themeColor="accent1" w:themeShade="80"/>
      <w:sz w:val="36"/>
      <w:szCs w:val="28"/>
    </w:rPr>
  </w:style>
  <w:style w:type="character" w:customStyle="1" w:styleId="Heading3Char">
    <w:name w:val="Heading 3 Char"/>
    <w:basedOn w:val="DefaultParagraphFont"/>
    <w:link w:val="Heading3"/>
    <w:uiPriority w:val="9"/>
    <w:rsid w:val="002850D7"/>
    <w:rPr>
      <w:rFonts w:ascii="Verdana" w:eastAsiaTheme="majorEastAsia" w:hAnsi="Verdana" w:cstheme="majorBidi"/>
      <w:bCs/>
      <w:color w:val="365F91" w:themeColor="accent1" w:themeShade="BF"/>
      <w:sz w:val="24"/>
      <w:u w:val="single"/>
    </w:rPr>
  </w:style>
  <w:style w:type="character" w:customStyle="1" w:styleId="Heading4Char">
    <w:name w:val="Heading 4 Char"/>
    <w:basedOn w:val="DefaultParagraphFont"/>
    <w:link w:val="Heading4"/>
    <w:uiPriority w:val="9"/>
    <w:semiHidden/>
    <w:rsid w:val="002850D7"/>
    <w:rPr>
      <w:rFonts w:ascii="Verdana" w:eastAsiaTheme="majorEastAsia" w:hAnsi="Verdana" w:cstheme="majorBidi"/>
      <w:bCs/>
      <w:i/>
      <w:iCs/>
      <w:color w:val="365F91" w:themeColor="accent1" w:themeShade="BF"/>
      <w:sz w:val="24"/>
    </w:rPr>
  </w:style>
  <w:style w:type="paragraph" w:styleId="Title">
    <w:name w:val="Title"/>
    <w:basedOn w:val="Normal"/>
    <w:next w:val="Normal"/>
    <w:link w:val="TitleChar"/>
    <w:autoRedefine/>
    <w:uiPriority w:val="10"/>
    <w:qFormat/>
    <w:rsid w:val="002850D7"/>
    <w:pPr>
      <w:spacing w:after="300" w:line="240" w:lineRule="auto"/>
      <w:contextualSpacing/>
    </w:pPr>
    <w:rPr>
      <w:rFonts w:asciiTheme="minorHAnsi" w:eastAsiaTheme="majorEastAsia" w:hAnsiTheme="minorHAnsi" w:cstheme="majorBidi"/>
      <w:color w:val="244061" w:themeColor="accent1" w:themeShade="80"/>
      <w:spacing w:val="5"/>
      <w:kern w:val="28"/>
      <w:sz w:val="52"/>
      <w:szCs w:val="52"/>
    </w:rPr>
  </w:style>
  <w:style w:type="character" w:customStyle="1" w:styleId="TitleChar">
    <w:name w:val="Title Char"/>
    <w:basedOn w:val="DefaultParagraphFont"/>
    <w:link w:val="Title"/>
    <w:uiPriority w:val="10"/>
    <w:rsid w:val="002850D7"/>
    <w:rPr>
      <w:rFonts w:eastAsiaTheme="majorEastAsia" w:cstheme="majorBidi"/>
      <w:color w:val="244061" w:themeColor="accent1" w:themeShade="80"/>
      <w:spacing w:val="5"/>
      <w:kern w:val="28"/>
      <w:sz w:val="52"/>
      <w:szCs w:val="52"/>
    </w:rPr>
  </w:style>
  <w:style w:type="paragraph" w:styleId="Header">
    <w:name w:val="header"/>
    <w:basedOn w:val="Normal"/>
    <w:link w:val="HeaderChar"/>
    <w:uiPriority w:val="99"/>
    <w:unhideWhenUsed/>
    <w:rsid w:val="00C27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E00"/>
    <w:rPr>
      <w:rFonts w:ascii="Verdana" w:hAnsi="Verdana"/>
      <w:color w:val="404040" w:themeColor="text1" w:themeTint="BF"/>
      <w:sz w:val="24"/>
    </w:rPr>
  </w:style>
  <w:style w:type="paragraph" w:styleId="Footer">
    <w:name w:val="footer"/>
    <w:basedOn w:val="Normal"/>
    <w:link w:val="FooterChar"/>
    <w:uiPriority w:val="99"/>
    <w:unhideWhenUsed/>
    <w:rsid w:val="00C27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E00"/>
    <w:rPr>
      <w:rFonts w:ascii="Verdana" w:hAnsi="Verdana"/>
      <w:color w:val="404040" w:themeColor="text1" w:themeTint="BF"/>
      <w:sz w:val="24"/>
    </w:rPr>
  </w:style>
  <w:style w:type="paragraph" w:styleId="ListParagraph">
    <w:name w:val="List Paragraph"/>
    <w:basedOn w:val="Normal"/>
    <w:uiPriority w:val="34"/>
    <w:qFormat/>
    <w:rsid w:val="00C27E00"/>
    <w:pPr>
      <w:ind w:left="720"/>
      <w:contextualSpacing/>
    </w:pPr>
    <w:rPr>
      <w:rFonts w:ascii="Calibri" w:eastAsia="Calibri" w:hAnsi="Calibr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sellhou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Woodhouse</dc:creator>
  <cp:keywords/>
  <dc:description/>
  <cp:lastModifiedBy>John Woodhouse</cp:lastModifiedBy>
  <cp:revision>1</cp:revision>
  <dcterms:created xsi:type="dcterms:W3CDTF">2015-07-20T21:43:00Z</dcterms:created>
  <dcterms:modified xsi:type="dcterms:W3CDTF">2015-07-20T22:06:00Z</dcterms:modified>
</cp:coreProperties>
</file>