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542E6" w14:textId="79060749" w:rsidR="00AE43E8" w:rsidRDefault="00AE43E8" w:rsidP="00AE43E8">
      <w:pPr>
        <w:spacing w:after="0" w:line="216" w:lineRule="auto"/>
        <w:ind w:right="3640"/>
        <w:rPr>
          <w:rFonts w:ascii="Rockwell Nova Extra Bold" w:hAnsi="Rockwell Nova Extra Bold"/>
          <w:i/>
          <w:color w:val="2E74B5" w:themeColor="accent5" w:themeShade="BF"/>
          <w:sz w:val="160"/>
        </w:rPr>
      </w:pPr>
    </w:p>
    <w:p w14:paraId="29944E05" w14:textId="77777777" w:rsidR="00054D1A" w:rsidRDefault="00054D1A" w:rsidP="00B31405">
      <w:pPr>
        <w:spacing w:before="240" w:after="0" w:line="216" w:lineRule="auto"/>
        <w:ind w:right="3640"/>
        <w:rPr>
          <w:rFonts w:ascii="Rockwell Nova Extra Bold" w:hAnsi="Rockwell Nova Extra Bold"/>
          <w:i/>
          <w:color w:val="2E74B5" w:themeColor="accent5" w:themeShade="BF"/>
          <w:sz w:val="52"/>
        </w:rPr>
      </w:pPr>
    </w:p>
    <w:p w14:paraId="3981CED6" w14:textId="77777777" w:rsidR="00054D1A" w:rsidRDefault="00054D1A" w:rsidP="00B31405">
      <w:pPr>
        <w:spacing w:before="240" w:after="0" w:line="216" w:lineRule="auto"/>
        <w:ind w:right="3640"/>
        <w:rPr>
          <w:rFonts w:ascii="Rockwell Nova Extra Bold" w:hAnsi="Rockwell Nova Extra Bold"/>
          <w:i/>
          <w:color w:val="2E74B5" w:themeColor="accent5" w:themeShade="BF"/>
          <w:sz w:val="52"/>
        </w:rPr>
      </w:pPr>
    </w:p>
    <w:p w14:paraId="43E8CA59" w14:textId="77777777" w:rsidR="00054D1A" w:rsidRDefault="00054D1A" w:rsidP="00B31405">
      <w:pPr>
        <w:spacing w:before="240" w:after="0" w:line="216" w:lineRule="auto"/>
        <w:ind w:right="3640"/>
        <w:rPr>
          <w:rFonts w:ascii="Rockwell Nova Extra Bold" w:hAnsi="Rockwell Nova Extra Bold"/>
          <w:i/>
          <w:color w:val="2E74B5" w:themeColor="accent5" w:themeShade="BF"/>
          <w:sz w:val="52"/>
        </w:rPr>
      </w:pPr>
    </w:p>
    <w:p w14:paraId="54A793AB" w14:textId="489CF64D" w:rsidR="00054D1A" w:rsidRPr="00054D1A" w:rsidRDefault="003B05CF" w:rsidP="00B31405">
      <w:pPr>
        <w:spacing w:before="240" w:after="0" w:line="216" w:lineRule="auto"/>
        <w:ind w:right="3640"/>
        <w:rPr>
          <w:rFonts w:ascii="Rockwell Nova Extra Bold" w:hAnsi="Rockwell Nova Extra Bold"/>
          <w:i/>
          <w:color w:val="2E74B5" w:themeColor="accent5" w:themeShade="BF"/>
          <w:sz w:val="52"/>
        </w:rPr>
      </w:pPr>
      <w:r>
        <w:rPr>
          <w:rFonts w:ascii="Rockwell Nova Extra Bold" w:hAnsi="Rockwell Nova Extra Bold"/>
          <w:i/>
          <w:noProof/>
          <w:color w:val="2E74B5" w:themeColor="accent5" w:themeShade="BF"/>
          <w:sz w:val="52"/>
        </w:rPr>
        <mc:AlternateContent>
          <mc:Choice Requires="wps">
            <w:drawing>
              <wp:anchor distT="0" distB="0" distL="114300" distR="114300" simplePos="0" relativeHeight="251669504" behindDoc="0" locked="0" layoutInCell="1" allowOverlap="1" wp14:anchorId="48A1B6A6" wp14:editId="46FF2FB8">
                <wp:simplePos x="0" y="0"/>
                <wp:positionH relativeFrom="column">
                  <wp:posOffset>4654550</wp:posOffset>
                </wp:positionH>
                <wp:positionV relativeFrom="paragraph">
                  <wp:posOffset>27940</wp:posOffset>
                </wp:positionV>
                <wp:extent cx="1753235" cy="1753235"/>
                <wp:effectExtent l="0" t="0" r="18415" b="18415"/>
                <wp:wrapNone/>
                <wp:docPr id="4" name="Oval 4"/>
                <wp:cNvGraphicFramePr/>
                <a:graphic xmlns:a="http://schemas.openxmlformats.org/drawingml/2006/main">
                  <a:graphicData uri="http://schemas.microsoft.com/office/word/2010/wordprocessingShape">
                    <wps:wsp>
                      <wps:cNvSpPr/>
                      <wps:spPr>
                        <a:xfrm>
                          <a:off x="0" y="0"/>
                          <a:ext cx="1753235" cy="17532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1A17B9" w14:textId="18077E6E" w:rsidR="003B05CF" w:rsidRPr="00E467B6" w:rsidRDefault="0040597A" w:rsidP="00630BD5">
                            <w:pPr>
                              <w:ind w:left="-142" w:right="-196"/>
                              <w:jc w:val="center"/>
                              <w:rPr>
                                <w:b/>
                                <w:sz w:val="40"/>
                              </w:rPr>
                            </w:pPr>
                            <w:r>
                              <w:rPr>
                                <w:b/>
                                <w:sz w:val="36"/>
                              </w:rPr>
                              <w:t>20</w:t>
                            </w:r>
                            <w:r w:rsidR="00EB46F1">
                              <w:rPr>
                                <w:b/>
                                <w:sz w:val="36"/>
                              </w:rPr>
                              <w:t>2</w:t>
                            </w:r>
                            <w:r w:rsidR="00E20DCA">
                              <w:rPr>
                                <w:b/>
                                <w:sz w:val="36"/>
                              </w:rPr>
                              <w:t>1</w:t>
                            </w:r>
                            <w:r>
                              <w:rPr>
                                <w:b/>
                                <w:sz w:val="36"/>
                              </w:rPr>
                              <w:t>/2</w:t>
                            </w:r>
                            <w:r w:rsidR="00E20DCA">
                              <w:rPr>
                                <w:b/>
                                <w:sz w:val="36"/>
                              </w:rPr>
                              <w:t>2</w:t>
                            </w:r>
                            <w:r>
                              <w:rPr>
                                <w:b/>
                                <w:sz w:val="36"/>
                              </w:rPr>
                              <w:t xml:space="preserve"> 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1B6A6" id="Oval 4" o:spid="_x0000_s1026" style="position:absolute;margin-left:366.5pt;margin-top:2.2pt;width:138.05pt;height:13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" fillcolor="#4472c4 [3204]" strokecolor="#1f3763 [1604]" strokeweight="1pt">
                <v:stroke joinstyle="miter"/>
                <v:textbox>
                  <w:txbxContent>
                    <w:p w14:paraId="421A17B9" w14:textId="18077E6E" w:rsidR="003B05CF" w:rsidRPr="00E467B6" w:rsidRDefault="0040597A" w:rsidP="00630BD5">
                      <w:pPr>
                        <w:ind w:left="-142" w:right="-196"/>
                        <w:jc w:val="center"/>
                        <w:rPr>
                          <w:b/>
                          <w:sz w:val="40"/>
                        </w:rPr>
                      </w:pPr>
                      <w:r>
                        <w:rPr>
                          <w:b/>
                          <w:sz w:val="36"/>
                        </w:rPr>
                        <w:t>20</w:t>
                      </w:r>
                      <w:r w:rsidR="00EB46F1">
                        <w:rPr>
                          <w:b/>
                          <w:sz w:val="36"/>
                        </w:rPr>
                        <w:t>2</w:t>
                      </w:r>
                      <w:r w:rsidR="00E20DCA">
                        <w:rPr>
                          <w:b/>
                          <w:sz w:val="36"/>
                        </w:rPr>
                        <w:t>1</w:t>
                      </w:r>
                      <w:r>
                        <w:rPr>
                          <w:b/>
                          <w:sz w:val="36"/>
                        </w:rPr>
                        <w:t>/2</w:t>
                      </w:r>
                      <w:r w:rsidR="00E20DCA">
                        <w:rPr>
                          <w:b/>
                          <w:sz w:val="36"/>
                        </w:rPr>
                        <w:t>2</w:t>
                      </w:r>
                      <w:r>
                        <w:rPr>
                          <w:b/>
                          <w:sz w:val="36"/>
                        </w:rPr>
                        <w:t xml:space="preserve"> edition</w:t>
                      </w:r>
                    </w:p>
                  </w:txbxContent>
                </v:textbox>
              </v:oval>
            </w:pict>
          </mc:Fallback>
        </mc:AlternateContent>
      </w:r>
    </w:p>
    <w:p w14:paraId="3BD8F112" w14:textId="3F0977BE" w:rsidR="00054D1A" w:rsidRPr="00D01C78" w:rsidRDefault="00D01C78" w:rsidP="00054D1A">
      <w:pPr>
        <w:spacing w:before="240" w:after="0" w:line="216" w:lineRule="auto"/>
        <w:ind w:right="-35"/>
        <w:rPr>
          <w:rFonts w:ascii="Rockwell Nova Extra Bold" w:hAnsi="Rockwell Nova Extra Bold"/>
          <w:b/>
          <w:bCs/>
          <w:i/>
          <w:color w:val="C00000"/>
          <w:sz w:val="144"/>
        </w:rPr>
      </w:pPr>
      <w:r>
        <w:rPr>
          <w:rFonts w:ascii="Rockwell Nova Extra Bold" w:hAnsi="Rockwell Nova Extra Bold"/>
          <w:b/>
          <w:bCs/>
          <w:i/>
          <w:color w:val="C00000"/>
          <w:sz w:val="144"/>
        </w:rPr>
        <w:t>DRAFT</w:t>
      </w:r>
    </w:p>
    <w:p w14:paraId="0CA5133D" w14:textId="6237F718" w:rsidR="00560C07" w:rsidRPr="00054D1A" w:rsidRDefault="00E20DCA" w:rsidP="00054D1A">
      <w:pPr>
        <w:spacing w:before="240" w:after="0" w:line="216" w:lineRule="auto"/>
        <w:ind w:right="-35"/>
        <w:rPr>
          <w:rFonts w:ascii="Rockwell Nova Extra Bold" w:hAnsi="Rockwell Nova Extra Bold"/>
          <w:i/>
          <w:color w:val="2E74B5" w:themeColor="accent5" w:themeShade="BF"/>
          <w:sz w:val="144"/>
        </w:rPr>
      </w:pPr>
      <w:r>
        <w:rPr>
          <w:rFonts w:ascii="Rockwell Nova Extra Bold" w:hAnsi="Rockwell Nova Extra Bold"/>
          <w:i/>
          <w:color w:val="2E74B5" w:themeColor="accent5" w:themeShade="BF"/>
          <w:sz w:val="144"/>
        </w:rPr>
        <w:t>Grow your own</w:t>
      </w:r>
      <w:r w:rsidR="00AE43E8" w:rsidRPr="00054D1A">
        <w:rPr>
          <w:rFonts w:ascii="Rockwell Nova Extra Bold" w:hAnsi="Rockwell Nova Extra Bold"/>
          <w:i/>
          <w:color w:val="2E74B5" w:themeColor="accent5" w:themeShade="BF"/>
          <w:sz w:val="144"/>
        </w:rPr>
        <w:t>…</w:t>
      </w:r>
    </w:p>
    <w:p w14:paraId="33DFBA84" w14:textId="7D612415" w:rsidR="00B31405" w:rsidRDefault="00AE43E8" w:rsidP="00E7429F">
      <w:pPr>
        <w:spacing w:after="0"/>
        <w:ind w:right="237"/>
        <w:rPr>
          <w:rFonts w:ascii="Arial Black" w:hAnsi="Arial Black"/>
          <w:color w:val="7CAFDE"/>
          <w:sz w:val="44"/>
        </w:rPr>
      </w:pPr>
      <w:r w:rsidRPr="00B31405">
        <w:rPr>
          <w:rFonts w:ascii="Arial Black" w:hAnsi="Arial Black"/>
          <w:color w:val="7CAFDE"/>
          <w:sz w:val="44"/>
        </w:rPr>
        <w:t xml:space="preserve">A management and leadership development programme </w:t>
      </w:r>
      <w:r w:rsidR="00862CA7">
        <w:rPr>
          <w:rFonts w:ascii="Arial Black" w:hAnsi="Arial Black"/>
          <w:color w:val="7CAFDE"/>
          <w:sz w:val="44"/>
        </w:rPr>
        <w:t xml:space="preserve">to support </w:t>
      </w:r>
      <w:r w:rsidR="00E7429F">
        <w:rPr>
          <w:rFonts w:ascii="Arial Black" w:hAnsi="Arial Black"/>
          <w:color w:val="7CAFDE"/>
          <w:sz w:val="44"/>
        </w:rPr>
        <w:t xml:space="preserve">in-house </w:t>
      </w:r>
      <w:r w:rsidR="00862CA7">
        <w:rPr>
          <w:rFonts w:ascii="Arial Black" w:hAnsi="Arial Black"/>
          <w:color w:val="7CAFDE"/>
          <w:sz w:val="44"/>
        </w:rPr>
        <w:t>develop</w:t>
      </w:r>
      <w:r w:rsidR="00E7429F">
        <w:rPr>
          <w:rFonts w:ascii="Arial Black" w:hAnsi="Arial Black"/>
          <w:color w:val="7CAFDE"/>
          <w:sz w:val="44"/>
        </w:rPr>
        <w:t>ment of</w:t>
      </w:r>
      <w:r w:rsidR="00862CA7">
        <w:rPr>
          <w:rFonts w:ascii="Arial Black" w:hAnsi="Arial Black"/>
          <w:color w:val="7CAFDE"/>
          <w:sz w:val="44"/>
        </w:rPr>
        <w:t xml:space="preserve"> </w:t>
      </w:r>
      <w:r w:rsidR="00E7429F">
        <w:rPr>
          <w:rFonts w:ascii="Arial Black" w:hAnsi="Arial Black"/>
          <w:color w:val="7CAFDE"/>
          <w:sz w:val="44"/>
        </w:rPr>
        <w:t xml:space="preserve">the </w:t>
      </w:r>
      <w:r w:rsidR="00862CA7">
        <w:rPr>
          <w:rFonts w:ascii="Arial Black" w:hAnsi="Arial Black"/>
          <w:color w:val="7CAFDE"/>
          <w:sz w:val="44"/>
        </w:rPr>
        <w:t xml:space="preserve">skills </w:t>
      </w:r>
      <w:r w:rsidR="00E7429F">
        <w:rPr>
          <w:rFonts w:ascii="Arial Black" w:hAnsi="Arial Black"/>
          <w:color w:val="7CAFDE"/>
          <w:sz w:val="44"/>
        </w:rPr>
        <w:t xml:space="preserve">to </w:t>
      </w:r>
      <w:r w:rsidR="00862CA7">
        <w:rPr>
          <w:rFonts w:ascii="Arial Black" w:hAnsi="Arial Black"/>
          <w:color w:val="7CAFDE"/>
          <w:sz w:val="44"/>
        </w:rPr>
        <w:t>becom</w:t>
      </w:r>
      <w:r w:rsidR="00E7429F">
        <w:rPr>
          <w:rFonts w:ascii="Arial Black" w:hAnsi="Arial Black"/>
          <w:color w:val="7CAFDE"/>
          <w:sz w:val="44"/>
        </w:rPr>
        <w:t>e</w:t>
      </w:r>
      <w:r w:rsidR="00862CA7">
        <w:rPr>
          <w:rFonts w:ascii="Arial Black" w:hAnsi="Arial Black"/>
          <w:color w:val="7CAFDE"/>
          <w:sz w:val="44"/>
        </w:rPr>
        <w:t xml:space="preserve"> a </w:t>
      </w:r>
      <w:r w:rsidR="00862CA7" w:rsidRPr="00E7429F">
        <w:rPr>
          <w:rFonts w:ascii="Arial Black" w:hAnsi="Arial Black"/>
          <w:color w:val="538135" w:themeColor="accent6" w:themeShade="BF"/>
          <w:sz w:val="44"/>
        </w:rPr>
        <w:t>Registered Manager</w:t>
      </w:r>
    </w:p>
    <w:p w14:paraId="29032C00" w14:textId="1DDE542D" w:rsidR="00B31405" w:rsidRDefault="00B13384">
      <w:pPr>
        <w:rPr>
          <w:rFonts w:ascii="Arial Black" w:hAnsi="Arial Black"/>
          <w:color w:val="7CAFDE"/>
          <w:sz w:val="44"/>
        </w:rPr>
      </w:pPr>
      <w:r>
        <w:rPr>
          <w:rFonts w:ascii="Arial Black" w:hAnsi="Arial Black"/>
          <w:i/>
          <w:noProof/>
          <w:color w:val="5B9BD5" w:themeColor="accent5"/>
          <w:sz w:val="144"/>
        </w:rPr>
        <w:drawing>
          <wp:anchor distT="0" distB="0" distL="114300" distR="114300" simplePos="0" relativeHeight="251658240" behindDoc="1" locked="0" layoutInCell="1" allowOverlap="1" wp14:anchorId="2AB0B720" wp14:editId="5F152D8B">
            <wp:simplePos x="0" y="0"/>
            <wp:positionH relativeFrom="margin">
              <wp:posOffset>2151380</wp:posOffset>
            </wp:positionH>
            <wp:positionV relativeFrom="paragraph">
              <wp:posOffset>89535</wp:posOffset>
            </wp:positionV>
            <wp:extent cx="1808274" cy="8382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logueLogo_Dark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8274" cy="838200"/>
                    </a:xfrm>
                    <a:prstGeom prst="rect">
                      <a:avLst/>
                    </a:prstGeom>
                  </pic:spPr>
                </pic:pic>
              </a:graphicData>
            </a:graphic>
            <wp14:sizeRelH relativeFrom="page">
              <wp14:pctWidth>0</wp14:pctWidth>
            </wp14:sizeRelH>
            <wp14:sizeRelV relativeFrom="page">
              <wp14:pctHeight>0</wp14:pctHeight>
            </wp14:sizeRelV>
          </wp:anchor>
        </w:drawing>
      </w:r>
      <w:r w:rsidR="00B31405">
        <w:rPr>
          <w:rFonts w:ascii="Arial Black" w:hAnsi="Arial Black"/>
          <w:color w:val="7CAFDE"/>
          <w:sz w:val="44"/>
        </w:rPr>
        <w:br w:type="page"/>
      </w:r>
    </w:p>
    <w:p w14:paraId="6F8B2C73" w14:textId="24112926" w:rsidR="00F84987" w:rsidRDefault="0038090D" w:rsidP="004A1114">
      <w:pPr>
        <w:ind w:right="237"/>
        <w:rPr>
          <w:color w:val="404040" w:themeColor="text1" w:themeTint="BF"/>
          <w:sz w:val="26"/>
          <w:szCs w:val="26"/>
        </w:rPr>
      </w:pPr>
      <w:r>
        <w:rPr>
          <w:b/>
          <w:color w:val="2E74B5" w:themeColor="accent5" w:themeShade="BF"/>
          <w:sz w:val="26"/>
          <w:szCs w:val="26"/>
        </w:rPr>
        <w:lastRenderedPageBreak/>
        <w:t xml:space="preserve">Becoming a registered manager </w:t>
      </w:r>
      <w:r>
        <w:rPr>
          <w:color w:val="404040" w:themeColor="text1" w:themeTint="BF"/>
          <w:sz w:val="26"/>
          <w:szCs w:val="26"/>
        </w:rPr>
        <w:t xml:space="preserve">is challenging. </w:t>
      </w:r>
      <w:r w:rsidRPr="00EF0164">
        <w:rPr>
          <w:b/>
          <w:bCs/>
          <w:color w:val="404040" w:themeColor="text1" w:themeTint="BF"/>
          <w:sz w:val="26"/>
          <w:szCs w:val="26"/>
        </w:rPr>
        <w:t>Everyone</w:t>
      </w:r>
      <w:r>
        <w:rPr>
          <w:color w:val="404040" w:themeColor="text1" w:themeTint="BF"/>
          <w:sz w:val="26"/>
          <w:szCs w:val="26"/>
        </w:rPr>
        <w:t xml:space="preserve"> struggles to juggle the leadership, managerial, staff support, emotional holding, care planning and huge range of practical tasks required of them. During this time</w:t>
      </w:r>
      <w:r w:rsidR="00D01C78">
        <w:rPr>
          <w:color w:val="404040" w:themeColor="text1" w:themeTint="BF"/>
          <w:sz w:val="26"/>
          <w:szCs w:val="26"/>
        </w:rPr>
        <w:t>,</w:t>
      </w:r>
      <w:r>
        <w:rPr>
          <w:color w:val="404040" w:themeColor="text1" w:themeTint="BF"/>
          <w:sz w:val="26"/>
          <w:szCs w:val="26"/>
        </w:rPr>
        <w:t xml:space="preserve"> it’s crucial </w:t>
      </w:r>
      <w:r w:rsidR="00B31405" w:rsidRPr="0038090D">
        <w:rPr>
          <w:b/>
          <w:bCs/>
          <w:color w:val="404040" w:themeColor="text1" w:themeTint="BF"/>
          <w:sz w:val="26"/>
          <w:szCs w:val="26"/>
        </w:rPr>
        <w:t xml:space="preserve">the </w:t>
      </w:r>
      <w:r w:rsidRPr="0038090D">
        <w:rPr>
          <w:b/>
          <w:bCs/>
          <w:color w:val="404040" w:themeColor="text1" w:themeTint="BF"/>
          <w:sz w:val="26"/>
          <w:szCs w:val="26"/>
        </w:rPr>
        <w:t>home</w:t>
      </w:r>
      <w:r>
        <w:rPr>
          <w:color w:val="404040" w:themeColor="text1" w:themeTint="BF"/>
          <w:sz w:val="26"/>
          <w:szCs w:val="26"/>
        </w:rPr>
        <w:t xml:space="preserve"> </w:t>
      </w:r>
      <w:r w:rsidRPr="0038090D">
        <w:rPr>
          <w:b/>
          <w:bCs/>
          <w:color w:val="404040" w:themeColor="text1" w:themeTint="BF"/>
          <w:sz w:val="26"/>
          <w:szCs w:val="26"/>
        </w:rPr>
        <w:t xml:space="preserve">remains </w:t>
      </w:r>
      <w:r w:rsidR="00B31405" w:rsidRPr="0038090D">
        <w:rPr>
          <w:b/>
          <w:bCs/>
          <w:color w:val="404040" w:themeColor="text1" w:themeTint="BF"/>
          <w:sz w:val="26"/>
          <w:szCs w:val="26"/>
        </w:rPr>
        <w:t>focused on young person’s needs</w:t>
      </w:r>
      <w:r w:rsidR="00D01C78">
        <w:rPr>
          <w:color w:val="404040" w:themeColor="text1" w:themeTint="BF"/>
          <w:sz w:val="26"/>
          <w:szCs w:val="26"/>
        </w:rPr>
        <w:t>,</w:t>
      </w:r>
      <w:r>
        <w:rPr>
          <w:color w:val="404040" w:themeColor="text1" w:themeTint="BF"/>
          <w:sz w:val="26"/>
          <w:szCs w:val="26"/>
        </w:rPr>
        <w:t xml:space="preserve"> but the sheer organisation and personal qualities required are a significant endeavour with an enormous step-on from other roles within the home, all with the personal pressures of leadership and concerns about the impending regulatory inspection.</w:t>
      </w:r>
    </w:p>
    <w:p w14:paraId="16005243" w14:textId="7F460E7D" w:rsidR="00E7429F" w:rsidRPr="00787FF1" w:rsidRDefault="00E7429F" w:rsidP="004A1114">
      <w:pPr>
        <w:ind w:right="237"/>
        <w:rPr>
          <w:color w:val="404040" w:themeColor="text1" w:themeTint="BF"/>
          <w:sz w:val="26"/>
          <w:szCs w:val="26"/>
        </w:rPr>
      </w:pPr>
      <w:r>
        <w:rPr>
          <w:color w:val="404040" w:themeColor="text1" w:themeTint="BF"/>
          <w:sz w:val="26"/>
          <w:szCs w:val="26"/>
        </w:rPr>
        <w:t xml:space="preserve">This course provides the care, support and challenge to enable people to step-up within their setting, </w:t>
      </w:r>
      <w:r w:rsidR="0038090D">
        <w:rPr>
          <w:color w:val="404040" w:themeColor="text1" w:themeTint="BF"/>
          <w:sz w:val="26"/>
          <w:szCs w:val="26"/>
        </w:rPr>
        <w:t xml:space="preserve">building on the support around them as they acquire the necessary skills to </w:t>
      </w:r>
      <w:r w:rsidR="00EF0164">
        <w:rPr>
          <w:color w:val="404040" w:themeColor="text1" w:themeTint="BF"/>
          <w:sz w:val="26"/>
          <w:szCs w:val="26"/>
        </w:rPr>
        <w:t>develop</w:t>
      </w:r>
      <w:r w:rsidR="0038090D">
        <w:rPr>
          <w:color w:val="404040" w:themeColor="text1" w:themeTint="BF"/>
          <w:sz w:val="26"/>
          <w:szCs w:val="26"/>
        </w:rPr>
        <w:t xml:space="preserve"> on their leadership journey, </w:t>
      </w:r>
      <w:r>
        <w:rPr>
          <w:color w:val="404040" w:themeColor="text1" w:themeTint="BF"/>
          <w:sz w:val="26"/>
          <w:szCs w:val="26"/>
        </w:rPr>
        <w:t xml:space="preserve">easing the transition and </w:t>
      </w:r>
      <w:r w:rsidR="00EF0164">
        <w:rPr>
          <w:color w:val="404040" w:themeColor="text1" w:themeTint="BF"/>
          <w:sz w:val="26"/>
          <w:szCs w:val="26"/>
        </w:rPr>
        <w:t>gaining</w:t>
      </w:r>
      <w:r>
        <w:rPr>
          <w:color w:val="404040" w:themeColor="text1" w:themeTint="BF"/>
          <w:sz w:val="26"/>
          <w:szCs w:val="26"/>
        </w:rPr>
        <w:t xml:space="preserve"> the confidence to succeed.</w:t>
      </w:r>
    </w:p>
    <w:p w14:paraId="1B53A5ED" w14:textId="1D5049D5" w:rsidR="00054D1A" w:rsidRPr="006E2483" w:rsidRDefault="00ED7CF5" w:rsidP="004A1114">
      <w:pPr>
        <w:ind w:right="237"/>
        <w:rPr>
          <w:rFonts w:ascii="Arial Black" w:hAnsi="Arial Black"/>
          <w:color w:val="7CAFDE"/>
          <w:sz w:val="44"/>
        </w:rPr>
      </w:pPr>
      <w:r w:rsidRPr="006E2483">
        <w:rPr>
          <w:noProof/>
          <w:sz w:val="27"/>
          <w:szCs w:val="27"/>
        </w:rPr>
        <w:drawing>
          <wp:anchor distT="0" distB="0" distL="114300" distR="114300" simplePos="0" relativeHeight="251668480" behindDoc="0" locked="0" layoutInCell="1" allowOverlap="1" wp14:anchorId="0FB30760" wp14:editId="0BA62EE3">
            <wp:simplePos x="0" y="0"/>
            <wp:positionH relativeFrom="column">
              <wp:posOffset>-274320</wp:posOffset>
            </wp:positionH>
            <wp:positionV relativeFrom="paragraph">
              <wp:posOffset>535305</wp:posOffset>
            </wp:positionV>
            <wp:extent cx="1775460" cy="1895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46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D1A" w:rsidRPr="006E2483">
        <w:rPr>
          <w:rFonts w:ascii="Arial Black" w:hAnsi="Arial Black"/>
          <w:color w:val="7CAFDE"/>
          <w:sz w:val="44"/>
        </w:rPr>
        <w:t>the team…</w:t>
      </w:r>
    </w:p>
    <w:p w14:paraId="768D52B5" w14:textId="5871DB53" w:rsidR="004C1A7B" w:rsidRPr="00ED7CF5" w:rsidRDefault="006E2483" w:rsidP="00054D1A">
      <w:pPr>
        <w:spacing w:after="0" w:line="240" w:lineRule="auto"/>
        <w:rPr>
          <w:rFonts w:eastAsia="Times New Roman" w:cs="Arial"/>
          <w:b/>
          <w:bCs/>
          <w:color w:val="404040"/>
          <w:szCs w:val="24"/>
          <w:lang w:eastAsia="en-GB"/>
        </w:rPr>
      </w:pPr>
      <w:r w:rsidRPr="00ED7CF5">
        <w:rPr>
          <w:rFonts w:eastAsia="Times New Roman" w:cs="Arial"/>
          <w:b/>
          <w:bCs/>
          <w:color w:val="404040"/>
          <w:szCs w:val="24"/>
          <w:lang w:eastAsia="en-GB"/>
        </w:rPr>
        <w:t>Ruby Parry</w:t>
      </w:r>
      <w:r w:rsidRPr="00ED7CF5">
        <w:rPr>
          <w:rFonts w:eastAsia="Times New Roman" w:cs="Arial"/>
          <w:color w:val="404040"/>
          <w:szCs w:val="24"/>
          <w:lang w:eastAsia="en-GB"/>
        </w:rPr>
        <w:t xml:space="preserve"> </w:t>
      </w:r>
      <w:r w:rsidR="009D404A">
        <w:rPr>
          <w:rFonts w:eastAsia="Times New Roman" w:cs="Arial"/>
          <w:color w:val="404040"/>
          <w:szCs w:val="24"/>
          <w:lang w:eastAsia="en-GB"/>
        </w:rPr>
        <w:t xml:space="preserve">is a registered social worker who </w:t>
      </w:r>
      <w:r w:rsidRPr="00ED7CF5">
        <w:rPr>
          <w:rFonts w:eastAsia="Times New Roman" w:cs="Arial"/>
          <w:color w:val="404040"/>
          <w:szCs w:val="24"/>
          <w:lang w:eastAsia="en-GB"/>
        </w:rPr>
        <w:t>began her career in residential care and brings 40 years’ experience in social work</w:t>
      </w:r>
      <w:r w:rsidR="009D404A">
        <w:rPr>
          <w:rFonts w:eastAsia="Times New Roman" w:cs="Arial"/>
          <w:color w:val="404040"/>
          <w:szCs w:val="24"/>
          <w:lang w:eastAsia="en-GB"/>
        </w:rPr>
        <w:t xml:space="preserve"> </w:t>
      </w:r>
      <w:r w:rsidRPr="00ED7CF5">
        <w:rPr>
          <w:rFonts w:eastAsia="Times New Roman" w:cs="Arial"/>
          <w:color w:val="404040"/>
          <w:szCs w:val="24"/>
          <w:lang w:eastAsia="en-GB"/>
        </w:rPr>
        <w:t xml:space="preserve">including 20 years in management up to Director of Communities (Children and Adult Services) level. Ruby led the design and delivery of safeguarding training for Ofsted from 2012 to 2014 </w:t>
      </w:r>
      <w:r w:rsidR="009D404A">
        <w:rPr>
          <w:rFonts w:eastAsia="Times New Roman" w:cs="Arial"/>
          <w:color w:val="404040"/>
          <w:szCs w:val="24"/>
          <w:lang w:eastAsia="en-GB"/>
        </w:rPr>
        <w:t xml:space="preserve">and drawns on her considerable experience to deliver leadership training that supports people to be the best they can be. To do this she has become </w:t>
      </w:r>
      <w:r w:rsidRPr="00ED7CF5">
        <w:rPr>
          <w:rFonts w:eastAsia="Times New Roman" w:cs="Arial"/>
          <w:color w:val="404040"/>
          <w:szCs w:val="24"/>
          <w:lang w:eastAsia="en-GB"/>
        </w:rPr>
        <w:t xml:space="preserve">Belbin </w:t>
      </w:r>
      <w:r w:rsidR="009D404A">
        <w:rPr>
          <w:rFonts w:eastAsia="Times New Roman" w:cs="Arial"/>
          <w:color w:val="404040"/>
          <w:szCs w:val="24"/>
          <w:lang w:eastAsia="en-GB"/>
        </w:rPr>
        <w:t xml:space="preserve">Team Roles </w:t>
      </w:r>
      <w:r w:rsidRPr="00ED7CF5">
        <w:rPr>
          <w:rFonts w:eastAsia="Times New Roman" w:cs="Arial"/>
          <w:color w:val="404040"/>
          <w:szCs w:val="24"/>
          <w:lang w:eastAsia="en-GB"/>
        </w:rPr>
        <w:t xml:space="preserve">Accredited, </w:t>
      </w:r>
      <w:r w:rsidR="009D404A">
        <w:rPr>
          <w:rFonts w:eastAsia="Times New Roman" w:cs="Arial"/>
          <w:color w:val="404040"/>
          <w:szCs w:val="24"/>
          <w:lang w:eastAsia="en-GB"/>
        </w:rPr>
        <w:t>and 3 Vital Questions certified, which further build on her social work principles and</w:t>
      </w:r>
      <w:r w:rsidRPr="00ED7CF5">
        <w:rPr>
          <w:rFonts w:eastAsia="Times New Roman" w:cs="Arial"/>
          <w:color w:val="404040"/>
          <w:szCs w:val="24"/>
          <w:lang w:eastAsia="en-GB"/>
        </w:rPr>
        <w:t xml:space="preserve"> inform her coaching work with senior leaders and managers. </w:t>
      </w:r>
    </w:p>
    <w:p w14:paraId="26AAE59D" w14:textId="13CFB827" w:rsidR="004C1A7B" w:rsidRPr="006E2483" w:rsidRDefault="004C1A7B" w:rsidP="00054D1A">
      <w:pPr>
        <w:spacing w:after="0" w:line="240" w:lineRule="auto"/>
        <w:rPr>
          <w:rFonts w:eastAsia="Times New Roman" w:cs="Arial"/>
          <w:b/>
          <w:color w:val="404040"/>
          <w:sz w:val="27"/>
          <w:szCs w:val="27"/>
          <w:lang w:eastAsia="en-GB"/>
        </w:rPr>
      </w:pPr>
    </w:p>
    <w:p w14:paraId="2E5A9041" w14:textId="7B7DDC8D" w:rsidR="00862CA7" w:rsidRPr="00ED7CF5" w:rsidRDefault="00ED7CF5" w:rsidP="00830D1A">
      <w:pPr>
        <w:spacing w:after="0" w:line="240" w:lineRule="auto"/>
        <w:rPr>
          <w:rFonts w:eastAsia="Times New Roman" w:cs="Arial"/>
          <w:color w:val="404040"/>
          <w:szCs w:val="24"/>
          <w:lang w:eastAsia="en-GB"/>
        </w:rPr>
      </w:pPr>
      <w:bookmarkStart w:id="0" w:name="_Hlk506334124"/>
      <w:bookmarkStart w:id="1" w:name="_Hlk78372945"/>
      <w:r w:rsidRPr="00ED7CF5">
        <w:rPr>
          <w:rFonts w:eastAsia="Times New Roman" w:cs="Arial"/>
          <w:noProof/>
          <w:color w:val="404040"/>
          <w:szCs w:val="24"/>
          <w:lang w:eastAsia="en-GB"/>
        </w:rPr>
        <w:drawing>
          <wp:anchor distT="0" distB="0" distL="114300" distR="114300" simplePos="0" relativeHeight="251667456" behindDoc="0" locked="0" layoutInCell="1" allowOverlap="1" wp14:anchorId="2001F3CA" wp14:editId="61DFAF19">
            <wp:simplePos x="0" y="0"/>
            <wp:positionH relativeFrom="margin">
              <wp:posOffset>4810760</wp:posOffset>
            </wp:positionH>
            <wp:positionV relativeFrom="paragraph">
              <wp:posOffset>108585</wp:posOffset>
            </wp:positionV>
            <wp:extent cx="1786890" cy="183578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 Taylor round feb18.jpg"/>
                    <pic:cNvPicPr/>
                  </pic:nvPicPr>
                  <pic:blipFill>
                    <a:blip r:embed="rId13">
                      <a:extLst>
                        <a:ext uri="{28A0092B-C50C-407E-A947-70E740481C1C}">
                          <a14:useLocalDpi xmlns:a14="http://schemas.microsoft.com/office/drawing/2010/main" val="0"/>
                        </a:ext>
                      </a:extLst>
                    </a:blip>
                    <a:stretch>
                      <a:fillRect/>
                    </a:stretch>
                  </pic:blipFill>
                  <pic:spPr>
                    <a:xfrm>
                      <a:off x="0" y="0"/>
                      <a:ext cx="1786890" cy="1835785"/>
                    </a:xfrm>
                    <a:prstGeom prst="rect">
                      <a:avLst/>
                    </a:prstGeom>
                  </pic:spPr>
                </pic:pic>
              </a:graphicData>
            </a:graphic>
            <wp14:sizeRelH relativeFrom="page">
              <wp14:pctWidth>0</wp14:pctWidth>
            </wp14:sizeRelH>
            <wp14:sizeRelV relativeFrom="page">
              <wp14:pctHeight>0</wp14:pctHeight>
            </wp14:sizeRelV>
          </wp:anchor>
        </w:drawing>
      </w:r>
      <w:r w:rsidR="004C1A7B" w:rsidRPr="00ED7CF5">
        <w:rPr>
          <w:rFonts w:eastAsia="Times New Roman" w:cs="Arial"/>
          <w:b/>
          <w:color w:val="404040"/>
          <w:szCs w:val="24"/>
          <w:lang w:eastAsia="en-GB"/>
        </w:rPr>
        <w:t>Christine Freestone</w:t>
      </w:r>
      <w:r w:rsidR="004C1A7B" w:rsidRPr="00ED7CF5">
        <w:rPr>
          <w:rFonts w:eastAsia="Times New Roman" w:cs="Arial"/>
          <w:color w:val="404040"/>
          <w:szCs w:val="24"/>
          <w:lang w:eastAsia="en-GB"/>
        </w:rPr>
        <w:t xml:space="preserve"> has been a nurse and nurse lecturer, head teacher, director of an independent fostering agency and a</w:t>
      </w:r>
      <w:r w:rsidR="0000125B" w:rsidRPr="00ED7CF5">
        <w:rPr>
          <w:rFonts w:eastAsia="Times New Roman" w:cs="Arial"/>
          <w:color w:val="404040"/>
          <w:szCs w:val="24"/>
          <w:lang w:eastAsia="en-GB"/>
        </w:rPr>
        <w:t>n Ofsted inspector for schools and colleges and</w:t>
      </w:r>
      <w:r w:rsidR="004C1A7B" w:rsidRPr="00ED7CF5">
        <w:rPr>
          <w:rFonts w:eastAsia="Times New Roman" w:cs="Arial"/>
          <w:color w:val="404040"/>
          <w:szCs w:val="24"/>
          <w:lang w:eastAsia="en-GB"/>
        </w:rPr>
        <w:t xml:space="preserve"> lead inspector for CSCI. </w:t>
      </w:r>
      <w:r w:rsidR="0000125B" w:rsidRPr="00ED7CF5">
        <w:rPr>
          <w:rFonts w:eastAsia="Times New Roman" w:cs="Arial"/>
          <w:color w:val="404040"/>
          <w:szCs w:val="24"/>
          <w:lang w:eastAsia="en-GB"/>
        </w:rPr>
        <w:t xml:space="preserve">Christine </w:t>
      </w:r>
      <w:r w:rsidR="004C1A7B" w:rsidRPr="00ED7CF5">
        <w:rPr>
          <w:rFonts w:eastAsia="Times New Roman" w:cs="Arial"/>
          <w:color w:val="404040"/>
          <w:szCs w:val="24"/>
          <w:lang w:eastAsia="en-GB"/>
        </w:rPr>
        <w:t>enables managers to explore their experience, compare these to the requirements of the regulatory and inspection framework and help reach decisions that further improve their service.</w:t>
      </w:r>
      <w:bookmarkEnd w:id="0"/>
      <w:r w:rsidR="00E7429F">
        <w:rPr>
          <w:rFonts w:eastAsia="Times New Roman" w:cs="Arial"/>
          <w:color w:val="404040"/>
          <w:szCs w:val="24"/>
          <w:lang w:eastAsia="en-GB"/>
        </w:rPr>
        <w:t xml:space="preserve"> She is the course tutor for this and our </w:t>
      </w:r>
      <w:hyperlink r:id="rId14" w:history="1">
        <w:r w:rsidR="00E7429F" w:rsidRPr="00E7429F">
          <w:rPr>
            <w:rStyle w:val="Hyperlink"/>
            <w:rFonts w:eastAsia="Times New Roman" w:cs="Arial"/>
            <w:szCs w:val="24"/>
            <w:lang w:eastAsia="en-GB"/>
          </w:rPr>
          <w:t>Well Led</w:t>
        </w:r>
      </w:hyperlink>
      <w:r w:rsidR="00E7429F">
        <w:rPr>
          <w:rFonts w:eastAsia="Times New Roman" w:cs="Arial"/>
          <w:color w:val="404040"/>
          <w:szCs w:val="24"/>
          <w:lang w:eastAsia="en-GB"/>
        </w:rPr>
        <w:t xml:space="preserve"> programme for Registered Managers and Responsible Individuals.</w:t>
      </w:r>
    </w:p>
    <w:bookmarkEnd w:id="1"/>
    <w:p w14:paraId="7AEF23ED" w14:textId="71065AE8" w:rsidR="00862CA7" w:rsidRDefault="00ED7CF5" w:rsidP="00830D1A">
      <w:pPr>
        <w:spacing w:after="0" w:line="240" w:lineRule="auto"/>
        <w:rPr>
          <w:rFonts w:eastAsia="Times New Roman" w:cs="Arial"/>
          <w:color w:val="404040"/>
          <w:sz w:val="27"/>
          <w:szCs w:val="27"/>
          <w:lang w:eastAsia="en-GB"/>
        </w:rPr>
      </w:pPr>
      <w:r>
        <w:rPr>
          <w:rFonts w:eastAsia="Times New Roman" w:cs="Arial"/>
          <w:noProof/>
          <w:color w:val="404040"/>
          <w:sz w:val="27"/>
          <w:szCs w:val="27"/>
          <w:lang w:eastAsia="en-GB"/>
        </w:rPr>
        <w:drawing>
          <wp:anchor distT="0" distB="0" distL="114300" distR="114300" simplePos="0" relativeHeight="251670528" behindDoc="0" locked="0" layoutInCell="1" allowOverlap="1" wp14:anchorId="152B2D64" wp14:editId="14390508">
            <wp:simplePos x="0" y="0"/>
            <wp:positionH relativeFrom="column">
              <wp:posOffset>-243840</wp:posOffset>
            </wp:positionH>
            <wp:positionV relativeFrom="paragraph">
              <wp:posOffset>240030</wp:posOffset>
            </wp:positionV>
            <wp:extent cx="1760220" cy="1760220"/>
            <wp:effectExtent l="0" t="0" r="0" b="0"/>
            <wp:wrapNone/>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14:sizeRelH relativeFrom="margin">
              <wp14:pctWidth>0</wp14:pctWidth>
            </wp14:sizeRelH>
            <wp14:sizeRelV relativeFrom="margin">
              <wp14:pctHeight>0</wp14:pctHeight>
            </wp14:sizeRelV>
          </wp:anchor>
        </w:drawing>
      </w:r>
    </w:p>
    <w:p w14:paraId="29FA6785" w14:textId="0103FB55" w:rsidR="00AD5602" w:rsidRPr="00ED7CF5" w:rsidRDefault="00862CA7" w:rsidP="00ED7CF5">
      <w:pPr>
        <w:spacing w:line="254" w:lineRule="auto"/>
        <w:ind w:left="2880"/>
        <w:rPr>
          <w:rFonts w:ascii="Calibri" w:hAnsi="Calibri"/>
          <w:color w:val="000000"/>
          <w:sz w:val="27"/>
          <w:szCs w:val="27"/>
        </w:rPr>
      </w:pPr>
      <w:r w:rsidRPr="00DF4980">
        <w:rPr>
          <w:rFonts w:eastAsia="Times New Roman" w:cs="Arial"/>
          <w:b/>
          <w:bCs/>
          <w:color w:val="404040" w:themeColor="text1" w:themeTint="BF"/>
          <w:szCs w:val="24"/>
          <w:lang w:eastAsia="en-GB"/>
        </w:rPr>
        <w:t>Lucy Reynolds</w:t>
      </w:r>
      <w:r w:rsidRPr="00DF4980">
        <w:rPr>
          <w:rFonts w:ascii="Arial Black" w:hAnsi="Arial Black"/>
          <w:b/>
          <w:bCs/>
          <w:color w:val="404040" w:themeColor="text1" w:themeTint="BF"/>
          <w:szCs w:val="24"/>
        </w:rPr>
        <w:t xml:space="preserve"> </w:t>
      </w:r>
      <w:r w:rsidR="00702EFD" w:rsidRPr="00DF4980">
        <w:rPr>
          <w:color w:val="404040" w:themeColor="text1" w:themeTint="BF"/>
          <w:szCs w:val="24"/>
        </w:rPr>
        <w:t>has a wide range of experience across both Children’s and Adults Residential services, including residential schools</w:t>
      </w:r>
      <w:r w:rsidR="00E7429F">
        <w:rPr>
          <w:color w:val="404040" w:themeColor="text1" w:themeTint="BF"/>
          <w:szCs w:val="24"/>
        </w:rPr>
        <w:t>,</w:t>
      </w:r>
      <w:r w:rsidR="00702EFD" w:rsidRPr="00DF4980">
        <w:rPr>
          <w:color w:val="404040" w:themeColor="text1" w:themeTint="BF"/>
          <w:szCs w:val="24"/>
        </w:rPr>
        <w:t xml:space="preserve"> colleges, supported living and Children’s Homes. Lucy has </w:t>
      </w:r>
      <w:r w:rsidR="00E7429F">
        <w:rPr>
          <w:color w:val="404040" w:themeColor="text1" w:themeTint="BF"/>
          <w:szCs w:val="24"/>
        </w:rPr>
        <w:t xml:space="preserve">followed this pathway herself from support worker to </w:t>
      </w:r>
      <w:r w:rsidR="00702EFD" w:rsidRPr="00DF4980">
        <w:rPr>
          <w:color w:val="404040" w:themeColor="text1" w:themeTint="BF"/>
          <w:szCs w:val="24"/>
        </w:rPr>
        <w:t>Registered Manager</w:t>
      </w:r>
      <w:r w:rsidR="00E7429F">
        <w:rPr>
          <w:color w:val="404040" w:themeColor="text1" w:themeTint="BF"/>
          <w:szCs w:val="24"/>
        </w:rPr>
        <w:t xml:space="preserve"> and most recently held a </w:t>
      </w:r>
      <w:r w:rsidR="00702EFD" w:rsidRPr="00DF4980">
        <w:rPr>
          <w:color w:val="404040" w:themeColor="text1" w:themeTint="BF"/>
          <w:szCs w:val="24"/>
        </w:rPr>
        <w:t>Performance Coach</w:t>
      </w:r>
      <w:r w:rsidR="00E7429F">
        <w:rPr>
          <w:color w:val="404040" w:themeColor="text1" w:themeTint="BF"/>
          <w:szCs w:val="24"/>
        </w:rPr>
        <w:t xml:space="preserve"> role</w:t>
      </w:r>
      <w:r w:rsidR="00702EFD" w:rsidRPr="00DF4980">
        <w:rPr>
          <w:color w:val="404040" w:themeColor="text1" w:themeTint="BF"/>
          <w:szCs w:val="24"/>
        </w:rPr>
        <w:t xml:space="preserve"> supporting around 30 managers using Coaching Psychology to help them, their </w:t>
      </w:r>
      <w:r w:rsidR="009759E8" w:rsidRPr="00DF4980">
        <w:rPr>
          <w:color w:val="404040" w:themeColor="text1" w:themeTint="BF"/>
          <w:szCs w:val="24"/>
        </w:rPr>
        <w:t>teams,</w:t>
      </w:r>
      <w:r w:rsidR="00702EFD" w:rsidRPr="00DF4980">
        <w:rPr>
          <w:color w:val="404040" w:themeColor="text1" w:themeTint="BF"/>
          <w:szCs w:val="24"/>
        </w:rPr>
        <w:t xml:space="preserve"> and the individuals they support to flourish.  </w:t>
      </w:r>
      <w:r w:rsidR="00AD5602" w:rsidRPr="00ED7CF5">
        <w:rPr>
          <w:rFonts w:ascii="Calibri" w:hAnsi="Calibri"/>
          <w:color w:val="000000"/>
          <w:sz w:val="27"/>
          <w:szCs w:val="27"/>
        </w:rPr>
        <w:br w:type="page"/>
      </w:r>
    </w:p>
    <w:p w14:paraId="0662279F" w14:textId="05A7B97E" w:rsidR="00B13384" w:rsidRDefault="00B13384" w:rsidP="004A1114">
      <w:pPr>
        <w:ind w:right="237"/>
        <w:rPr>
          <w:rFonts w:ascii="Arial Black" w:hAnsi="Arial Black"/>
          <w:color w:val="7CAFDE"/>
          <w:sz w:val="44"/>
        </w:rPr>
      </w:pPr>
      <w:r>
        <w:rPr>
          <w:rFonts w:ascii="Arial Black" w:hAnsi="Arial Black"/>
          <w:color w:val="7CAFDE"/>
          <w:sz w:val="44"/>
        </w:rPr>
        <w:lastRenderedPageBreak/>
        <w:t>target audience</w:t>
      </w:r>
      <w:r w:rsidR="00240F4E">
        <w:rPr>
          <w:rFonts w:ascii="Arial Black" w:hAnsi="Arial Black"/>
          <w:color w:val="7CAFDE"/>
          <w:sz w:val="44"/>
        </w:rPr>
        <w:t>…</w:t>
      </w:r>
    </w:p>
    <w:p w14:paraId="32557683" w14:textId="26F78AB7" w:rsidR="00787FF1" w:rsidRPr="00862CA7" w:rsidRDefault="00787FF1" w:rsidP="00787FF1">
      <w:pPr>
        <w:rPr>
          <w:color w:val="404040" w:themeColor="text1" w:themeTint="BF"/>
          <w:sz w:val="26"/>
          <w:szCs w:val="26"/>
        </w:rPr>
      </w:pPr>
      <w:r w:rsidRPr="00862CA7">
        <w:rPr>
          <w:color w:val="404040" w:themeColor="text1" w:themeTint="BF"/>
          <w:sz w:val="26"/>
          <w:szCs w:val="26"/>
        </w:rPr>
        <w:t>Th</w:t>
      </w:r>
      <w:r w:rsidR="00E7429F">
        <w:rPr>
          <w:color w:val="404040" w:themeColor="text1" w:themeTint="BF"/>
          <w:sz w:val="26"/>
          <w:szCs w:val="26"/>
        </w:rPr>
        <w:t xml:space="preserve">e programme was designed at the request of </w:t>
      </w:r>
      <w:hyperlink r:id="rId16" w:history="1">
        <w:r w:rsidR="00E7429F" w:rsidRPr="00E7429F">
          <w:rPr>
            <w:rStyle w:val="Hyperlink"/>
            <w:sz w:val="26"/>
            <w:szCs w:val="26"/>
          </w:rPr>
          <w:t>Responsible Individuals</w:t>
        </w:r>
      </w:hyperlink>
      <w:r w:rsidR="00E7429F">
        <w:rPr>
          <w:color w:val="404040" w:themeColor="text1" w:themeTint="BF"/>
          <w:sz w:val="26"/>
          <w:szCs w:val="26"/>
        </w:rPr>
        <w:t xml:space="preserve"> </w:t>
      </w:r>
      <w:r w:rsidRPr="00862CA7">
        <w:rPr>
          <w:color w:val="404040" w:themeColor="text1" w:themeTint="BF"/>
          <w:sz w:val="26"/>
          <w:szCs w:val="26"/>
        </w:rPr>
        <w:t xml:space="preserve">to support organisations and individuals to develop leadership and management skills towards becoming a Registered Manager. </w:t>
      </w:r>
      <w:r w:rsidR="00E7429F">
        <w:rPr>
          <w:color w:val="404040" w:themeColor="text1" w:themeTint="BF"/>
          <w:sz w:val="26"/>
          <w:szCs w:val="26"/>
        </w:rPr>
        <w:t xml:space="preserve">In a challenging recruitment </w:t>
      </w:r>
      <w:proofErr w:type="gramStart"/>
      <w:r w:rsidR="00E7429F">
        <w:rPr>
          <w:color w:val="404040" w:themeColor="text1" w:themeTint="BF"/>
          <w:sz w:val="26"/>
          <w:szCs w:val="26"/>
        </w:rPr>
        <w:t>market</w:t>
      </w:r>
      <w:proofErr w:type="gramEnd"/>
      <w:r w:rsidR="00E7429F">
        <w:rPr>
          <w:color w:val="404040" w:themeColor="text1" w:themeTint="BF"/>
          <w:sz w:val="26"/>
          <w:szCs w:val="26"/>
        </w:rPr>
        <w:t xml:space="preserve"> the ability to </w:t>
      </w:r>
      <w:r w:rsidRPr="00862CA7">
        <w:rPr>
          <w:color w:val="404040" w:themeColor="text1" w:themeTint="BF"/>
          <w:sz w:val="26"/>
          <w:szCs w:val="26"/>
        </w:rPr>
        <w:t xml:space="preserve">‘grow your own’ </w:t>
      </w:r>
      <w:r w:rsidR="00E7429F">
        <w:rPr>
          <w:color w:val="404040" w:themeColor="text1" w:themeTint="BF"/>
          <w:sz w:val="26"/>
          <w:szCs w:val="26"/>
        </w:rPr>
        <w:t>has many strengths as a solution, but requires more than is offered in the Level 5 to ensure leaders are properly skilled and resourced</w:t>
      </w:r>
      <w:r w:rsidRPr="00862CA7">
        <w:rPr>
          <w:color w:val="404040" w:themeColor="text1" w:themeTint="BF"/>
          <w:sz w:val="26"/>
          <w:szCs w:val="26"/>
        </w:rPr>
        <w:t>.</w:t>
      </w:r>
    </w:p>
    <w:p w14:paraId="13B03D2F" w14:textId="291F5855" w:rsidR="00787FF1" w:rsidRPr="00862CA7" w:rsidRDefault="00787FF1" w:rsidP="00787FF1">
      <w:pPr>
        <w:rPr>
          <w:color w:val="404040" w:themeColor="text1" w:themeTint="BF"/>
          <w:sz w:val="26"/>
          <w:szCs w:val="26"/>
        </w:rPr>
      </w:pPr>
      <w:r w:rsidRPr="00862CA7">
        <w:rPr>
          <w:color w:val="404040" w:themeColor="text1" w:themeTint="BF"/>
          <w:sz w:val="26"/>
          <w:szCs w:val="26"/>
        </w:rPr>
        <w:t>The programme explore</w:t>
      </w:r>
      <w:r w:rsidR="00E7429F">
        <w:rPr>
          <w:color w:val="404040" w:themeColor="text1" w:themeTint="BF"/>
          <w:sz w:val="26"/>
          <w:szCs w:val="26"/>
        </w:rPr>
        <w:t>s</w:t>
      </w:r>
      <w:r w:rsidRPr="00862CA7">
        <w:rPr>
          <w:color w:val="404040" w:themeColor="text1" w:themeTint="BF"/>
          <w:sz w:val="26"/>
          <w:szCs w:val="26"/>
        </w:rPr>
        <w:t xml:space="preserve"> key </w:t>
      </w:r>
      <w:r w:rsidR="00E7429F">
        <w:rPr>
          <w:color w:val="404040" w:themeColor="text1" w:themeTint="BF"/>
          <w:sz w:val="26"/>
          <w:szCs w:val="26"/>
        </w:rPr>
        <w:t xml:space="preserve">role-based </w:t>
      </w:r>
      <w:r w:rsidRPr="00862CA7">
        <w:rPr>
          <w:color w:val="404040" w:themeColor="text1" w:themeTint="BF"/>
          <w:sz w:val="26"/>
          <w:szCs w:val="26"/>
        </w:rPr>
        <w:t xml:space="preserve">themes and skills </w:t>
      </w:r>
      <w:r w:rsidR="0038090D">
        <w:rPr>
          <w:color w:val="404040" w:themeColor="text1" w:themeTint="BF"/>
          <w:sz w:val="26"/>
          <w:szCs w:val="26"/>
        </w:rPr>
        <w:t xml:space="preserve">to </w:t>
      </w:r>
      <w:r w:rsidRPr="00862CA7">
        <w:rPr>
          <w:color w:val="404040" w:themeColor="text1" w:themeTint="BF"/>
          <w:sz w:val="26"/>
          <w:szCs w:val="26"/>
        </w:rPr>
        <w:t>support the learner in:</w:t>
      </w:r>
    </w:p>
    <w:p w14:paraId="6B27F363" w14:textId="77777777" w:rsidR="00787FF1" w:rsidRPr="00862CA7" w:rsidRDefault="00787FF1" w:rsidP="00787FF1">
      <w:pPr>
        <w:pStyle w:val="ListParagraph"/>
        <w:numPr>
          <w:ilvl w:val="0"/>
          <w:numId w:val="1"/>
        </w:numPr>
        <w:rPr>
          <w:rFonts w:ascii="Ebrima" w:hAnsi="Ebrima"/>
          <w:sz w:val="26"/>
          <w:szCs w:val="26"/>
        </w:rPr>
      </w:pPr>
      <w:r w:rsidRPr="00862CA7">
        <w:rPr>
          <w:rFonts w:ascii="Ebrima" w:hAnsi="Ebrima"/>
          <w:sz w:val="26"/>
          <w:szCs w:val="26"/>
        </w:rPr>
        <w:t>understanding the complexities and challenge which can occur</w:t>
      </w:r>
    </w:p>
    <w:p w14:paraId="76B10975" w14:textId="77777777" w:rsidR="00787FF1" w:rsidRPr="00862CA7" w:rsidRDefault="00787FF1" w:rsidP="00787FF1">
      <w:pPr>
        <w:pStyle w:val="ListParagraph"/>
        <w:numPr>
          <w:ilvl w:val="0"/>
          <w:numId w:val="1"/>
        </w:numPr>
        <w:rPr>
          <w:rFonts w:ascii="Ebrima" w:hAnsi="Ebrima"/>
          <w:sz w:val="26"/>
          <w:szCs w:val="26"/>
        </w:rPr>
      </w:pPr>
      <w:r w:rsidRPr="00862CA7">
        <w:rPr>
          <w:rFonts w:ascii="Ebrima" w:hAnsi="Ebrima"/>
          <w:sz w:val="26"/>
          <w:szCs w:val="26"/>
        </w:rPr>
        <w:t>developing strategies to cope with challenge and complexity with a day to day and longer view approach</w:t>
      </w:r>
    </w:p>
    <w:p w14:paraId="00C4CE4F" w14:textId="40158F08" w:rsidR="00787FF1" w:rsidRPr="00862CA7" w:rsidRDefault="00787FF1" w:rsidP="00787FF1">
      <w:pPr>
        <w:pStyle w:val="ListParagraph"/>
        <w:numPr>
          <w:ilvl w:val="0"/>
          <w:numId w:val="1"/>
        </w:numPr>
        <w:rPr>
          <w:rFonts w:ascii="Ebrima" w:hAnsi="Ebrima"/>
          <w:sz w:val="26"/>
          <w:szCs w:val="26"/>
        </w:rPr>
      </w:pPr>
      <w:r w:rsidRPr="00862CA7">
        <w:rPr>
          <w:rFonts w:ascii="Ebrima" w:hAnsi="Ebrima"/>
          <w:sz w:val="26"/>
          <w:szCs w:val="26"/>
        </w:rPr>
        <w:t>reflect</w:t>
      </w:r>
      <w:r w:rsidR="00E7429F">
        <w:rPr>
          <w:rFonts w:ascii="Ebrima" w:hAnsi="Ebrima"/>
          <w:sz w:val="26"/>
          <w:szCs w:val="26"/>
        </w:rPr>
        <w:t>ing</w:t>
      </w:r>
      <w:r w:rsidRPr="00862CA7">
        <w:rPr>
          <w:rFonts w:ascii="Ebrima" w:hAnsi="Ebrima"/>
          <w:sz w:val="26"/>
          <w:szCs w:val="26"/>
        </w:rPr>
        <w:t xml:space="preserve"> upon their skill development</w:t>
      </w:r>
    </w:p>
    <w:p w14:paraId="192B6978" w14:textId="2C1B7D76" w:rsidR="00787FF1" w:rsidRPr="00862CA7" w:rsidRDefault="00787FF1" w:rsidP="00787FF1">
      <w:pPr>
        <w:pStyle w:val="ListParagraph"/>
        <w:numPr>
          <w:ilvl w:val="0"/>
          <w:numId w:val="1"/>
        </w:numPr>
        <w:rPr>
          <w:rFonts w:ascii="Ebrima" w:hAnsi="Ebrima"/>
          <w:sz w:val="26"/>
          <w:szCs w:val="26"/>
        </w:rPr>
      </w:pPr>
      <w:r w:rsidRPr="00862CA7">
        <w:rPr>
          <w:rFonts w:ascii="Ebrima" w:hAnsi="Ebrima"/>
          <w:sz w:val="26"/>
          <w:szCs w:val="26"/>
        </w:rPr>
        <w:t>identify</w:t>
      </w:r>
      <w:r w:rsidR="00E7429F">
        <w:rPr>
          <w:rFonts w:ascii="Ebrima" w:hAnsi="Ebrima"/>
          <w:sz w:val="26"/>
          <w:szCs w:val="26"/>
        </w:rPr>
        <w:t>ing</w:t>
      </w:r>
      <w:r w:rsidRPr="00862CA7">
        <w:rPr>
          <w:rFonts w:ascii="Ebrima" w:hAnsi="Ebrima"/>
          <w:sz w:val="26"/>
          <w:szCs w:val="26"/>
        </w:rPr>
        <w:t xml:space="preserve"> next steps </w:t>
      </w:r>
    </w:p>
    <w:p w14:paraId="426378D6" w14:textId="561F327F" w:rsidR="00787FF1" w:rsidRDefault="00787FF1" w:rsidP="008A286D">
      <w:pPr>
        <w:rPr>
          <w:color w:val="404040" w:themeColor="text1" w:themeTint="BF"/>
          <w:sz w:val="26"/>
          <w:szCs w:val="26"/>
        </w:rPr>
      </w:pPr>
      <w:r w:rsidRPr="00862CA7">
        <w:rPr>
          <w:color w:val="404040" w:themeColor="text1" w:themeTint="BF"/>
          <w:sz w:val="26"/>
          <w:szCs w:val="26"/>
        </w:rPr>
        <w:t>It is not intended to replicate the Level 5 qualification, but to focus on supporting the learner in understanding the day-to-day issues which can arise</w:t>
      </w:r>
      <w:r w:rsidR="00EF0164">
        <w:rPr>
          <w:color w:val="404040" w:themeColor="text1" w:themeTint="BF"/>
          <w:sz w:val="26"/>
          <w:szCs w:val="26"/>
        </w:rPr>
        <w:t>, to recognise and shape what they bring to leadership</w:t>
      </w:r>
      <w:r w:rsidRPr="00862CA7">
        <w:rPr>
          <w:color w:val="404040" w:themeColor="text1" w:themeTint="BF"/>
          <w:sz w:val="26"/>
          <w:szCs w:val="26"/>
        </w:rPr>
        <w:t xml:space="preserve"> and </w:t>
      </w:r>
      <w:r w:rsidR="00EF0164">
        <w:rPr>
          <w:color w:val="404040" w:themeColor="text1" w:themeTint="BF"/>
          <w:sz w:val="26"/>
          <w:szCs w:val="26"/>
        </w:rPr>
        <w:t xml:space="preserve">to understand </w:t>
      </w:r>
      <w:r w:rsidRPr="00862CA7">
        <w:rPr>
          <w:color w:val="404040" w:themeColor="text1" w:themeTint="BF"/>
          <w:sz w:val="26"/>
          <w:szCs w:val="26"/>
        </w:rPr>
        <w:t xml:space="preserve">the RM role in the operation </w:t>
      </w:r>
      <w:r w:rsidR="00EF0164">
        <w:rPr>
          <w:color w:val="404040" w:themeColor="text1" w:themeTint="BF"/>
          <w:sz w:val="26"/>
          <w:szCs w:val="26"/>
        </w:rPr>
        <w:t xml:space="preserve">and development </w:t>
      </w:r>
      <w:r w:rsidRPr="00862CA7">
        <w:rPr>
          <w:color w:val="404040" w:themeColor="text1" w:themeTint="BF"/>
          <w:sz w:val="26"/>
          <w:szCs w:val="26"/>
        </w:rPr>
        <w:t>of the home</w:t>
      </w:r>
      <w:r w:rsidR="005C5BDF">
        <w:rPr>
          <w:color w:val="404040" w:themeColor="text1" w:themeTint="BF"/>
          <w:sz w:val="26"/>
          <w:szCs w:val="26"/>
        </w:rPr>
        <w:t>.</w:t>
      </w:r>
      <w:r w:rsidRPr="00862CA7">
        <w:rPr>
          <w:color w:val="404040" w:themeColor="text1" w:themeTint="BF"/>
          <w:sz w:val="26"/>
          <w:szCs w:val="26"/>
        </w:rPr>
        <w:t xml:space="preserve"> </w:t>
      </w:r>
    </w:p>
    <w:p w14:paraId="4FFF378F" w14:textId="77777777" w:rsidR="0038090D" w:rsidRPr="008A286D" w:rsidRDefault="0038090D" w:rsidP="008A286D">
      <w:pPr>
        <w:rPr>
          <w:color w:val="404040" w:themeColor="text1" w:themeTint="BF"/>
          <w:sz w:val="26"/>
          <w:szCs w:val="26"/>
        </w:rPr>
      </w:pPr>
    </w:p>
    <w:p w14:paraId="3C1F3C3B" w14:textId="403B6A22" w:rsidR="004C1A7B" w:rsidRDefault="004C1A7B" w:rsidP="004A1114">
      <w:pPr>
        <w:ind w:right="237"/>
        <w:rPr>
          <w:rFonts w:ascii="Arial Black" w:hAnsi="Arial Black"/>
          <w:b/>
          <w:color w:val="7CAFDE"/>
          <w:sz w:val="44"/>
        </w:rPr>
      </w:pPr>
      <w:r>
        <w:rPr>
          <w:rFonts w:ascii="Arial Black" w:hAnsi="Arial Black"/>
          <w:color w:val="7CAFDE"/>
          <w:sz w:val="44"/>
        </w:rPr>
        <w:t xml:space="preserve">the </w:t>
      </w:r>
      <w:r>
        <w:rPr>
          <w:rFonts w:ascii="Arial Black" w:hAnsi="Arial Black"/>
          <w:b/>
          <w:color w:val="7CAFDE"/>
          <w:sz w:val="44"/>
        </w:rPr>
        <w:t>programme…</w:t>
      </w:r>
    </w:p>
    <w:p w14:paraId="3F94AC1F" w14:textId="5009FA0F" w:rsidR="00E95A1C" w:rsidRDefault="00787FF1" w:rsidP="004A1114">
      <w:pPr>
        <w:ind w:right="237"/>
        <w:rPr>
          <w:color w:val="404040" w:themeColor="text1" w:themeTint="BF"/>
          <w:sz w:val="26"/>
          <w:szCs w:val="26"/>
        </w:rPr>
      </w:pPr>
      <w:r>
        <w:rPr>
          <w:color w:val="404040" w:themeColor="text1" w:themeTint="BF"/>
          <w:sz w:val="26"/>
          <w:szCs w:val="26"/>
        </w:rPr>
        <w:t>This 16-month</w:t>
      </w:r>
      <w:r w:rsidR="00F17FEF">
        <w:rPr>
          <w:color w:val="404040" w:themeColor="text1" w:themeTint="BF"/>
          <w:sz w:val="26"/>
          <w:szCs w:val="26"/>
        </w:rPr>
        <w:t xml:space="preserve"> programme brings </w:t>
      </w:r>
      <w:r w:rsidR="00F74EDD">
        <w:rPr>
          <w:color w:val="404040" w:themeColor="text1" w:themeTint="BF"/>
          <w:sz w:val="26"/>
          <w:szCs w:val="26"/>
        </w:rPr>
        <w:t xml:space="preserve">a challenging blend of personal reflection, course attendance and assignments focused on the role of </w:t>
      </w:r>
      <w:r>
        <w:rPr>
          <w:color w:val="404040" w:themeColor="text1" w:themeTint="BF"/>
          <w:sz w:val="26"/>
          <w:szCs w:val="26"/>
        </w:rPr>
        <w:t>a registered manager</w:t>
      </w:r>
      <w:r w:rsidR="00F74EDD">
        <w:rPr>
          <w:color w:val="404040" w:themeColor="text1" w:themeTint="BF"/>
          <w:sz w:val="26"/>
          <w:szCs w:val="26"/>
        </w:rPr>
        <w:t xml:space="preserve"> in residential care.</w:t>
      </w:r>
    </w:p>
    <w:p w14:paraId="7D468DD8" w14:textId="32973034" w:rsidR="00787FF1" w:rsidRPr="00DF4980" w:rsidRDefault="00DF4980" w:rsidP="00787FF1">
      <w:pPr>
        <w:rPr>
          <w:color w:val="404040" w:themeColor="text1" w:themeTint="BF"/>
          <w:sz w:val="26"/>
          <w:szCs w:val="26"/>
        </w:rPr>
      </w:pPr>
      <w:r w:rsidRPr="00DF4980">
        <w:rPr>
          <w:color w:val="404040" w:themeColor="text1" w:themeTint="BF"/>
          <w:sz w:val="26"/>
          <w:szCs w:val="26"/>
        </w:rPr>
        <w:t>The</w:t>
      </w:r>
      <w:r w:rsidR="00787FF1" w:rsidRPr="00DF4980">
        <w:rPr>
          <w:color w:val="404040" w:themeColor="text1" w:themeTint="BF"/>
          <w:sz w:val="26"/>
          <w:szCs w:val="26"/>
        </w:rPr>
        <w:t xml:space="preserve"> programme </w:t>
      </w:r>
      <w:r w:rsidR="00E7429F">
        <w:rPr>
          <w:color w:val="404040" w:themeColor="text1" w:themeTint="BF"/>
          <w:sz w:val="26"/>
          <w:szCs w:val="26"/>
        </w:rPr>
        <w:t xml:space="preserve">follows 4 modules with </w:t>
      </w:r>
      <w:r w:rsidR="00787FF1" w:rsidRPr="00DF4980">
        <w:rPr>
          <w:color w:val="404040" w:themeColor="text1" w:themeTint="BF"/>
          <w:sz w:val="26"/>
          <w:szCs w:val="26"/>
        </w:rPr>
        <w:t>a roll on/roll off approach. Each module consists of 4 days of underpinning knowledge, peer review, reflection and support and can be completed as a single unit or part of the course. Organisations are asked to commit to module</w:t>
      </w:r>
      <w:r w:rsidR="00E7429F">
        <w:rPr>
          <w:color w:val="404040" w:themeColor="text1" w:themeTint="BF"/>
          <w:sz w:val="26"/>
          <w:szCs w:val="26"/>
        </w:rPr>
        <w:t>-by-module</w:t>
      </w:r>
      <w:r w:rsidR="00787FF1" w:rsidRPr="00DF4980">
        <w:rPr>
          <w:color w:val="404040" w:themeColor="text1" w:themeTint="BF"/>
          <w:sz w:val="26"/>
          <w:szCs w:val="26"/>
        </w:rPr>
        <w:t xml:space="preserve"> and to give two </w:t>
      </w:r>
      <w:r w:rsidR="008A286D" w:rsidRPr="00DF4980">
        <w:rPr>
          <w:color w:val="404040" w:themeColor="text1" w:themeTint="BF"/>
          <w:sz w:val="26"/>
          <w:szCs w:val="26"/>
        </w:rPr>
        <w:t>months’ notice</w:t>
      </w:r>
      <w:r w:rsidR="00787FF1" w:rsidRPr="00DF4980">
        <w:rPr>
          <w:color w:val="404040" w:themeColor="text1" w:themeTint="BF"/>
          <w:sz w:val="26"/>
          <w:szCs w:val="26"/>
        </w:rPr>
        <w:t xml:space="preserve"> if their participant will be dropping off the next module.</w:t>
      </w:r>
    </w:p>
    <w:p w14:paraId="086BBEEE" w14:textId="78350805" w:rsidR="00DF4980" w:rsidRDefault="00E7429F" w:rsidP="00787FF1">
      <w:pPr>
        <w:rPr>
          <w:color w:val="404040" w:themeColor="text1" w:themeTint="BF"/>
          <w:sz w:val="26"/>
          <w:szCs w:val="26"/>
        </w:rPr>
      </w:pPr>
      <w:r>
        <w:rPr>
          <w:color w:val="404040" w:themeColor="text1" w:themeTint="BF"/>
          <w:sz w:val="26"/>
          <w:szCs w:val="26"/>
        </w:rPr>
        <w:t xml:space="preserve">The course has been designed with Responsible </w:t>
      </w:r>
      <w:proofErr w:type="gramStart"/>
      <w:r>
        <w:rPr>
          <w:color w:val="404040" w:themeColor="text1" w:themeTint="BF"/>
          <w:sz w:val="26"/>
          <w:szCs w:val="26"/>
        </w:rPr>
        <w:t>Individuals</w:t>
      </w:r>
      <w:proofErr w:type="gramEnd"/>
      <w:r>
        <w:rPr>
          <w:color w:val="404040" w:themeColor="text1" w:themeTint="BF"/>
          <w:sz w:val="26"/>
          <w:szCs w:val="26"/>
        </w:rPr>
        <w:t xml:space="preserve"> so </w:t>
      </w:r>
      <w:r w:rsidR="00787FF1" w:rsidRPr="00DF4980">
        <w:rPr>
          <w:color w:val="404040" w:themeColor="text1" w:themeTint="BF"/>
          <w:sz w:val="26"/>
          <w:szCs w:val="26"/>
        </w:rPr>
        <w:t xml:space="preserve">module is themed around issues identified </w:t>
      </w:r>
      <w:r w:rsidR="008A286D">
        <w:rPr>
          <w:color w:val="404040" w:themeColor="text1" w:themeTint="BF"/>
          <w:sz w:val="26"/>
          <w:szCs w:val="26"/>
        </w:rPr>
        <w:t xml:space="preserve">by </w:t>
      </w:r>
      <w:r w:rsidR="00787FF1" w:rsidRPr="00DF4980">
        <w:rPr>
          <w:color w:val="404040" w:themeColor="text1" w:themeTint="BF"/>
          <w:sz w:val="26"/>
          <w:szCs w:val="26"/>
        </w:rPr>
        <w:t>organisations and derive</w:t>
      </w:r>
      <w:r w:rsidR="008A286D">
        <w:rPr>
          <w:color w:val="404040" w:themeColor="text1" w:themeTint="BF"/>
          <w:sz w:val="26"/>
          <w:szCs w:val="26"/>
        </w:rPr>
        <w:t>d</w:t>
      </w:r>
      <w:r w:rsidR="00787FF1" w:rsidRPr="00DF4980">
        <w:rPr>
          <w:color w:val="404040" w:themeColor="text1" w:themeTint="BF"/>
          <w:sz w:val="26"/>
          <w:szCs w:val="26"/>
        </w:rPr>
        <w:t xml:space="preserve"> from the </w:t>
      </w:r>
      <w:r w:rsidR="008A286D">
        <w:rPr>
          <w:color w:val="404040" w:themeColor="text1" w:themeTint="BF"/>
          <w:sz w:val="26"/>
          <w:szCs w:val="26"/>
        </w:rPr>
        <w:t>L</w:t>
      </w:r>
      <w:r w:rsidR="00787FF1" w:rsidRPr="00DF4980">
        <w:rPr>
          <w:color w:val="404040" w:themeColor="text1" w:themeTint="BF"/>
          <w:sz w:val="26"/>
          <w:szCs w:val="26"/>
        </w:rPr>
        <w:t xml:space="preserve">eadership and </w:t>
      </w:r>
      <w:r w:rsidR="008A286D">
        <w:rPr>
          <w:color w:val="404040" w:themeColor="text1" w:themeTint="BF"/>
          <w:sz w:val="26"/>
          <w:szCs w:val="26"/>
        </w:rPr>
        <w:t>M</w:t>
      </w:r>
      <w:r w:rsidR="00787FF1" w:rsidRPr="00DF4980">
        <w:rPr>
          <w:color w:val="404040" w:themeColor="text1" w:themeTint="BF"/>
          <w:sz w:val="26"/>
          <w:szCs w:val="26"/>
        </w:rPr>
        <w:t xml:space="preserve">anagement </w:t>
      </w:r>
      <w:r w:rsidR="008A286D">
        <w:rPr>
          <w:color w:val="404040" w:themeColor="text1" w:themeTint="BF"/>
          <w:sz w:val="26"/>
          <w:szCs w:val="26"/>
        </w:rPr>
        <w:t>Quality S</w:t>
      </w:r>
      <w:r w:rsidR="00787FF1" w:rsidRPr="00DF4980">
        <w:rPr>
          <w:color w:val="404040" w:themeColor="text1" w:themeTint="BF"/>
          <w:sz w:val="26"/>
          <w:szCs w:val="26"/>
        </w:rPr>
        <w:t xml:space="preserve">tandard </w:t>
      </w:r>
      <w:r w:rsidR="008A286D">
        <w:rPr>
          <w:color w:val="404040" w:themeColor="text1" w:themeTint="BF"/>
          <w:sz w:val="26"/>
          <w:szCs w:val="26"/>
        </w:rPr>
        <w:t xml:space="preserve">alongside </w:t>
      </w:r>
      <w:r w:rsidR="00787FF1" w:rsidRPr="00DF4980">
        <w:rPr>
          <w:color w:val="404040" w:themeColor="text1" w:themeTint="BF"/>
          <w:sz w:val="26"/>
          <w:szCs w:val="26"/>
        </w:rPr>
        <w:t>associated standards and regulations. A core theme is the voice of children and young people</w:t>
      </w:r>
      <w:r w:rsidR="008A286D">
        <w:rPr>
          <w:color w:val="404040" w:themeColor="text1" w:themeTint="BF"/>
          <w:sz w:val="26"/>
          <w:szCs w:val="26"/>
        </w:rPr>
        <w:t>.</w:t>
      </w:r>
    </w:p>
    <w:p w14:paraId="5BDDACEF" w14:textId="77777777" w:rsidR="004C47A6" w:rsidRDefault="004C47A6" w:rsidP="00595CB8">
      <w:pPr>
        <w:ind w:right="237"/>
        <w:rPr>
          <w:rFonts w:ascii="Arial Black" w:hAnsi="Arial Black"/>
          <w:color w:val="7CAFDE"/>
          <w:sz w:val="44"/>
        </w:rPr>
      </w:pPr>
    </w:p>
    <w:p w14:paraId="2442C636" w14:textId="77777777" w:rsidR="00837444" w:rsidRDefault="00837444" w:rsidP="00595CB8">
      <w:pPr>
        <w:ind w:right="237"/>
        <w:rPr>
          <w:rFonts w:ascii="Arial Black" w:hAnsi="Arial Black"/>
          <w:color w:val="7CAFDE"/>
          <w:sz w:val="44"/>
        </w:rPr>
      </w:pPr>
      <w:r>
        <w:rPr>
          <w:rFonts w:ascii="Arial Black" w:hAnsi="Arial Black"/>
          <w:color w:val="7CAFDE"/>
          <w:sz w:val="44"/>
        </w:rPr>
        <w:lastRenderedPageBreak/>
        <w:t>Workplace visits…</w:t>
      </w:r>
    </w:p>
    <w:p w14:paraId="07CE6EB6" w14:textId="4A7FD7D9" w:rsidR="00837444" w:rsidRPr="00837444" w:rsidRDefault="00837444" w:rsidP="00837444">
      <w:pPr>
        <w:rPr>
          <w:rFonts w:ascii="Calibri" w:eastAsia="Times New Roman" w:hAnsi="Calibri"/>
          <w:sz w:val="22"/>
        </w:rPr>
      </w:pPr>
      <w:r>
        <w:rPr>
          <w:rFonts w:eastAsia="Times New Roman"/>
        </w:rPr>
        <w:t xml:space="preserve">One of the risks of ’grow your own’ is insular practice. In mitigation each module includes an expectation candidates will arrange an exchange with another person in the group to observe leadership, structures, </w:t>
      </w:r>
      <w:proofErr w:type="gramStart"/>
      <w:r>
        <w:rPr>
          <w:rFonts w:eastAsia="Times New Roman"/>
        </w:rPr>
        <w:t>cultures</w:t>
      </w:r>
      <w:proofErr w:type="gramEnd"/>
      <w:r>
        <w:rPr>
          <w:rFonts w:eastAsia="Times New Roman"/>
        </w:rPr>
        <w:t xml:space="preserve"> and impact. The visit will contribute to the assessed work, for example during the external perspective model to provide constructive feedback to the organisation so candidates better understand the role and challenges facing Regulation 44 visitors and inspectors. These three visits a year are an excellent practice to sustain an outward looking, cost effective development focus. </w:t>
      </w:r>
    </w:p>
    <w:p w14:paraId="25D0050A" w14:textId="30BAC2C3" w:rsidR="00595CB8" w:rsidRDefault="00595CB8" w:rsidP="00595CB8">
      <w:pPr>
        <w:ind w:right="237"/>
        <w:rPr>
          <w:rFonts w:ascii="Arial Black" w:hAnsi="Arial Black"/>
          <w:b/>
          <w:color w:val="7CAFDE"/>
          <w:sz w:val="44"/>
        </w:rPr>
      </w:pPr>
      <w:r>
        <w:rPr>
          <w:rFonts w:ascii="Arial Black" w:hAnsi="Arial Black"/>
          <w:color w:val="7CAFDE"/>
          <w:sz w:val="44"/>
        </w:rPr>
        <w:t xml:space="preserve">the </w:t>
      </w:r>
      <w:r>
        <w:rPr>
          <w:rFonts w:ascii="Arial Black" w:hAnsi="Arial Black"/>
          <w:b/>
          <w:color w:val="7CAFDE"/>
          <w:sz w:val="44"/>
        </w:rPr>
        <w:t>assessment…</w:t>
      </w:r>
    </w:p>
    <w:p w14:paraId="778F704A" w14:textId="2C8CD82C" w:rsidR="00787FF1" w:rsidRPr="00595CB8" w:rsidRDefault="00787FF1" w:rsidP="00787FF1">
      <w:pPr>
        <w:rPr>
          <w:color w:val="404040" w:themeColor="text1" w:themeTint="BF"/>
          <w:sz w:val="26"/>
          <w:szCs w:val="26"/>
        </w:rPr>
      </w:pPr>
      <w:r w:rsidRPr="00595CB8">
        <w:rPr>
          <w:color w:val="404040" w:themeColor="text1" w:themeTint="BF"/>
          <w:sz w:val="26"/>
          <w:szCs w:val="26"/>
        </w:rPr>
        <w:t>Assessment will consist of:</w:t>
      </w:r>
    </w:p>
    <w:p w14:paraId="54D3BF71" w14:textId="3B03D454" w:rsidR="00787FF1" w:rsidRPr="00DF4980" w:rsidRDefault="00787FF1" w:rsidP="00787FF1">
      <w:pPr>
        <w:rPr>
          <w:color w:val="404040" w:themeColor="text1" w:themeTint="BF"/>
          <w:sz w:val="26"/>
          <w:szCs w:val="26"/>
        </w:rPr>
      </w:pPr>
      <w:r w:rsidRPr="00DF4980">
        <w:rPr>
          <w:color w:val="404040" w:themeColor="text1" w:themeTint="BF"/>
          <w:sz w:val="26"/>
          <w:szCs w:val="26"/>
        </w:rPr>
        <w:t>1. An initial personal, reflective piece identifying the learners</w:t>
      </w:r>
      <w:r w:rsidR="00595CB8">
        <w:rPr>
          <w:color w:val="404040" w:themeColor="text1" w:themeTint="BF"/>
          <w:sz w:val="26"/>
          <w:szCs w:val="26"/>
        </w:rPr>
        <w:t>’</w:t>
      </w:r>
      <w:r w:rsidRPr="00DF4980">
        <w:rPr>
          <w:color w:val="404040" w:themeColor="text1" w:themeTint="BF"/>
          <w:sz w:val="26"/>
          <w:szCs w:val="26"/>
        </w:rPr>
        <w:t xml:space="preserve"> “starting point” in terms of leadership and management skills</w:t>
      </w:r>
    </w:p>
    <w:p w14:paraId="5A6435EE" w14:textId="77777777" w:rsidR="00787FF1" w:rsidRPr="00DF4980" w:rsidRDefault="00787FF1" w:rsidP="00787FF1">
      <w:pPr>
        <w:rPr>
          <w:color w:val="404040" w:themeColor="text1" w:themeTint="BF"/>
          <w:sz w:val="26"/>
          <w:szCs w:val="26"/>
        </w:rPr>
      </w:pPr>
      <w:r w:rsidRPr="00DF4980">
        <w:rPr>
          <w:color w:val="404040" w:themeColor="text1" w:themeTint="BF"/>
          <w:sz w:val="26"/>
          <w:szCs w:val="26"/>
        </w:rPr>
        <w:t>2. One practice / reflective piece per module</w:t>
      </w:r>
    </w:p>
    <w:p w14:paraId="734A3239" w14:textId="7FADAD48" w:rsidR="00787FF1" w:rsidRPr="00837444" w:rsidRDefault="00787FF1" w:rsidP="00787FF1">
      <w:pPr>
        <w:rPr>
          <w:color w:val="404040" w:themeColor="text1" w:themeTint="BF"/>
          <w:sz w:val="26"/>
          <w:szCs w:val="26"/>
        </w:rPr>
      </w:pPr>
      <w:r w:rsidRPr="00DF4980">
        <w:rPr>
          <w:color w:val="404040" w:themeColor="text1" w:themeTint="BF"/>
          <w:sz w:val="26"/>
          <w:szCs w:val="26"/>
        </w:rPr>
        <w:t>3. An end “where am I now” reflective piece with a personal development plan when the learner completes the programme/ modules of choice.</w:t>
      </w:r>
    </w:p>
    <w:p w14:paraId="0ACE423E" w14:textId="77777777" w:rsidR="00595CB8" w:rsidRDefault="00595CB8" w:rsidP="00595CB8">
      <w:pPr>
        <w:ind w:right="237"/>
        <w:rPr>
          <w:rFonts w:ascii="Arial Black" w:hAnsi="Arial Black"/>
          <w:b/>
          <w:color w:val="7CAFDE"/>
          <w:sz w:val="44"/>
        </w:rPr>
      </w:pPr>
      <w:r>
        <w:rPr>
          <w:rFonts w:ascii="Arial Black" w:hAnsi="Arial Black"/>
          <w:color w:val="7CAFDE"/>
          <w:sz w:val="44"/>
        </w:rPr>
        <w:t xml:space="preserve">the </w:t>
      </w:r>
      <w:r>
        <w:rPr>
          <w:rFonts w:ascii="Arial Black" w:hAnsi="Arial Black"/>
          <w:b/>
          <w:color w:val="7CAFDE"/>
          <w:sz w:val="44"/>
        </w:rPr>
        <w:t>support…</w:t>
      </w:r>
    </w:p>
    <w:p w14:paraId="0B0360B1" w14:textId="04318FA4" w:rsidR="00595CB8" w:rsidRDefault="00595CB8" w:rsidP="00595CB8">
      <w:pPr>
        <w:spacing w:after="0"/>
        <w:ind w:right="-35"/>
      </w:pPr>
      <w:r>
        <w:t>Support is closely aligned to each candidate’s work environment. Initially there will be a short 3-way discussion to understand and agree support for the learner’s needs from both dialogue and the employer. This will set out the commitment required</w:t>
      </w:r>
      <w:r w:rsidR="0038090D">
        <w:t xml:space="preserve">, </w:t>
      </w:r>
      <w:r>
        <w:t xml:space="preserve">how we will work with each candidate, how the programme works and </w:t>
      </w:r>
      <w:r w:rsidR="0038090D">
        <w:t>the expectations to complete the course. A learning agreement underpins the work.</w:t>
      </w:r>
    </w:p>
    <w:p w14:paraId="7C60375A" w14:textId="1238816B" w:rsidR="0038090D" w:rsidRDefault="0038090D" w:rsidP="00595CB8">
      <w:pPr>
        <w:spacing w:after="0"/>
        <w:ind w:right="-35"/>
      </w:pPr>
    </w:p>
    <w:p w14:paraId="1CC993F4" w14:textId="4A5AFE2D" w:rsidR="0038090D" w:rsidRDefault="0038090D" w:rsidP="00595CB8">
      <w:pPr>
        <w:spacing w:after="0"/>
        <w:ind w:right="-35"/>
      </w:pPr>
      <w:r>
        <w:t>Through the course there is ready access to formal and informal tutorial time, advice and peer support. Our administrative team keep everyone up to speed and ensure written work is submitted and returned on time.</w:t>
      </w:r>
    </w:p>
    <w:p w14:paraId="1FD5D0DA" w14:textId="68BA0021" w:rsidR="0038090D" w:rsidRDefault="0038090D" w:rsidP="00595CB8">
      <w:pPr>
        <w:spacing w:after="0"/>
        <w:ind w:right="-35"/>
      </w:pPr>
    </w:p>
    <w:p w14:paraId="6D198E7C" w14:textId="44DDA708" w:rsidR="00595CB8" w:rsidRPr="00837444" w:rsidRDefault="0038090D" w:rsidP="00595CB8">
      <w:pPr>
        <w:spacing w:after="0"/>
        <w:ind w:right="-35"/>
      </w:pPr>
      <w:r>
        <w:t xml:space="preserve">On completion there is a final three-way meeting to review the candidate’s portfolio and celebrate their success. In addition to the certificate </w:t>
      </w:r>
      <w:r>
        <w:rPr>
          <w:b/>
          <w:bCs/>
        </w:rPr>
        <w:t>dialogue</w:t>
      </w:r>
      <w:r>
        <w:t xml:space="preserve"> provide an individual testimonial of the candidate’s performance on the course which they can use to guide their next steps.</w:t>
      </w:r>
    </w:p>
    <w:p w14:paraId="6FD9A975" w14:textId="006C19A2" w:rsidR="00B13384" w:rsidRDefault="00B13384" w:rsidP="00787FF1">
      <w:pPr>
        <w:ind w:right="237"/>
        <w:rPr>
          <w:rFonts w:ascii="Arial Black" w:hAnsi="Arial Black"/>
          <w:b/>
          <w:color w:val="7CAFDE"/>
          <w:sz w:val="44"/>
        </w:rPr>
      </w:pPr>
      <w:r>
        <w:rPr>
          <w:rFonts w:ascii="Arial Black" w:hAnsi="Arial Black"/>
          <w:color w:val="7CAFDE"/>
          <w:sz w:val="44"/>
        </w:rPr>
        <w:t xml:space="preserve">the </w:t>
      </w:r>
      <w:r>
        <w:rPr>
          <w:rFonts w:ascii="Arial Black" w:hAnsi="Arial Black"/>
          <w:b/>
          <w:color w:val="7CAFDE"/>
          <w:sz w:val="44"/>
        </w:rPr>
        <w:t>costs…</w:t>
      </w:r>
    </w:p>
    <w:p w14:paraId="27D280D8" w14:textId="6C07F137" w:rsidR="000E30CA" w:rsidRDefault="000E30CA" w:rsidP="00F00DB9">
      <w:pPr>
        <w:spacing w:after="0"/>
        <w:ind w:right="-35"/>
      </w:pPr>
      <w:r>
        <w:t>The 16-month course has been organised around a course fee of £495</w:t>
      </w:r>
      <w:r w:rsidR="008A286D">
        <w:t>+vat</w:t>
      </w:r>
      <w:r>
        <w:t xml:space="preserve"> per module </w:t>
      </w:r>
      <w:r w:rsidR="008A286D">
        <w:t>and a joining and completion fee each of £</w:t>
      </w:r>
      <w:r w:rsidR="0038090D">
        <w:t>13</w:t>
      </w:r>
      <w:r w:rsidR="008A286D">
        <w:t>9+vat</w:t>
      </w:r>
      <w:r w:rsidR="0038090D">
        <w:t>.</w:t>
      </w:r>
    </w:p>
    <w:p w14:paraId="5B82F88E" w14:textId="77777777" w:rsidR="008759B3" w:rsidRDefault="008759B3" w:rsidP="00F00DB9">
      <w:pPr>
        <w:spacing w:after="0"/>
        <w:ind w:right="-35"/>
      </w:pPr>
    </w:p>
    <w:p w14:paraId="7BF295DC" w14:textId="51A5AA4C" w:rsidR="008759B3" w:rsidRPr="008759B3" w:rsidRDefault="008759B3" w:rsidP="00F00DB9">
      <w:pPr>
        <w:spacing w:after="0"/>
        <w:ind w:right="-35"/>
        <w:sectPr w:rsidR="008759B3" w:rsidRPr="008759B3" w:rsidSect="00C03E7B">
          <w:headerReference w:type="first" r:id="rId17"/>
          <w:type w:val="continuous"/>
          <w:pgSz w:w="11906" w:h="16838"/>
          <w:pgMar w:top="1440" w:right="1080" w:bottom="709" w:left="1080" w:header="708" w:footer="708" w:gutter="0"/>
          <w:cols w:space="708"/>
          <w:titlePg/>
          <w:docGrid w:linePitch="360"/>
        </w:sectPr>
      </w:pPr>
    </w:p>
    <w:p w14:paraId="438AD553" w14:textId="0CE2D1DD" w:rsidR="000E30CA" w:rsidRDefault="000E30CA" w:rsidP="004A1114">
      <w:pPr>
        <w:ind w:right="237"/>
        <w:rPr>
          <w:rFonts w:ascii="Arial Black" w:hAnsi="Arial Black"/>
          <w:b/>
          <w:color w:val="7CAFDE"/>
          <w:sz w:val="44"/>
        </w:rPr>
      </w:pPr>
      <w:r>
        <w:rPr>
          <w:rFonts w:ascii="Arial Black" w:hAnsi="Arial Black"/>
          <w:b/>
          <w:color w:val="7CAFDE"/>
          <w:sz w:val="44"/>
        </w:rPr>
        <w:t>Module 1 – The R</w:t>
      </w:r>
      <w:r w:rsidR="00EF0164">
        <w:rPr>
          <w:rFonts w:ascii="Arial Black" w:hAnsi="Arial Black"/>
          <w:b/>
          <w:color w:val="7CAFDE"/>
          <w:sz w:val="44"/>
        </w:rPr>
        <w:t xml:space="preserve">egistered </w:t>
      </w:r>
      <w:r>
        <w:rPr>
          <w:rFonts w:ascii="Arial Black" w:hAnsi="Arial Black"/>
          <w:b/>
          <w:color w:val="7CAFDE"/>
          <w:sz w:val="44"/>
        </w:rPr>
        <w:t>M</w:t>
      </w:r>
      <w:r w:rsidR="00EF0164">
        <w:rPr>
          <w:rFonts w:ascii="Arial Black" w:hAnsi="Arial Black"/>
          <w:b/>
          <w:color w:val="7CAFDE"/>
          <w:sz w:val="44"/>
        </w:rPr>
        <w:t>anager</w:t>
      </w:r>
    </w:p>
    <w:p w14:paraId="634E1799" w14:textId="77777777" w:rsidR="00EF0164" w:rsidRDefault="00EF0164" w:rsidP="004A1114">
      <w:pPr>
        <w:ind w:right="237"/>
        <w:rPr>
          <w:rFonts w:ascii="Arial Black" w:hAnsi="Arial Black"/>
          <w:b/>
          <w:color w:val="7CAFDE"/>
          <w:sz w:val="32"/>
          <w:szCs w:val="32"/>
        </w:rPr>
      </w:pPr>
    </w:p>
    <w:p w14:paraId="1A38D7FF" w14:textId="39B15672" w:rsidR="004C1A7B" w:rsidRPr="000E30CA" w:rsidRDefault="004C1A7B" w:rsidP="004A1114">
      <w:pPr>
        <w:ind w:right="237"/>
        <w:rPr>
          <w:rFonts w:ascii="Arial Black" w:hAnsi="Arial Black"/>
          <w:b/>
          <w:color w:val="7CAFDE"/>
          <w:sz w:val="32"/>
          <w:szCs w:val="32"/>
        </w:rPr>
      </w:pPr>
      <w:r w:rsidRPr="000E30CA">
        <w:rPr>
          <w:rFonts w:ascii="Arial Black" w:hAnsi="Arial Black"/>
          <w:b/>
          <w:color w:val="7CAFDE"/>
          <w:sz w:val="32"/>
          <w:szCs w:val="32"/>
        </w:rPr>
        <w:t>day 1</w:t>
      </w:r>
    </w:p>
    <w:p w14:paraId="4765B033" w14:textId="77777777" w:rsidR="000E30CA" w:rsidRPr="000E30CA" w:rsidRDefault="000E30CA" w:rsidP="000E30CA">
      <w:pPr>
        <w:pStyle w:val="ListParagraph"/>
        <w:numPr>
          <w:ilvl w:val="0"/>
          <w:numId w:val="1"/>
        </w:numPr>
      </w:pPr>
      <w:r w:rsidRPr="000E30CA">
        <w:t xml:space="preserve">what is the range of the role? </w:t>
      </w:r>
    </w:p>
    <w:p w14:paraId="23256740" w14:textId="77777777" w:rsidR="000E30CA" w:rsidRPr="000E30CA" w:rsidRDefault="000E30CA" w:rsidP="000E30CA">
      <w:pPr>
        <w:pStyle w:val="ListParagraph"/>
        <w:numPr>
          <w:ilvl w:val="0"/>
          <w:numId w:val="1"/>
        </w:numPr>
      </w:pPr>
      <w:r w:rsidRPr="000E30CA">
        <w:t>what skills could you currently bring to this role in terms of leadership and management?</w:t>
      </w:r>
    </w:p>
    <w:p w14:paraId="6CF6CA1B" w14:textId="77777777" w:rsidR="000E30CA" w:rsidRPr="000E30CA" w:rsidRDefault="000E30CA" w:rsidP="000E30CA">
      <w:pPr>
        <w:pStyle w:val="ListParagraph"/>
        <w:numPr>
          <w:ilvl w:val="0"/>
          <w:numId w:val="1"/>
        </w:numPr>
      </w:pPr>
      <w:r w:rsidRPr="000E30CA">
        <w:t>defining the difference between leadership and management</w:t>
      </w:r>
    </w:p>
    <w:p w14:paraId="23ACFC63" w14:textId="087D011F" w:rsidR="00B13384" w:rsidRPr="008759B3" w:rsidRDefault="000E30CA" w:rsidP="008759B3">
      <w:pPr>
        <w:pStyle w:val="ListParagraph"/>
        <w:numPr>
          <w:ilvl w:val="0"/>
          <w:numId w:val="1"/>
        </w:numPr>
      </w:pPr>
      <w:r w:rsidRPr="000E30CA">
        <w:t>being a manager</w:t>
      </w:r>
    </w:p>
    <w:p w14:paraId="2FF47015" w14:textId="69AE139D" w:rsidR="00B13384" w:rsidRPr="000E30CA" w:rsidRDefault="00B13384" w:rsidP="00B13384">
      <w:pPr>
        <w:ind w:right="237"/>
        <w:rPr>
          <w:rFonts w:ascii="Arial Black" w:hAnsi="Arial Black"/>
          <w:b/>
          <w:color w:val="7CAFDE"/>
          <w:sz w:val="32"/>
          <w:szCs w:val="32"/>
        </w:rPr>
      </w:pPr>
      <w:bookmarkStart w:id="2" w:name="_Hlk505981919"/>
      <w:r w:rsidRPr="000E30CA">
        <w:rPr>
          <w:rFonts w:ascii="Arial Black" w:hAnsi="Arial Black"/>
          <w:b/>
          <w:color w:val="7CAFDE"/>
          <w:sz w:val="32"/>
          <w:szCs w:val="32"/>
        </w:rPr>
        <w:t xml:space="preserve">day </w:t>
      </w:r>
      <w:r w:rsidR="00FA72B5" w:rsidRPr="000E30CA">
        <w:rPr>
          <w:rFonts w:ascii="Arial Black" w:hAnsi="Arial Black"/>
          <w:b/>
          <w:color w:val="7CAFDE"/>
          <w:sz w:val="32"/>
          <w:szCs w:val="32"/>
        </w:rPr>
        <w:t>2</w:t>
      </w:r>
    </w:p>
    <w:bookmarkEnd w:id="2"/>
    <w:p w14:paraId="72BD7264" w14:textId="77777777" w:rsidR="000E30CA" w:rsidRPr="000E30CA" w:rsidRDefault="000E30CA" w:rsidP="000E30CA">
      <w:pPr>
        <w:pStyle w:val="ListParagraph"/>
        <w:numPr>
          <w:ilvl w:val="0"/>
          <w:numId w:val="1"/>
        </w:numPr>
      </w:pPr>
      <w:r w:rsidRPr="000E30CA">
        <w:t>managing teams</w:t>
      </w:r>
    </w:p>
    <w:p w14:paraId="68DA487B" w14:textId="77777777" w:rsidR="000E30CA" w:rsidRPr="000E30CA" w:rsidRDefault="000E30CA" w:rsidP="000E30CA">
      <w:pPr>
        <w:pStyle w:val="ListParagraph"/>
        <w:numPr>
          <w:ilvl w:val="0"/>
          <w:numId w:val="1"/>
        </w:numPr>
      </w:pPr>
      <w:r w:rsidRPr="000E30CA">
        <w:t>how do teams work?</w:t>
      </w:r>
    </w:p>
    <w:p w14:paraId="191B9517" w14:textId="77777777" w:rsidR="000E30CA" w:rsidRPr="000E30CA" w:rsidRDefault="000E30CA" w:rsidP="000E30CA">
      <w:pPr>
        <w:pStyle w:val="ListParagraph"/>
        <w:numPr>
          <w:ilvl w:val="0"/>
          <w:numId w:val="1"/>
        </w:numPr>
      </w:pPr>
      <w:r w:rsidRPr="000E30CA">
        <w:t>how do teams change?</w:t>
      </w:r>
    </w:p>
    <w:p w14:paraId="5233573D" w14:textId="77777777" w:rsidR="000E30CA" w:rsidRPr="000E30CA" w:rsidRDefault="000E30CA" w:rsidP="000E30CA">
      <w:pPr>
        <w:pStyle w:val="ListParagraph"/>
        <w:numPr>
          <w:ilvl w:val="0"/>
          <w:numId w:val="1"/>
        </w:numPr>
      </w:pPr>
      <w:r w:rsidRPr="000E30CA">
        <w:t>role of the RM</w:t>
      </w:r>
    </w:p>
    <w:p w14:paraId="48DBDC59" w14:textId="1DC05313" w:rsidR="00B825FB" w:rsidRPr="008759B3" w:rsidRDefault="000E30CA" w:rsidP="00B825FB">
      <w:pPr>
        <w:pStyle w:val="ListParagraph"/>
        <w:numPr>
          <w:ilvl w:val="0"/>
          <w:numId w:val="1"/>
        </w:numPr>
      </w:pPr>
      <w:r w:rsidRPr="000E30CA">
        <w:t>managing challenge internal to the organisation</w:t>
      </w:r>
    </w:p>
    <w:p w14:paraId="0320DC08" w14:textId="6EE5DEFC" w:rsidR="00AD5602" w:rsidRPr="000E30CA" w:rsidRDefault="00AD5602" w:rsidP="00AD5602">
      <w:pPr>
        <w:ind w:right="237"/>
        <w:rPr>
          <w:rFonts w:ascii="Arial Black" w:hAnsi="Arial Black"/>
          <w:b/>
          <w:color w:val="7CAFDE"/>
          <w:sz w:val="32"/>
          <w:szCs w:val="32"/>
        </w:rPr>
      </w:pPr>
      <w:r w:rsidRPr="000E30CA">
        <w:rPr>
          <w:rFonts w:ascii="Arial Black" w:hAnsi="Arial Black"/>
          <w:b/>
          <w:color w:val="7CAFDE"/>
          <w:sz w:val="32"/>
          <w:szCs w:val="32"/>
        </w:rPr>
        <w:t xml:space="preserve">day </w:t>
      </w:r>
      <w:r w:rsidR="00A72EB0" w:rsidRPr="000E30CA">
        <w:rPr>
          <w:rFonts w:ascii="Arial Black" w:hAnsi="Arial Black"/>
          <w:b/>
          <w:color w:val="7CAFDE"/>
          <w:sz w:val="32"/>
          <w:szCs w:val="32"/>
        </w:rPr>
        <w:t>3</w:t>
      </w:r>
      <w:r w:rsidR="000E30CA">
        <w:rPr>
          <w:rFonts w:ascii="Arial Black" w:hAnsi="Arial Black"/>
          <w:b/>
          <w:color w:val="7CAFDE"/>
          <w:sz w:val="32"/>
          <w:szCs w:val="32"/>
        </w:rPr>
        <w:t xml:space="preserve"> and day 4</w:t>
      </w:r>
    </w:p>
    <w:p w14:paraId="0ABE26E6" w14:textId="0140DC74" w:rsidR="00EF0164" w:rsidRDefault="00E24E00" w:rsidP="00E24E00">
      <w:pPr>
        <w:pStyle w:val="ListParagraph"/>
        <w:numPr>
          <w:ilvl w:val="0"/>
          <w:numId w:val="1"/>
        </w:numPr>
      </w:pPr>
      <w:r>
        <w:t>Safeguarding Supervision training programme. This course helps structure and approach supervision using an established supervision model to empower staff and focus on the experience and progress of young people. Designed by highly experienced senior managers, the course addresses key dilemmas in balancing the needs of the organisation, the employee and the young people to create a different kind of conversation which both supervisees and supervisors find effective.</w:t>
      </w:r>
    </w:p>
    <w:p w14:paraId="405C2D93" w14:textId="77777777" w:rsidR="00E24E00" w:rsidRPr="000E30CA" w:rsidRDefault="00E24E00" w:rsidP="00E24E00"/>
    <w:tbl>
      <w:tblPr>
        <w:tblStyle w:val="GridTable6Colorful-Accent5"/>
        <w:tblW w:w="0" w:type="auto"/>
        <w:tblLook w:val="0400" w:firstRow="0" w:lastRow="0" w:firstColumn="0" w:lastColumn="0" w:noHBand="0" w:noVBand="1"/>
      </w:tblPr>
      <w:tblGrid>
        <w:gridCol w:w="9736"/>
      </w:tblGrid>
      <w:tr w:rsidR="00AD5602" w:rsidRPr="00BB7E1E" w14:paraId="694E192E" w14:textId="77777777" w:rsidTr="00261C76">
        <w:trPr>
          <w:cnfStyle w:val="000000100000" w:firstRow="0" w:lastRow="0" w:firstColumn="0" w:lastColumn="0" w:oddVBand="0" w:evenVBand="0" w:oddHBand="1" w:evenHBand="0" w:firstRowFirstColumn="0" w:firstRowLastColumn="0" w:lastRowFirstColumn="0" w:lastRowLastColumn="0"/>
        </w:trPr>
        <w:tc>
          <w:tcPr>
            <w:tcW w:w="9736" w:type="dxa"/>
          </w:tcPr>
          <w:p w14:paraId="3A8D13B2" w14:textId="77777777" w:rsidR="00EF0164" w:rsidRDefault="00EF0164" w:rsidP="00261C76">
            <w:pPr>
              <w:rPr>
                <w:b/>
                <w:sz w:val="27"/>
                <w:szCs w:val="27"/>
              </w:rPr>
            </w:pPr>
          </w:p>
          <w:p w14:paraId="215354BF" w14:textId="54DBA37F" w:rsidR="00AD5602" w:rsidRDefault="00AD5602" w:rsidP="00261C76">
            <w:pPr>
              <w:rPr>
                <w:sz w:val="28"/>
                <w:szCs w:val="24"/>
              </w:rPr>
            </w:pPr>
            <w:r w:rsidRPr="00BB7E1E">
              <w:rPr>
                <w:b/>
                <w:sz w:val="27"/>
                <w:szCs w:val="27"/>
              </w:rPr>
              <w:t xml:space="preserve">Assignment: </w:t>
            </w:r>
            <w:r w:rsidR="000E30CA" w:rsidRPr="000E30CA">
              <w:rPr>
                <w:sz w:val="28"/>
                <w:szCs w:val="24"/>
              </w:rPr>
              <w:t>One reflective/ practice piece to be completed during this module ensuring that the voices of children are captured</w:t>
            </w:r>
            <w:r w:rsidR="00EF0164">
              <w:rPr>
                <w:sz w:val="28"/>
                <w:szCs w:val="24"/>
              </w:rPr>
              <w:t xml:space="preserve"> </w:t>
            </w:r>
            <w:r w:rsidR="000E30CA" w:rsidRPr="000E30CA">
              <w:rPr>
                <w:sz w:val="28"/>
                <w:szCs w:val="24"/>
              </w:rPr>
              <w:t xml:space="preserve">- carry out three supervision sessions and reflect on their narrative, accuracy, how you dealt with any </w:t>
            </w:r>
            <w:proofErr w:type="gramStart"/>
            <w:r w:rsidR="000E30CA" w:rsidRPr="000E30CA">
              <w:rPr>
                <w:sz w:val="28"/>
                <w:szCs w:val="24"/>
              </w:rPr>
              <w:t>challenge ,</w:t>
            </w:r>
            <w:proofErr w:type="gramEnd"/>
            <w:r w:rsidR="000E30CA" w:rsidRPr="000E30CA">
              <w:rPr>
                <w:sz w:val="28"/>
                <w:szCs w:val="24"/>
              </w:rPr>
              <w:t xml:space="preserve"> the reaction of the member of the team . Did you capture the skills from sessions 3 and 4? Any skills to develop?</w:t>
            </w:r>
          </w:p>
          <w:p w14:paraId="0FE8994F" w14:textId="51396137" w:rsidR="00EF0164" w:rsidRPr="000E30CA" w:rsidRDefault="00EF0164" w:rsidP="00261C76"/>
        </w:tc>
      </w:tr>
    </w:tbl>
    <w:p w14:paraId="3BC9C759" w14:textId="77777777" w:rsidR="00EF0164" w:rsidRDefault="00EF0164" w:rsidP="000E30CA">
      <w:pPr>
        <w:ind w:right="237"/>
        <w:rPr>
          <w:rFonts w:ascii="Arial Black" w:hAnsi="Arial Black"/>
          <w:b/>
          <w:color w:val="7CAFDE"/>
          <w:sz w:val="44"/>
        </w:rPr>
      </w:pPr>
    </w:p>
    <w:p w14:paraId="385A00CE" w14:textId="77777777" w:rsidR="00EF0164" w:rsidRDefault="00EF0164">
      <w:pPr>
        <w:rPr>
          <w:rFonts w:ascii="Arial Black" w:hAnsi="Arial Black"/>
          <w:b/>
          <w:color w:val="7CAFDE"/>
          <w:sz w:val="44"/>
        </w:rPr>
      </w:pPr>
      <w:r>
        <w:rPr>
          <w:rFonts w:ascii="Arial Black" w:hAnsi="Arial Black"/>
          <w:b/>
          <w:color w:val="7CAFDE"/>
          <w:sz w:val="44"/>
        </w:rPr>
        <w:br w:type="page"/>
      </w:r>
    </w:p>
    <w:p w14:paraId="0690ECF5" w14:textId="46F17673" w:rsidR="000E30CA" w:rsidRDefault="000E30CA" w:rsidP="000E30CA">
      <w:pPr>
        <w:ind w:right="237"/>
        <w:rPr>
          <w:rFonts w:ascii="Arial Black" w:hAnsi="Arial Black"/>
          <w:b/>
          <w:color w:val="7CAFDE"/>
          <w:sz w:val="44"/>
        </w:rPr>
      </w:pPr>
      <w:r>
        <w:rPr>
          <w:rFonts w:ascii="Arial Black" w:hAnsi="Arial Black"/>
          <w:b/>
          <w:color w:val="7CAFDE"/>
          <w:sz w:val="44"/>
        </w:rPr>
        <w:lastRenderedPageBreak/>
        <w:t>Module 2 – Managing and Prioritising</w:t>
      </w:r>
    </w:p>
    <w:p w14:paraId="5EBAA74E" w14:textId="77777777" w:rsidR="00EF0164" w:rsidRDefault="00EF0164" w:rsidP="000E30CA">
      <w:pPr>
        <w:ind w:right="237"/>
        <w:rPr>
          <w:rFonts w:ascii="Arial Black" w:hAnsi="Arial Black"/>
          <w:b/>
          <w:color w:val="7CAFDE"/>
          <w:sz w:val="32"/>
          <w:szCs w:val="32"/>
        </w:rPr>
      </w:pPr>
    </w:p>
    <w:p w14:paraId="3BBE667D" w14:textId="6FE5D21D" w:rsidR="000E30CA" w:rsidRDefault="000E30CA" w:rsidP="000E30CA">
      <w:pPr>
        <w:ind w:right="237"/>
        <w:rPr>
          <w:rFonts w:ascii="Arial Black" w:hAnsi="Arial Black"/>
          <w:b/>
          <w:color w:val="7CAFDE"/>
          <w:sz w:val="32"/>
          <w:szCs w:val="32"/>
        </w:rPr>
      </w:pPr>
      <w:r w:rsidRPr="000E30CA">
        <w:rPr>
          <w:rFonts w:ascii="Arial Black" w:hAnsi="Arial Black"/>
          <w:b/>
          <w:color w:val="7CAFDE"/>
          <w:sz w:val="32"/>
          <w:szCs w:val="32"/>
        </w:rPr>
        <w:t>day 1</w:t>
      </w:r>
    </w:p>
    <w:p w14:paraId="09364210" w14:textId="091C34DA" w:rsidR="000E30CA" w:rsidRPr="000E30CA" w:rsidRDefault="000E30CA" w:rsidP="000E30CA">
      <w:pPr>
        <w:pStyle w:val="ListParagraph"/>
        <w:numPr>
          <w:ilvl w:val="0"/>
          <w:numId w:val="1"/>
        </w:numPr>
      </w:pPr>
      <w:r w:rsidRPr="000E30CA">
        <w:t xml:space="preserve">A “day in the </w:t>
      </w:r>
      <w:proofErr w:type="gramStart"/>
      <w:r w:rsidRPr="000E30CA">
        <w:t>life”…</w:t>
      </w:r>
      <w:proofErr w:type="gramEnd"/>
      <w:r w:rsidRPr="000E30CA">
        <w:t xml:space="preserve"> exploring what can and often does happen!</w:t>
      </w:r>
    </w:p>
    <w:p w14:paraId="01911A30" w14:textId="77777777" w:rsidR="000E30CA" w:rsidRPr="000E30CA" w:rsidRDefault="000E30CA" w:rsidP="000E30CA">
      <w:pPr>
        <w:pStyle w:val="ListParagraph"/>
        <w:numPr>
          <w:ilvl w:val="0"/>
          <w:numId w:val="1"/>
        </w:numPr>
      </w:pPr>
      <w:r w:rsidRPr="000E30CA">
        <w:t>Prioritisation and time management skills</w:t>
      </w:r>
    </w:p>
    <w:p w14:paraId="36A643A8" w14:textId="77777777" w:rsidR="000E30CA" w:rsidRPr="000E30CA" w:rsidRDefault="000E30CA" w:rsidP="000E30CA">
      <w:pPr>
        <w:pStyle w:val="ListParagraph"/>
        <w:numPr>
          <w:ilvl w:val="0"/>
          <w:numId w:val="1"/>
        </w:numPr>
      </w:pPr>
      <w:r w:rsidRPr="000E30CA">
        <w:t>Crisis management</w:t>
      </w:r>
    </w:p>
    <w:p w14:paraId="0BD34C04" w14:textId="11E2B969" w:rsidR="000E30CA" w:rsidRDefault="000E30CA" w:rsidP="000E30CA">
      <w:pPr>
        <w:ind w:right="237"/>
        <w:rPr>
          <w:rFonts w:ascii="Arial Black" w:hAnsi="Arial Black"/>
          <w:b/>
          <w:color w:val="7CAFDE"/>
          <w:sz w:val="32"/>
          <w:szCs w:val="32"/>
        </w:rPr>
      </w:pPr>
      <w:r w:rsidRPr="000E30CA">
        <w:rPr>
          <w:rFonts w:ascii="Arial Black" w:hAnsi="Arial Black"/>
          <w:b/>
          <w:color w:val="7CAFDE"/>
          <w:sz w:val="32"/>
          <w:szCs w:val="32"/>
        </w:rPr>
        <w:t xml:space="preserve">day </w:t>
      </w:r>
      <w:r>
        <w:rPr>
          <w:rFonts w:ascii="Arial Black" w:hAnsi="Arial Black"/>
          <w:b/>
          <w:color w:val="7CAFDE"/>
          <w:sz w:val="32"/>
          <w:szCs w:val="32"/>
        </w:rPr>
        <w:t>2</w:t>
      </w:r>
    </w:p>
    <w:p w14:paraId="7EE7DF3E" w14:textId="77777777" w:rsidR="000E30CA" w:rsidRPr="00FD7C6A" w:rsidRDefault="000E30CA" w:rsidP="000E30CA">
      <w:pPr>
        <w:pStyle w:val="ListParagraph"/>
        <w:numPr>
          <w:ilvl w:val="0"/>
          <w:numId w:val="1"/>
        </w:numPr>
        <w:rPr>
          <w:color w:val="auto"/>
          <w:u w:val="single"/>
        </w:rPr>
      </w:pPr>
      <w:r w:rsidRPr="00FD7C6A">
        <w:rPr>
          <w:color w:val="auto"/>
        </w:rPr>
        <w:t xml:space="preserve">exploring how the Manager works with the RI – roles and responsibilities </w:t>
      </w:r>
    </w:p>
    <w:p w14:paraId="789FF80D" w14:textId="36BA7115" w:rsidR="000E30CA" w:rsidRPr="000E30CA" w:rsidRDefault="000E30CA" w:rsidP="000E30CA">
      <w:pPr>
        <w:ind w:right="237"/>
        <w:rPr>
          <w:rFonts w:ascii="Arial Black" w:hAnsi="Arial Black"/>
          <w:b/>
          <w:color w:val="7CAFDE"/>
          <w:sz w:val="32"/>
          <w:szCs w:val="32"/>
        </w:rPr>
      </w:pPr>
      <w:r w:rsidRPr="000E30CA">
        <w:rPr>
          <w:rFonts w:ascii="Arial Black" w:hAnsi="Arial Black"/>
          <w:b/>
          <w:color w:val="7CAFDE"/>
          <w:sz w:val="32"/>
          <w:szCs w:val="32"/>
        </w:rPr>
        <w:t xml:space="preserve">day </w:t>
      </w:r>
      <w:r>
        <w:rPr>
          <w:rFonts w:ascii="Arial Black" w:hAnsi="Arial Black"/>
          <w:b/>
          <w:color w:val="7CAFDE"/>
          <w:sz w:val="32"/>
          <w:szCs w:val="32"/>
        </w:rPr>
        <w:t>3</w:t>
      </w:r>
    </w:p>
    <w:p w14:paraId="4C1EC88B" w14:textId="77777777" w:rsidR="000E30CA" w:rsidRDefault="000E30CA" w:rsidP="000E30CA">
      <w:pPr>
        <w:pStyle w:val="ListParagraph"/>
        <w:numPr>
          <w:ilvl w:val="0"/>
          <w:numId w:val="1"/>
        </w:numPr>
        <w:rPr>
          <w:color w:val="auto"/>
        </w:rPr>
      </w:pPr>
      <w:r>
        <w:rPr>
          <w:color w:val="auto"/>
        </w:rPr>
        <w:t>operational and strategic roles including the development of the home</w:t>
      </w:r>
    </w:p>
    <w:p w14:paraId="5400573C" w14:textId="77777777" w:rsidR="000E30CA" w:rsidRDefault="000E30CA" w:rsidP="000E30CA">
      <w:pPr>
        <w:pStyle w:val="ListParagraph"/>
        <w:numPr>
          <w:ilvl w:val="0"/>
          <w:numId w:val="1"/>
        </w:numPr>
        <w:rPr>
          <w:color w:val="auto"/>
        </w:rPr>
      </w:pPr>
      <w:r>
        <w:rPr>
          <w:color w:val="auto"/>
        </w:rPr>
        <w:t>Projects &amp; planning</w:t>
      </w:r>
    </w:p>
    <w:p w14:paraId="2C1F715D" w14:textId="77777777" w:rsidR="000E30CA" w:rsidRPr="00EA645E" w:rsidRDefault="000E30CA" w:rsidP="000E30CA">
      <w:pPr>
        <w:pStyle w:val="ListParagraph"/>
        <w:numPr>
          <w:ilvl w:val="0"/>
          <w:numId w:val="1"/>
        </w:numPr>
        <w:rPr>
          <w:color w:val="auto"/>
        </w:rPr>
      </w:pPr>
      <w:r>
        <w:rPr>
          <w:color w:val="auto"/>
        </w:rPr>
        <w:t>Effective delegation (including delegating up!)</w:t>
      </w:r>
    </w:p>
    <w:p w14:paraId="2369EFCE" w14:textId="1F0413BC" w:rsidR="000E30CA" w:rsidRPr="000E30CA" w:rsidRDefault="000E30CA" w:rsidP="000E30CA">
      <w:pPr>
        <w:ind w:right="237"/>
        <w:rPr>
          <w:rFonts w:ascii="Arial Black" w:hAnsi="Arial Black"/>
          <w:b/>
          <w:color w:val="7CAFDE"/>
          <w:sz w:val="32"/>
          <w:szCs w:val="32"/>
        </w:rPr>
      </w:pPr>
      <w:r w:rsidRPr="000E30CA">
        <w:rPr>
          <w:rFonts w:ascii="Arial Black" w:hAnsi="Arial Black"/>
          <w:b/>
          <w:color w:val="7CAFDE"/>
          <w:sz w:val="32"/>
          <w:szCs w:val="32"/>
        </w:rPr>
        <w:t xml:space="preserve">day </w:t>
      </w:r>
      <w:r>
        <w:rPr>
          <w:rFonts w:ascii="Arial Black" w:hAnsi="Arial Black"/>
          <w:b/>
          <w:color w:val="7CAFDE"/>
          <w:sz w:val="32"/>
          <w:szCs w:val="32"/>
        </w:rPr>
        <w:t>4</w:t>
      </w:r>
    </w:p>
    <w:p w14:paraId="29866FCA" w14:textId="6FDDAF4E" w:rsidR="004C1A7B" w:rsidRDefault="000E30CA" w:rsidP="004C1A7B">
      <w:pPr>
        <w:pStyle w:val="ListParagraph"/>
        <w:numPr>
          <w:ilvl w:val="0"/>
          <w:numId w:val="1"/>
        </w:numPr>
        <w:rPr>
          <w:color w:val="auto"/>
        </w:rPr>
      </w:pPr>
      <w:r>
        <w:rPr>
          <w:color w:val="auto"/>
        </w:rPr>
        <w:t>problem solving, prioritising – using the team effectively (distributed leadership in practice)</w:t>
      </w:r>
    </w:p>
    <w:p w14:paraId="269B46B0" w14:textId="77777777" w:rsidR="00EF0164" w:rsidRPr="00EF0164" w:rsidRDefault="00EF0164" w:rsidP="00EF0164"/>
    <w:tbl>
      <w:tblPr>
        <w:tblStyle w:val="GridTable6Colorful-Accent5"/>
        <w:tblW w:w="0" w:type="auto"/>
        <w:tblLook w:val="0400" w:firstRow="0" w:lastRow="0" w:firstColumn="0" w:lastColumn="0" w:noHBand="0" w:noVBand="1"/>
      </w:tblPr>
      <w:tblGrid>
        <w:gridCol w:w="9736"/>
      </w:tblGrid>
      <w:tr w:rsidR="00AD5602" w:rsidRPr="00BB7E1E" w14:paraId="077DCACF" w14:textId="77777777" w:rsidTr="00261C76">
        <w:trPr>
          <w:cnfStyle w:val="000000100000" w:firstRow="0" w:lastRow="0" w:firstColumn="0" w:lastColumn="0" w:oddVBand="0" w:evenVBand="0" w:oddHBand="1" w:evenHBand="0" w:firstRowFirstColumn="0" w:firstRowLastColumn="0" w:lastRowFirstColumn="0" w:lastRowLastColumn="0"/>
        </w:trPr>
        <w:tc>
          <w:tcPr>
            <w:tcW w:w="9736" w:type="dxa"/>
          </w:tcPr>
          <w:p w14:paraId="10A08783" w14:textId="77777777" w:rsidR="00EF0164" w:rsidRDefault="00EF0164" w:rsidP="000E30CA">
            <w:pPr>
              <w:rPr>
                <w:b/>
                <w:sz w:val="27"/>
                <w:szCs w:val="27"/>
              </w:rPr>
            </w:pPr>
          </w:p>
          <w:p w14:paraId="75FF20FE" w14:textId="0C694621" w:rsidR="000E30CA" w:rsidRPr="000E30CA" w:rsidRDefault="00AD5602" w:rsidP="000E30CA">
            <w:pPr>
              <w:rPr>
                <w:sz w:val="28"/>
                <w:szCs w:val="24"/>
              </w:rPr>
            </w:pPr>
            <w:r w:rsidRPr="00BB7E1E">
              <w:rPr>
                <w:b/>
                <w:sz w:val="27"/>
                <w:szCs w:val="27"/>
              </w:rPr>
              <w:t xml:space="preserve">Assignment: </w:t>
            </w:r>
            <w:r w:rsidR="000E30CA" w:rsidRPr="000E30CA">
              <w:rPr>
                <w:sz w:val="28"/>
                <w:szCs w:val="24"/>
              </w:rPr>
              <w:t xml:space="preserve">One reflective/practice piece to be completed during this module ensuring that the voices of children are captured – developing the Regulation 45 report for the home – carry out a </w:t>
            </w:r>
            <w:r w:rsidR="00EF0164" w:rsidRPr="000E30CA">
              <w:rPr>
                <w:sz w:val="28"/>
                <w:szCs w:val="24"/>
              </w:rPr>
              <w:t>one-month</w:t>
            </w:r>
            <w:r w:rsidR="000E30CA" w:rsidRPr="000E30CA">
              <w:rPr>
                <w:sz w:val="28"/>
                <w:szCs w:val="24"/>
              </w:rPr>
              <w:t xml:space="preserve"> element of the report.</w:t>
            </w:r>
          </w:p>
          <w:p w14:paraId="76326C9D" w14:textId="57A19580" w:rsidR="00AD5602" w:rsidRPr="00BB7E1E" w:rsidRDefault="00AD5602" w:rsidP="00261C76">
            <w:pPr>
              <w:rPr>
                <w:sz w:val="27"/>
                <w:szCs w:val="27"/>
              </w:rPr>
            </w:pPr>
          </w:p>
        </w:tc>
      </w:tr>
    </w:tbl>
    <w:p w14:paraId="26B9AB7B" w14:textId="77777777" w:rsidR="000E30CA" w:rsidRDefault="000E30CA" w:rsidP="004C1A7B">
      <w:pPr>
        <w:rPr>
          <w:rFonts w:ascii="Arial Black" w:hAnsi="Arial Black"/>
          <w:b/>
          <w:color w:val="7CAFDE"/>
          <w:sz w:val="44"/>
        </w:rPr>
      </w:pPr>
    </w:p>
    <w:p w14:paraId="38FB27B8" w14:textId="77777777" w:rsidR="008759B3" w:rsidRDefault="008759B3" w:rsidP="004C1A7B">
      <w:pPr>
        <w:rPr>
          <w:rFonts w:ascii="Arial Black" w:hAnsi="Arial Black"/>
          <w:b/>
          <w:color w:val="7CAFDE"/>
          <w:sz w:val="44"/>
        </w:rPr>
      </w:pPr>
    </w:p>
    <w:p w14:paraId="37572EBA" w14:textId="77777777" w:rsidR="008759B3" w:rsidRDefault="008759B3" w:rsidP="004C1A7B">
      <w:pPr>
        <w:rPr>
          <w:rFonts w:ascii="Arial Black" w:hAnsi="Arial Black"/>
          <w:b/>
          <w:color w:val="7CAFDE"/>
          <w:sz w:val="44"/>
        </w:rPr>
      </w:pPr>
    </w:p>
    <w:p w14:paraId="248ADA8E" w14:textId="77777777" w:rsidR="008759B3" w:rsidRDefault="008759B3" w:rsidP="004C1A7B">
      <w:pPr>
        <w:rPr>
          <w:rFonts w:ascii="Arial Black" w:hAnsi="Arial Black"/>
          <w:b/>
          <w:color w:val="7CAFDE"/>
          <w:sz w:val="44"/>
        </w:rPr>
      </w:pPr>
    </w:p>
    <w:p w14:paraId="5DBA184D" w14:textId="77777777" w:rsidR="008759B3" w:rsidRDefault="008759B3" w:rsidP="004C1A7B">
      <w:pPr>
        <w:rPr>
          <w:rFonts w:ascii="Arial Black" w:hAnsi="Arial Black"/>
          <w:b/>
          <w:color w:val="7CAFDE"/>
          <w:sz w:val="44"/>
        </w:rPr>
      </w:pPr>
    </w:p>
    <w:p w14:paraId="73FF12B3" w14:textId="77777777" w:rsidR="008759B3" w:rsidRDefault="008759B3" w:rsidP="004C1A7B">
      <w:pPr>
        <w:rPr>
          <w:rFonts w:ascii="Arial Black" w:hAnsi="Arial Black"/>
          <w:b/>
          <w:color w:val="7CAFDE"/>
          <w:sz w:val="44"/>
        </w:rPr>
      </w:pPr>
    </w:p>
    <w:p w14:paraId="3440E031" w14:textId="47431811" w:rsidR="000E30CA" w:rsidRDefault="000E30CA" w:rsidP="004C1A7B">
      <w:pPr>
        <w:rPr>
          <w:rFonts w:ascii="Arial Black" w:hAnsi="Arial Black"/>
          <w:b/>
          <w:color w:val="7CAFDE"/>
          <w:sz w:val="44"/>
        </w:rPr>
      </w:pPr>
      <w:r>
        <w:rPr>
          <w:rFonts w:ascii="Arial Black" w:hAnsi="Arial Black"/>
          <w:b/>
          <w:color w:val="7CAFDE"/>
          <w:sz w:val="44"/>
        </w:rPr>
        <w:t xml:space="preserve">Module 3 – “Looking in” </w:t>
      </w:r>
      <w:r w:rsidR="00B07615">
        <w:rPr>
          <w:rFonts w:ascii="Arial Black" w:hAnsi="Arial Black"/>
          <w:b/>
          <w:color w:val="7CAFDE"/>
          <w:sz w:val="44"/>
        </w:rPr>
        <w:t>- the external view of the home</w:t>
      </w:r>
    </w:p>
    <w:p w14:paraId="173BE5A6" w14:textId="77777777" w:rsidR="00EF0164" w:rsidRDefault="00EF0164" w:rsidP="00B07615">
      <w:pPr>
        <w:ind w:right="237"/>
        <w:rPr>
          <w:rFonts w:ascii="Arial Black" w:hAnsi="Arial Black"/>
          <w:b/>
          <w:color w:val="7CAFDE"/>
          <w:sz w:val="32"/>
          <w:szCs w:val="32"/>
        </w:rPr>
      </w:pPr>
    </w:p>
    <w:p w14:paraId="2B81DA2A" w14:textId="0C4A3E12" w:rsidR="00B07615" w:rsidRDefault="00B07615" w:rsidP="00B07615">
      <w:pPr>
        <w:ind w:right="237"/>
        <w:rPr>
          <w:rFonts w:ascii="Arial Black" w:hAnsi="Arial Black"/>
          <w:b/>
          <w:color w:val="7CAFDE"/>
          <w:sz w:val="32"/>
          <w:szCs w:val="32"/>
        </w:rPr>
      </w:pPr>
      <w:r w:rsidRPr="000E30CA">
        <w:rPr>
          <w:rFonts w:ascii="Arial Black" w:hAnsi="Arial Black"/>
          <w:b/>
          <w:color w:val="7CAFDE"/>
          <w:sz w:val="32"/>
          <w:szCs w:val="32"/>
        </w:rPr>
        <w:t>day 1</w:t>
      </w:r>
    </w:p>
    <w:p w14:paraId="3AEF59F7" w14:textId="77777777" w:rsidR="00B07615" w:rsidRDefault="00B07615" w:rsidP="00B07615">
      <w:pPr>
        <w:pStyle w:val="ListParagraph"/>
        <w:numPr>
          <w:ilvl w:val="0"/>
          <w:numId w:val="1"/>
        </w:numPr>
        <w:rPr>
          <w:color w:val="auto"/>
        </w:rPr>
      </w:pPr>
      <w:r>
        <w:rPr>
          <w:color w:val="auto"/>
        </w:rPr>
        <w:t>the role of the standards and regulations</w:t>
      </w:r>
    </w:p>
    <w:p w14:paraId="0B5B33D9" w14:textId="77777777" w:rsidR="00B07615" w:rsidRDefault="00B07615" w:rsidP="00B07615">
      <w:pPr>
        <w:pStyle w:val="ListParagraph"/>
        <w:numPr>
          <w:ilvl w:val="0"/>
          <w:numId w:val="1"/>
        </w:numPr>
        <w:rPr>
          <w:color w:val="auto"/>
        </w:rPr>
      </w:pPr>
      <w:r>
        <w:rPr>
          <w:color w:val="auto"/>
        </w:rPr>
        <w:t>Statement of Purpose</w:t>
      </w:r>
    </w:p>
    <w:p w14:paraId="44E0BA83" w14:textId="77777777" w:rsidR="00B07615" w:rsidRDefault="00B07615" w:rsidP="00B07615">
      <w:pPr>
        <w:pStyle w:val="ListParagraph"/>
        <w:numPr>
          <w:ilvl w:val="0"/>
          <w:numId w:val="1"/>
        </w:numPr>
        <w:rPr>
          <w:color w:val="auto"/>
        </w:rPr>
      </w:pPr>
      <w:r>
        <w:rPr>
          <w:color w:val="auto"/>
        </w:rPr>
        <w:t>how do you make sure that the standards and regulations are met?</w:t>
      </w:r>
    </w:p>
    <w:p w14:paraId="09ED45A8" w14:textId="57BB7CCC" w:rsidR="00B07615" w:rsidRDefault="00B07615" w:rsidP="00B07615">
      <w:pPr>
        <w:ind w:right="237"/>
        <w:rPr>
          <w:rFonts w:ascii="Arial Black" w:hAnsi="Arial Black"/>
          <w:b/>
          <w:color w:val="7CAFDE"/>
          <w:sz w:val="32"/>
          <w:szCs w:val="32"/>
        </w:rPr>
      </w:pPr>
      <w:r w:rsidRPr="00B07615">
        <w:rPr>
          <w:rFonts w:ascii="Arial Black" w:hAnsi="Arial Black"/>
          <w:b/>
          <w:color w:val="7CAFDE"/>
          <w:sz w:val="32"/>
          <w:szCs w:val="32"/>
        </w:rPr>
        <w:t xml:space="preserve">day </w:t>
      </w:r>
      <w:r>
        <w:rPr>
          <w:rFonts w:ascii="Arial Black" w:hAnsi="Arial Black"/>
          <w:b/>
          <w:color w:val="7CAFDE"/>
          <w:sz w:val="32"/>
          <w:szCs w:val="32"/>
        </w:rPr>
        <w:t>2</w:t>
      </w:r>
    </w:p>
    <w:p w14:paraId="748E2D0E" w14:textId="77777777" w:rsidR="003323E1" w:rsidRDefault="003323E1" w:rsidP="003323E1">
      <w:pPr>
        <w:pStyle w:val="ListParagraph"/>
        <w:numPr>
          <w:ilvl w:val="0"/>
          <w:numId w:val="1"/>
        </w:numPr>
        <w:rPr>
          <w:color w:val="auto"/>
        </w:rPr>
      </w:pPr>
      <w:r>
        <w:rPr>
          <w:color w:val="auto"/>
        </w:rPr>
        <w:t>being ready – QA, role of the Regulation 44, role of the Regulation 45 process, working with the RI, external feedback</w:t>
      </w:r>
    </w:p>
    <w:p w14:paraId="4EAF7686" w14:textId="05924885" w:rsidR="00B07615" w:rsidRPr="003323E1" w:rsidRDefault="003323E1" w:rsidP="003323E1">
      <w:pPr>
        <w:pStyle w:val="ListParagraph"/>
        <w:numPr>
          <w:ilvl w:val="0"/>
          <w:numId w:val="1"/>
        </w:numPr>
        <w:rPr>
          <w:color w:val="auto"/>
        </w:rPr>
      </w:pPr>
      <w:r>
        <w:rPr>
          <w:color w:val="auto"/>
        </w:rPr>
        <w:t>being ready- for inspection or LA visit</w:t>
      </w:r>
    </w:p>
    <w:p w14:paraId="7883E8E7" w14:textId="48993791" w:rsidR="003323E1" w:rsidRDefault="003323E1" w:rsidP="003323E1">
      <w:pPr>
        <w:ind w:right="237"/>
        <w:rPr>
          <w:rFonts w:ascii="Arial Black" w:hAnsi="Arial Black"/>
          <w:b/>
          <w:color w:val="7CAFDE"/>
          <w:sz w:val="32"/>
          <w:szCs w:val="32"/>
        </w:rPr>
      </w:pPr>
      <w:r w:rsidRPr="00B07615">
        <w:rPr>
          <w:rFonts w:ascii="Arial Black" w:hAnsi="Arial Black"/>
          <w:b/>
          <w:color w:val="7CAFDE"/>
          <w:sz w:val="32"/>
          <w:szCs w:val="32"/>
        </w:rPr>
        <w:t xml:space="preserve">day </w:t>
      </w:r>
      <w:r>
        <w:rPr>
          <w:rFonts w:ascii="Arial Black" w:hAnsi="Arial Black"/>
          <w:b/>
          <w:color w:val="7CAFDE"/>
          <w:sz w:val="32"/>
          <w:szCs w:val="32"/>
        </w:rPr>
        <w:t>3</w:t>
      </w:r>
    </w:p>
    <w:p w14:paraId="7FA194EB" w14:textId="77777777" w:rsidR="003323E1" w:rsidRDefault="003323E1" w:rsidP="003323E1">
      <w:pPr>
        <w:pStyle w:val="ListParagraph"/>
        <w:numPr>
          <w:ilvl w:val="0"/>
          <w:numId w:val="1"/>
        </w:numPr>
        <w:rPr>
          <w:color w:val="auto"/>
        </w:rPr>
      </w:pPr>
      <w:r>
        <w:rPr>
          <w:color w:val="auto"/>
        </w:rPr>
        <w:t xml:space="preserve">managing and co-ordinating the inspection </w:t>
      </w:r>
    </w:p>
    <w:p w14:paraId="38F58DF1" w14:textId="07732013" w:rsidR="003323E1" w:rsidRPr="003323E1" w:rsidRDefault="003323E1" w:rsidP="003323E1">
      <w:pPr>
        <w:pStyle w:val="ListParagraph"/>
        <w:numPr>
          <w:ilvl w:val="0"/>
          <w:numId w:val="1"/>
        </w:numPr>
        <w:rPr>
          <w:color w:val="auto"/>
        </w:rPr>
      </w:pPr>
      <w:r>
        <w:rPr>
          <w:color w:val="auto"/>
        </w:rPr>
        <w:t>receiving feedback and effective challenge</w:t>
      </w:r>
    </w:p>
    <w:p w14:paraId="3170547C" w14:textId="09241729" w:rsidR="003323E1" w:rsidRDefault="003323E1" w:rsidP="003323E1">
      <w:pPr>
        <w:ind w:right="237"/>
        <w:rPr>
          <w:rFonts w:ascii="Arial Black" w:hAnsi="Arial Black"/>
          <w:b/>
          <w:color w:val="7CAFDE"/>
          <w:sz w:val="32"/>
          <w:szCs w:val="32"/>
        </w:rPr>
      </w:pPr>
      <w:r w:rsidRPr="00B07615">
        <w:rPr>
          <w:rFonts w:ascii="Arial Black" w:hAnsi="Arial Black"/>
          <w:b/>
          <w:color w:val="7CAFDE"/>
          <w:sz w:val="32"/>
          <w:szCs w:val="32"/>
        </w:rPr>
        <w:t xml:space="preserve">day </w:t>
      </w:r>
      <w:r>
        <w:rPr>
          <w:rFonts w:ascii="Arial Black" w:hAnsi="Arial Black"/>
          <w:b/>
          <w:color w:val="7CAFDE"/>
          <w:sz w:val="32"/>
          <w:szCs w:val="32"/>
        </w:rPr>
        <w:t>4</w:t>
      </w:r>
    </w:p>
    <w:p w14:paraId="727FF1E8" w14:textId="1C9758E8" w:rsidR="003323E1" w:rsidRPr="003323E1" w:rsidRDefault="003323E1" w:rsidP="003323E1">
      <w:pPr>
        <w:pStyle w:val="ListParagraph"/>
        <w:numPr>
          <w:ilvl w:val="0"/>
          <w:numId w:val="1"/>
        </w:numPr>
        <w:rPr>
          <w:color w:val="auto"/>
        </w:rPr>
      </w:pPr>
      <w:r>
        <w:rPr>
          <w:color w:val="auto"/>
        </w:rPr>
        <w:t>managing and working with inspection or monitoring outcomes</w:t>
      </w:r>
    </w:p>
    <w:p w14:paraId="3328F696" w14:textId="247805C3" w:rsidR="004C1A7B" w:rsidRPr="00C01AC9" w:rsidRDefault="004C1A7B" w:rsidP="004C1A7B">
      <w:pPr>
        <w:rPr>
          <w:sz w:val="26"/>
          <w:szCs w:val="26"/>
        </w:rPr>
      </w:pPr>
    </w:p>
    <w:tbl>
      <w:tblPr>
        <w:tblStyle w:val="GridTable6Colorful-Accent5"/>
        <w:tblW w:w="0" w:type="auto"/>
        <w:tblLook w:val="0400" w:firstRow="0" w:lastRow="0" w:firstColumn="0" w:lastColumn="0" w:noHBand="0" w:noVBand="1"/>
      </w:tblPr>
      <w:tblGrid>
        <w:gridCol w:w="9736"/>
      </w:tblGrid>
      <w:tr w:rsidR="00AD5602" w:rsidRPr="00BB7E1E" w14:paraId="38270C8D" w14:textId="77777777" w:rsidTr="003323E1">
        <w:trPr>
          <w:cnfStyle w:val="000000100000" w:firstRow="0" w:lastRow="0" w:firstColumn="0" w:lastColumn="0" w:oddVBand="0" w:evenVBand="0" w:oddHBand="1" w:evenHBand="0" w:firstRowFirstColumn="0" w:firstRowLastColumn="0" w:lastRowFirstColumn="0" w:lastRowLastColumn="0"/>
        </w:trPr>
        <w:tc>
          <w:tcPr>
            <w:tcW w:w="9736" w:type="dxa"/>
          </w:tcPr>
          <w:p w14:paraId="458899AE" w14:textId="77777777" w:rsidR="00AD5602" w:rsidRPr="00BB7E1E" w:rsidRDefault="00AD5602" w:rsidP="00261C76">
            <w:pPr>
              <w:rPr>
                <w:b/>
                <w:sz w:val="27"/>
                <w:szCs w:val="27"/>
              </w:rPr>
            </w:pPr>
          </w:p>
          <w:p w14:paraId="73D0DC4A" w14:textId="1A245063" w:rsidR="003323E1" w:rsidRPr="003323E1" w:rsidRDefault="00AD5602" w:rsidP="003323E1">
            <w:pPr>
              <w:rPr>
                <w:sz w:val="28"/>
                <w:szCs w:val="24"/>
              </w:rPr>
            </w:pPr>
            <w:r w:rsidRPr="00BB7E1E">
              <w:rPr>
                <w:b/>
                <w:sz w:val="27"/>
                <w:szCs w:val="27"/>
              </w:rPr>
              <w:t xml:space="preserve">Assignment: </w:t>
            </w:r>
            <w:r w:rsidR="003323E1" w:rsidRPr="003323E1">
              <w:rPr>
                <w:sz w:val="28"/>
                <w:szCs w:val="24"/>
              </w:rPr>
              <w:t>One reflective/ practice piece to be completed during this module ensuring that the voices of children are captured</w:t>
            </w:r>
            <w:r w:rsidR="00EF0164">
              <w:rPr>
                <w:sz w:val="28"/>
                <w:szCs w:val="24"/>
              </w:rPr>
              <w:t xml:space="preserve"> </w:t>
            </w:r>
            <w:r w:rsidR="003323E1" w:rsidRPr="003323E1">
              <w:rPr>
                <w:sz w:val="28"/>
                <w:szCs w:val="24"/>
              </w:rPr>
              <w:t>- managing and responding to a Regulation 44 report.</w:t>
            </w:r>
          </w:p>
          <w:p w14:paraId="57BE3C95" w14:textId="2E9FE557" w:rsidR="00AD5602" w:rsidRPr="00BB7E1E" w:rsidRDefault="00AD5602" w:rsidP="00261C76">
            <w:pPr>
              <w:rPr>
                <w:sz w:val="27"/>
                <w:szCs w:val="27"/>
              </w:rPr>
            </w:pPr>
          </w:p>
        </w:tc>
      </w:tr>
    </w:tbl>
    <w:p w14:paraId="1001BDE4" w14:textId="71E4C2F5" w:rsidR="003323E1" w:rsidRDefault="003323E1" w:rsidP="004A1114">
      <w:pPr>
        <w:ind w:right="237"/>
        <w:rPr>
          <w:rFonts w:ascii="Arial Black" w:hAnsi="Arial Black"/>
          <w:b/>
          <w:color w:val="2E74B5" w:themeColor="accent5" w:themeShade="BF"/>
          <w:sz w:val="44"/>
        </w:rPr>
      </w:pPr>
    </w:p>
    <w:p w14:paraId="7018315A" w14:textId="6B2A4FBD" w:rsidR="008759B3" w:rsidRDefault="008759B3" w:rsidP="004A1114">
      <w:pPr>
        <w:ind w:right="237"/>
        <w:rPr>
          <w:rFonts w:ascii="Arial Black" w:hAnsi="Arial Black"/>
          <w:b/>
          <w:color w:val="2E74B5" w:themeColor="accent5" w:themeShade="BF"/>
          <w:sz w:val="44"/>
        </w:rPr>
      </w:pPr>
    </w:p>
    <w:p w14:paraId="51420437" w14:textId="6CA883E0" w:rsidR="008759B3" w:rsidRDefault="008759B3" w:rsidP="004A1114">
      <w:pPr>
        <w:ind w:right="237"/>
        <w:rPr>
          <w:rFonts w:ascii="Arial Black" w:hAnsi="Arial Black"/>
          <w:b/>
          <w:color w:val="2E74B5" w:themeColor="accent5" w:themeShade="BF"/>
          <w:sz w:val="44"/>
        </w:rPr>
      </w:pPr>
    </w:p>
    <w:p w14:paraId="3DF16D0F" w14:textId="1B5ED093" w:rsidR="003323E1" w:rsidRDefault="003323E1" w:rsidP="003323E1">
      <w:pPr>
        <w:rPr>
          <w:rFonts w:ascii="Arial Black" w:hAnsi="Arial Black"/>
          <w:b/>
          <w:color w:val="7CAFDE"/>
          <w:sz w:val="44"/>
        </w:rPr>
      </w:pPr>
      <w:r>
        <w:rPr>
          <w:rFonts w:ascii="Arial Black" w:hAnsi="Arial Black"/>
          <w:b/>
          <w:color w:val="7CAFDE"/>
          <w:sz w:val="44"/>
        </w:rPr>
        <w:lastRenderedPageBreak/>
        <w:t xml:space="preserve">Module 4 – </w:t>
      </w:r>
      <w:r w:rsidR="00EF0164">
        <w:rPr>
          <w:rFonts w:ascii="Arial Black" w:hAnsi="Arial Black"/>
          <w:b/>
          <w:color w:val="7CAFDE"/>
          <w:sz w:val="44"/>
        </w:rPr>
        <w:t>S</w:t>
      </w:r>
      <w:r>
        <w:rPr>
          <w:rFonts w:ascii="Arial Black" w:hAnsi="Arial Black"/>
          <w:b/>
          <w:color w:val="7CAFDE"/>
          <w:sz w:val="44"/>
        </w:rPr>
        <w:t>afeguarding in the home</w:t>
      </w:r>
    </w:p>
    <w:p w14:paraId="71F1A2C6" w14:textId="7E2C9A7C" w:rsidR="003323E1" w:rsidRDefault="003323E1" w:rsidP="003323E1">
      <w:pPr>
        <w:ind w:right="237"/>
        <w:rPr>
          <w:rFonts w:ascii="Arial Black" w:hAnsi="Arial Black"/>
          <w:b/>
          <w:color w:val="7CAFDE"/>
          <w:sz w:val="32"/>
          <w:szCs w:val="32"/>
        </w:rPr>
      </w:pPr>
      <w:r w:rsidRPr="000E30CA">
        <w:rPr>
          <w:rFonts w:ascii="Arial Black" w:hAnsi="Arial Black"/>
          <w:b/>
          <w:color w:val="7CAFDE"/>
          <w:sz w:val="32"/>
          <w:szCs w:val="32"/>
        </w:rPr>
        <w:t>day 1</w:t>
      </w:r>
    </w:p>
    <w:p w14:paraId="74D77BC3" w14:textId="279BDCF9" w:rsidR="008759B3" w:rsidRPr="00EF0164" w:rsidRDefault="003323E1" w:rsidP="00EF0164">
      <w:r w:rsidRPr="00EF0164">
        <w:t>Safeguarding for Leaders training course</w:t>
      </w:r>
      <w:r w:rsidR="00F1486E">
        <w:t xml:space="preserve">. </w:t>
      </w:r>
      <w:r w:rsidR="00EF0164" w:rsidRPr="00EF0164">
        <w:t>Whilst safeguarding training is a key requirement for all, this learning often does not provide the further skills around analysis and communication to feel confident in such important judgement calls when staff and young people depend on us. This two-day course provides advanced skills and tools for decision-making to ensure a structured and safe response every time</w:t>
      </w:r>
    </w:p>
    <w:p w14:paraId="540534BF" w14:textId="77777777" w:rsidR="008759B3" w:rsidRPr="008759B3" w:rsidRDefault="008759B3" w:rsidP="003323E1">
      <w:pPr>
        <w:ind w:right="237"/>
        <w:rPr>
          <w:rFonts w:ascii="Verdana" w:hAnsi="Verdana"/>
          <w:sz w:val="20"/>
          <w:szCs w:val="18"/>
        </w:rPr>
      </w:pPr>
    </w:p>
    <w:p w14:paraId="21030D7F" w14:textId="09B3DBD5" w:rsidR="003323E1" w:rsidRPr="008759B3" w:rsidRDefault="003323E1" w:rsidP="003323E1">
      <w:pPr>
        <w:ind w:right="237"/>
        <w:rPr>
          <w:rFonts w:ascii="Verdana" w:hAnsi="Verdana"/>
        </w:rPr>
      </w:pPr>
      <w:r w:rsidRPr="000E30CA">
        <w:rPr>
          <w:rFonts w:ascii="Arial Black" w:hAnsi="Arial Black"/>
          <w:b/>
          <w:color w:val="7CAFDE"/>
          <w:sz w:val="32"/>
          <w:szCs w:val="32"/>
        </w:rPr>
        <w:t xml:space="preserve">day </w:t>
      </w:r>
      <w:r>
        <w:rPr>
          <w:rFonts w:ascii="Arial Black" w:hAnsi="Arial Black"/>
          <w:b/>
          <w:color w:val="7CAFDE"/>
          <w:sz w:val="32"/>
          <w:szCs w:val="32"/>
        </w:rPr>
        <w:t>2</w:t>
      </w:r>
    </w:p>
    <w:p w14:paraId="531AB129" w14:textId="1660BFBF" w:rsidR="003323E1" w:rsidRPr="00EF0164" w:rsidRDefault="003323E1" w:rsidP="00EF0164">
      <w:r w:rsidRPr="00EF0164">
        <w:t>Safeguarding for Leaders training course Day 2</w:t>
      </w:r>
    </w:p>
    <w:p w14:paraId="3F734AC4" w14:textId="77777777" w:rsidR="008759B3" w:rsidRPr="008759B3" w:rsidRDefault="008759B3" w:rsidP="004A1114">
      <w:pPr>
        <w:ind w:right="237"/>
        <w:rPr>
          <w:rFonts w:ascii="Arial Black" w:hAnsi="Arial Black"/>
          <w:b/>
          <w:color w:val="7CAFDE"/>
          <w:sz w:val="20"/>
          <w:szCs w:val="20"/>
        </w:rPr>
      </w:pPr>
    </w:p>
    <w:p w14:paraId="65CFEA41" w14:textId="6FD3C9FF" w:rsidR="00EF0164" w:rsidRDefault="003323E1" w:rsidP="004A1114">
      <w:pPr>
        <w:ind w:right="237"/>
        <w:rPr>
          <w:rFonts w:ascii="Arial Black" w:hAnsi="Arial Black"/>
          <w:b/>
          <w:color w:val="7CAFDE"/>
          <w:sz w:val="32"/>
          <w:szCs w:val="32"/>
        </w:rPr>
      </w:pPr>
      <w:r w:rsidRPr="000E30CA">
        <w:rPr>
          <w:rFonts w:ascii="Arial Black" w:hAnsi="Arial Black"/>
          <w:b/>
          <w:color w:val="7CAFDE"/>
          <w:sz w:val="32"/>
          <w:szCs w:val="32"/>
        </w:rPr>
        <w:t>day 3</w:t>
      </w:r>
    </w:p>
    <w:p w14:paraId="36347BF5" w14:textId="2E36D0AA" w:rsidR="002B1D4C" w:rsidRDefault="002B1D4C" w:rsidP="002B1D4C">
      <w:r>
        <w:t xml:space="preserve">Undertaking investigations – Managing allegations, referencing disciplinary and capability investigations. </w:t>
      </w:r>
      <w:r w:rsidRPr="002B1D4C">
        <w:t>This course will ensure managers have the skills to prioritise the safety of children and young people, work within interagency procedures and guidance and properly support their staff through proportionate decision-making and a caring approach</w:t>
      </w:r>
    </w:p>
    <w:p w14:paraId="07EFCF85" w14:textId="77777777" w:rsidR="002B1D4C" w:rsidRPr="00EF0164" w:rsidRDefault="002B1D4C" w:rsidP="002B1D4C"/>
    <w:p w14:paraId="45A253AE" w14:textId="436DC94A" w:rsidR="003323E1" w:rsidRPr="003323E1" w:rsidRDefault="003323E1" w:rsidP="00EF0164">
      <w:pPr>
        <w:rPr>
          <w:rFonts w:ascii="Arial Black" w:hAnsi="Arial Black"/>
          <w:b/>
          <w:color w:val="7CAFDE"/>
          <w:sz w:val="32"/>
          <w:szCs w:val="32"/>
        </w:rPr>
      </w:pPr>
      <w:r>
        <w:rPr>
          <w:rFonts w:ascii="Arial Black" w:hAnsi="Arial Black"/>
          <w:b/>
          <w:color w:val="7CAFDE"/>
          <w:sz w:val="32"/>
          <w:szCs w:val="32"/>
        </w:rPr>
        <w:t>day 4</w:t>
      </w:r>
    </w:p>
    <w:p w14:paraId="2BF068CB" w14:textId="77777777" w:rsidR="002B1D4C" w:rsidRPr="00EF0164" w:rsidRDefault="002B1D4C" w:rsidP="002B1D4C">
      <w:pPr>
        <w:pStyle w:val="ListParagraph"/>
        <w:numPr>
          <w:ilvl w:val="0"/>
          <w:numId w:val="1"/>
        </w:numPr>
      </w:pPr>
      <w:r>
        <w:rPr>
          <w:rFonts w:ascii="Ebrima" w:hAnsi="Ebrima"/>
        </w:rPr>
        <w:t>Safer organisations</w:t>
      </w:r>
    </w:p>
    <w:p w14:paraId="40F10891" w14:textId="77777777" w:rsidR="002B1D4C" w:rsidRDefault="002B1D4C" w:rsidP="002B1D4C">
      <w:pPr>
        <w:pStyle w:val="ListParagraph"/>
        <w:numPr>
          <w:ilvl w:val="0"/>
          <w:numId w:val="1"/>
        </w:numPr>
      </w:pPr>
      <w:r w:rsidRPr="00EF0164">
        <w:rPr>
          <w:rFonts w:ascii="Ebrima" w:hAnsi="Ebrima"/>
        </w:rPr>
        <w:t>Learning from history – what happens, why it happens and what we can learn</w:t>
      </w:r>
      <w:r>
        <w:t>.</w:t>
      </w:r>
    </w:p>
    <w:p w14:paraId="60AF4170" w14:textId="77777777" w:rsidR="008759B3" w:rsidRPr="002B1D4C" w:rsidRDefault="008759B3" w:rsidP="002B1D4C"/>
    <w:tbl>
      <w:tblPr>
        <w:tblStyle w:val="TableGrid"/>
        <w:tblW w:w="0" w:type="auto"/>
        <w:shd w:val="clear" w:color="auto" w:fill="D9E2F3" w:themeFill="accent1" w:themeFillTint="33"/>
        <w:tblLook w:val="04A0" w:firstRow="1" w:lastRow="0" w:firstColumn="1" w:lastColumn="0" w:noHBand="0" w:noVBand="1"/>
      </w:tblPr>
      <w:tblGrid>
        <w:gridCol w:w="9736"/>
      </w:tblGrid>
      <w:tr w:rsidR="003323E1" w14:paraId="484ED676" w14:textId="77777777" w:rsidTr="003323E1">
        <w:tc>
          <w:tcPr>
            <w:tcW w:w="97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EEAF6" w:themeFill="accent5" w:themeFillTint="33"/>
          </w:tcPr>
          <w:p w14:paraId="1FF1226F" w14:textId="77777777" w:rsidR="003323E1" w:rsidRDefault="003323E1" w:rsidP="003323E1">
            <w:pPr>
              <w:ind w:left="360"/>
              <w:rPr>
                <w:b/>
                <w:color w:val="2E74B5" w:themeColor="accent5" w:themeShade="BF"/>
                <w:sz w:val="27"/>
                <w:szCs w:val="27"/>
              </w:rPr>
            </w:pPr>
          </w:p>
          <w:p w14:paraId="73A2D959" w14:textId="3150554A" w:rsidR="003323E1" w:rsidRPr="001F3811" w:rsidRDefault="003323E1" w:rsidP="003323E1">
            <w:r w:rsidRPr="003323E1">
              <w:rPr>
                <w:b/>
                <w:color w:val="2E74B5" w:themeColor="accent5" w:themeShade="BF"/>
                <w:sz w:val="27"/>
                <w:szCs w:val="27"/>
              </w:rPr>
              <w:t>Assignment:</w:t>
            </w:r>
            <w:r w:rsidR="008759B3">
              <w:rPr>
                <w:b/>
                <w:color w:val="2E74B5" w:themeColor="accent5" w:themeShade="BF"/>
                <w:sz w:val="27"/>
                <w:szCs w:val="27"/>
              </w:rPr>
              <w:t xml:space="preserve"> </w:t>
            </w:r>
            <w:r w:rsidR="008759B3" w:rsidRPr="008759B3">
              <w:rPr>
                <w:bCs/>
                <w:color w:val="2E74B5" w:themeColor="accent5" w:themeShade="BF"/>
                <w:sz w:val="27"/>
                <w:szCs w:val="27"/>
              </w:rPr>
              <w:t>One</w:t>
            </w:r>
            <w:r w:rsidR="008759B3">
              <w:rPr>
                <w:b/>
                <w:color w:val="2E74B5" w:themeColor="accent5" w:themeShade="BF"/>
                <w:sz w:val="27"/>
                <w:szCs w:val="27"/>
              </w:rPr>
              <w:t xml:space="preserve"> </w:t>
            </w:r>
            <w:r w:rsidR="008759B3" w:rsidRPr="008759B3">
              <w:rPr>
                <w:bCs/>
                <w:color w:val="2E74B5" w:themeColor="accent5" w:themeShade="BF"/>
                <w:sz w:val="27"/>
                <w:szCs w:val="27"/>
              </w:rPr>
              <w:t>reflective / practice piece to be completed during this module ensuring that the voices of the children are captured</w:t>
            </w:r>
            <w:r w:rsidR="008759B3">
              <w:rPr>
                <w:bCs/>
                <w:color w:val="2E74B5" w:themeColor="accent5" w:themeShade="BF"/>
                <w:sz w:val="27"/>
                <w:szCs w:val="27"/>
              </w:rPr>
              <w:t>.</w:t>
            </w:r>
          </w:p>
          <w:p w14:paraId="2EC7F6AB" w14:textId="00C2D0EC" w:rsidR="003323E1" w:rsidRPr="003323E1" w:rsidRDefault="003323E1" w:rsidP="008759B3">
            <w:pPr>
              <w:rPr>
                <w:color w:val="2E74B5" w:themeColor="accent5" w:themeShade="BF"/>
                <w:sz w:val="28"/>
                <w:szCs w:val="24"/>
              </w:rPr>
            </w:pPr>
          </w:p>
        </w:tc>
      </w:tr>
    </w:tbl>
    <w:p w14:paraId="2FBF9C9A" w14:textId="77777777" w:rsidR="008759B3" w:rsidRPr="00EF0164" w:rsidRDefault="008759B3" w:rsidP="00EF0164"/>
    <w:p w14:paraId="3B8F8FBB" w14:textId="1B7D44A8" w:rsidR="007E1B28" w:rsidRPr="007E1B28" w:rsidRDefault="007E1B28" w:rsidP="004A1114">
      <w:pPr>
        <w:ind w:right="237"/>
        <w:rPr>
          <w:rFonts w:ascii="Arial Black" w:hAnsi="Arial Black"/>
          <w:b/>
          <w:color w:val="2E74B5" w:themeColor="accent5" w:themeShade="BF"/>
          <w:sz w:val="44"/>
        </w:rPr>
      </w:pPr>
      <w:r w:rsidRPr="007E1B28">
        <w:rPr>
          <w:rFonts w:ascii="Arial Black" w:hAnsi="Arial Black"/>
          <w:b/>
          <w:color w:val="2E74B5" w:themeColor="accent5" w:themeShade="BF"/>
          <w:sz w:val="44"/>
        </w:rPr>
        <w:t>tell me more…</w:t>
      </w:r>
    </w:p>
    <w:p w14:paraId="0D89CDAE" w14:textId="1F073682" w:rsidR="007E1B28" w:rsidRDefault="007E1B28" w:rsidP="004A1114">
      <w:pPr>
        <w:ind w:right="237"/>
        <w:rPr>
          <w:color w:val="404040" w:themeColor="text1" w:themeTint="BF"/>
          <w:sz w:val="28"/>
          <w:szCs w:val="28"/>
        </w:rPr>
      </w:pPr>
      <w:r>
        <w:rPr>
          <w:color w:val="404040" w:themeColor="text1" w:themeTint="BF"/>
          <w:sz w:val="28"/>
          <w:szCs w:val="28"/>
        </w:rPr>
        <w:t xml:space="preserve">To book onto the course or for a further discussion please contact </w:t>
      </w:r>
    </w:p>
    <w:p w14:paraId="7AA45064" w14:textId="0D0A5C66" w:rsidR="007E1B28" w:rsidRDefault="002B1D4C" w:rsidP="007E1B28">
      <w:pPr>
        <w:spacing w:after="0"/>
        <w:ind w:right="237"/>
        <w:rPr>
          <w:color w:val="404040" w:themeColor="text1" w:themeTint="BF"/>
          <w:sz w:val="28"/>
          <w:szCs w:val="28"/>
        </w:rPr>
      </w:pPr>
      <w:r w:rsidRPr="008759B3">
        <w:rPr>
          <w:rFonts w:ascii="Arial Black" w:hAnsi="Arial Black"/>
          <w:b/>
          <w:bCs/>
          <w:i/>
          <w:noProof/>
          <w:color w:val="5B9BD5" w:themeColor="accent5"/>
          <w:sz w:val="144"/>
        </w:rPr>
        <w:drawing>
          <wp:anchor distT="0" distB="0" distL="114300" distR="114300" simplePos="0" relativeHeight="251665408" behindDoc="1" locked="0" layoutInCell="1" allowOverlap="1" wp14:anchorId="17347A04" wp14:editId="1E9CA97A">
            <wp:simplePos x="0" y="0"/>
            <wp:positionH relativeFrom="margin">
              <wp:posOffset>4363720</wp:posOffset>
            </wp:positionH>
            <wp:positionV relativeFrom="paragraph">
              <wp:posOffset>1270</wp:posOffset>
            </wp:positionV>
            <wp:extent cx="1807845" cy="83820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logueLogo_Dark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845" cy="838200"/>
                    </a:xfrm>
                    <a:prstGeom prst="rect">
                      <a:avLst/>
                    </a:prstGeom>
                  </pic:spPr>
                </pic:pic>
              </a:graphicData>
            </a:graphic>
            <wp14:sizeRelH relativeFrom="page">
              <wp14:pctWidth>0</wp14:pctWidth>
            </wp14:sizeRelH>
            <wp14:sizeRelV relativeFrom="page">
              <wp14:pctHeight>0</wp14:pctHeight>
            </wp14:sizeRelV>
          </wp:anchor>
        </w:drawing>
      </w:r>
      <w:r w:rsidR="008759B3" w:rsidRPr="008759B3">
        <w:rPr>
          <w:b/>
          <w:bCs/>
          <w:color w:val="404040" w:themeColor="text1" w:themeTint="BF"/>
          <w:sz w:val="28"/>
          <w:szCs w:val="28"/>
        </w:rPr>
        <w:t>Jen Bean</w:t>
      </w:r>
      <w:r w:rsidR="007E1B28">
        <w:rPr>
          <w:color w:val="404040" w:themeColor="text1" w:themeTint="BF"/>
          <w:sz w:val="28"/>
          <w:szCs w:val="28"/>
        </w:rPr>
        <w:t xml:space="preserve"> on </w:t>
      </w:r>
      <w:r w:rsidR="008759B3">
        <w:rPr>
          <w:color w:val="404040" w:themeColor="text1" w:themeTint="BF"/>
          <w:sz w:val="28"/>
          <w:szCs w:val="28"/>
        </w:rPr>
        <w:t>01803 493030</w:t>
      </w:r>
      <w:r w:rsidR="007E1B28">
        <w:rPr>
          <w:color w:val="404040" w:themeColor="text1" w:themeTint="BF"/>
          <w:sz w:val="28"/>
          <w:szCs w:val="28"/>
        </w:rPr>
        <w:t xml:space="preserve"> </w:t>
      </w:r>
    </w:p>
    <w:p w14:paraId="6775BBC1" w14:textId="51E659A8" w:rsidR="004C1A7B" w:rsidRPr="00EF0164" w:rsidRDefault="007E1B28" w:rsidP="00EF0164">
      <w:pPr>
        <w:ind w:right="237"/>
        <w:rPr>
          <w:b/>
          <w:color w:val="404040" w:themeColor="text1" w:themeTint="BF"/>
          <w:sz w:val="28"/>
          <w:szCs w:val="28"/>
        </w:rPr>
      </w:pPr>
      <w:r>
        <w:rPr>
          <w:color w:val="404040" w:themeColor="text1" w:themeTint="BF"/>
          <w:sz w:val="28"/>
          <w:szCs w:val="28"/>
        </w:rPr>
        <w:t>or visit dialogueltd.co.uk/</w:t>
      </w:r>
      <w:proofErr w:type="spellStart"/>
      <w:r w:rsidR="008759B3">
        <w:rPr>
          <w:b/>
          <w:color w:val="C00000"/>
          <w:sz w:val="28"/>
          <w:szCs w:val="28"/>
        </w:rPr>
        <w:t>growyourown</w:t>
      </w:r>
      <w:proofErr w:type="spellEnd"/>
    </w:p>
    <w:sectPr w:rsidR="004C1A7B" w:rsidRPr="00EF0164" w:rsidSect="00C03E7B">
      <w:type w:val="continuous"/>
      <w:pgSz w:w="11906" w:h="16838"/>
      <w:pgMar w:top="1440" w:right="1080" w:bottom="709"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161D" w14:textId="77777777" w:rsidR="00637D4E" w:rsidRDefault="00637D4E" w:rsidP="00AE43E8">
      <w:pPr>
        <w:spacing w:after="0" w:line="240" w:lineRule="auto"/>
      </w:pPr>
      <w:r>
        <w:separator/>
      </w:r>
    </w:p>
  </w:endnote>
  <w:endnote w:type="continuationSeparator" w:id="0">
    <w:p w14:paraId="5504C3C6" w14:textId="77777777" w:rsidR="00637D4E" w:rsidRDefault="00637D4E" w:rsidP="00AE4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Rockwell Nova Extra Bold">
    <w:panose1 w:val="02060903020205020403"/>
    <w:charset w:val="00"/>
    <w:family w:val="roman"/>
    <w:pitch w:val="variable"/>
    <w:sig w:usb0="8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30D67" w14:textId="77777777" w:rsidR="00637D4E" w:rsidRDefault="00637D4E" w:rsidP="00AE43E8">
      <w:pPr>
        <w:spacing w:after="0" w:line="240" w:lineRule="auto"/>
      </w:pPr>
      <w:r>
        <w:separator/>
      </w:r>
    </w:p>
  </w:footnote>
  <w:footnote w:type="continuationSeparator" w:id="0">
    <w:p w14:paraId="465C1BBB" w14:textId="77777777" w:rsidR="00637D4E" w:rsidRDefault="00637D4E" w:rsidP="00AE4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A5D8" w14:textId="77777777" w:rsidR="00B31405" w:rsidRDefault="002417F4" w:rsidP="002417F4">
    <w:pPr>
      <w:pStyle w:val="Header"/>
      <w:tabs>
        <w:tab w:val="clear" w:pos="4513"/>
        <w:tab w:val="clear" w:pos="9026"/>
        <w:tab w:val="right" w:pos="9746"/>
      </w:tabs>
    </w:pPr>
    <w:r>
      <w:rPr>
        <w:noProof/>
      </w:rPr>
      <w:drawing>
        <wp:anchor distT="0" distB="0" distL="114300" distR="114300" simplePos="0" relativeHeight="251662336" behindDoc="1" locked="0" layoutInCell="1" allowOverlap="1" wp14:anchorId="403FAACC" wp14:editId="0690853F">
          <wp:simplePos x="0" y="0"/>
          <wp:positionH relativeFrom="page">
            <wp:align>left</wp:align>
          </wp:positionH>
          <wp:positionV relativeFrom="paragraph">
            <wp:posOffset>-1789430</wp:posOffset>
          </wp:positionV>
          <wp:extent cx="7543800" cy="5029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43800" cy="502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71F6A"/>
    <w:multiLevelType w:val="hybridMultilevel"/>
    <w:tmpl w:val="5FE08508"/>
    <w:lvl w:ilvl="0" w:tplc="0A26CFA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8"/>
    <w:rsid w:val="0000125B"/>
    <w:rsid w:val="00035B22"/>
    <w:rsid w:val="00051725"/>
    <w:rsid w:val="00054D1A"/>
    <w:rsid w:val="00057E9C"/>
    <w:rsid w:val="00062369"/>
    <w:rsid w:val="00077951"/>
    <w:rsid w:val="000B122D"/>
    <w:rsid w:val="000C45D7"/>
    <w:rsid w:val="000E30CA"/>
    <w:rsid w:val="000F3350"/>
    <w:rsid w:val="00113B86"/>
    <w:rsid w:val="00132097"/>
    <w:rsid w:val="00140886"/>
    <w:rsid w:val="001564B2"/>
    <w:rsid w:val="001B51C8"/>
    <w:rsid w:val="001C20B6"/>
    <w:rsid w:val="001E327D"/>
    <w:rsid w:val="001F0C55"/>
    <w:rsid w:val="002010B7"/>
    <w:rsid w:val="0023473D"/>
    <w:rsid w:val="00240F4E"/>
    <w:rsid w:val="002417F4"/>
    <w:rsid w:val="00253726"/>
    <w:rsid w:val="002863B4"/>
    <w:rsid w:val="002937E8"/>
    <w:rsid w:val="002B1D4C"/>
    <w:rsid w:val="002B3706"/>
    <w:rsid w:val="002E5F59"/>
    <w:rsid w:val="002F2558"/>
    <w:rsid w:val="00320C0C"/>
    <w:rsid w:val="003323E1"/>
    <w:rsid w:val="00353E2C"/>
    <w:rsid w:val="003635C8"/>
    <w:rsid w:val="0038090D"/>
    <w:rsid w:val="003A55A3"/>
    <w:rsid w:val="003B05CF"/>
    <w:rsid w:val="003D2C86"/>
    <w:rsid w:val="003E6852"/>
    <w:rsid w:val="0040597A"/>
    <w:rsid w:val="00414664"/>
    <w:rsid w:val="004166FE"/>
    <w:rsid w:val="00416716"/>
    <w:rsid w:val="004256A0"/>
    <w:rsid w:val="0043022C"/>
    <w:rsid w:val="00440FD3"/>
    <w:rsid w:val="00444B48"/>
    <w:rsid w:val="004837BA"/>
    <w:rsid w:val="00490483"/>
    <w:rsid w:val="00494B71"/>
    <w:rsid w:val="004A1114"/>
    <w:rsid w:val="004C1A7B"/>
    <w:rsid w:val="004C47A6"/>
    <w:rsid w:val="004F5EB2"/>
    <w:rsid w:val="005052A9"/>
    <w:rsid w:val="00510AF0"/>
    <w:rsid w:val="00544868"/>
    <w:rsid w:val="00560C07"/>
    <w:rsid w:val="0059316A"/>
    <w:rsid w:val="00595CB8"/>
    <w:rsid w:val="00596800"/>
    <w:rsid w:val="005C5BDF"/>
    <w:rsid w:val="005E4EB9"/>
    <w:rsid w:val="0061192A"/>
    <w:rsid w:val="00626D15"/>
    <w:rsid w:val="00630BD5"/>
    <w:rsid w:val="00632531"/>
    <w:rsid w:val="00637D4E"/>
    <w:rsid w:val="00667505"/>
    <w:rsid w:val="00687768"/>
    <w:rsid w:val="00694F78"/>
    <w:rsid w:val="006B56A8"/>
    <w:rsid w:val="006C5E5C"/>
    <w:rsid w:val="006E2483"/>
    <w:rsid w:val="006F0FD4"/>
    <w:rsid w:val="007010AC"/>
    <w:rsid w:val="00702EFD"/>
    <w:rsid w:val="00713638"/>
    <w:rsid w:val="00751F1F"/>
    <w:rsid w:val="00787FF1"/>
    <w:rsid w:val="0079310B"/>
    <w:rsid w:val="007D161E"/>
    <w:rsid w:val="007D3CE1"/>
    <w:rsid w:val="007E1B28"/>
    <w:rsid w:val="008039AC"/>
    <w:rsid w:val="00814ED6"/>
    <w:rsid w:val="00830C74"/>
    <w:rsid w:val="00830D1A"/>
    <w:rsid w:val="00832447"/>
    <w:rsid w:val="00837444"/>
    <w:rsid w:val="00840767"/>
    <w:rsid w:val="00845242"/>
    <w:rsid w:val="00851D7F"/>
    <w:rsid w:val="00862CA7"/>
    <w:rsid w:val="008759B3"/>
    <w:rsid w:val="008A10DB"/>
    <w:rsid w:val="008A286D"/>
    <w:rsid w:val="008E695A"/>
    <w:rsid w:val="00930196"/>
    <w:rsid w:val="00966712"/>
    <w:rsid w:val="009759E8"/>
    <w:rsid w:val="009B0233"/>
    <w:rsid w:val="009D404A"/>
    <w:rsid w:val="00A146A0"/>
    <w:rsid w:val="00A14BE7"/>
    <w:rsid w:val="00A50FC2"/>
    <w:rsid w:val="00A61CCB"/>
    <w:rsid w:val="00A72EB0"/>
    <w:rsid w:val="00A73741"/>
    <w:rsid w:val="00A91522"/>
    <w:rsid w:val="00A965D4"/>
    <w:rsid w:val="00AA2F46"/>
    <w:rsid w:val="00AB3AE8"/>
    <w:rsid w:val="00AC1CE5"/>
    <w:rsid w:val="00AD4DBB"/>
    <w:rsid w:val="00AD50A3"/>
    <w:rsid w:val="00AD5602"/>
    <w:rsid w:val="00AE43E8"/>
    <w:rsid w:val="00B07615"/>
    <w:rsid w:val="00B13384"/>
    <w:rsid w:val="00B15EB0"/>
    <w:rsid w:val="00B31405"/>
    <w:rsid w:val="00B825FB"/>
    <w:rsid w:val="00BB7E1E"/>
    <w:rsid w:val="00BC6DDA"/>
    <w:rsid w:val="00BD343D"/>
    <w:rsid w:val="00BD4115"/>
    <w:rsid w:val="00BE3D82"/>
    <w:rsid w:val="00C01AC9"/>
    <w:rsid w:val="00C03595"/>
    <w:rsid w:val="00C03E7B"/>
    <w:rsid w:val="00C15321"/>
    <w:rsid w:val="00C754A1"/>
    <w:rsid w:val="00C852F4"/>
    <w:rsid w:val="00CC478D"/>
    <w:rsid w:val="00CD47DC"/>
    <w:rsid w:val="00CE6069"/>
    <w:rsid w:val="00D01C78"/>
    <w:rsid w:val="00D11C38"/>
    <w:rsid w:val="00D12C09"/>
    <w:rsid w:val="00D15AE1"/>
    <w:rsid w:val="00D34E6E"/>
    <w:rsid w:val="00D546B1"/>
    <w:rsid w:val="00D54D1E"/>
    <w:rsid w:val="00D65B3D"/>
    <w:rsid w:val="00D7350A"/>
    <w:rsid w:val="00D84029"/>
    <w:rsid w:val="00DA5BC8"/>
    <w:rsid w:val="00DC1EB4"/>
    <w:rsid w:val="00DF4980"/>
    <w:rsid w:val="00E05FE5"/>
    <w:rsid w:val="00E20DCA"/>
    <w:rsid w:val="00E24E00"/>
    <w:rsid w:val="00E320C4"/>
    <w:rsid w:val="00E43D61"/>
    <w:rsid w:val="00E464F3"/>
    <w:rsid w:val="00E467B6"/>
    <w:rsid w:val="00E5143D"/>
    <w:rsid w:val="00E7429F"/>
    <w:rsid w:val="00E81CC2"/>
    <w:rsid w:val="00E95A1C"/>
    <w:rsid w:val="00EB46F1"/>
    <w:rsid w:val="00ED64FB"/>
    <w:rsid w:val="00ED7CF5"/>
    <w:rsid w:val="00EF0164"/>
    <w:rsid w:val="00EF22A8"/>
    <w:rsid w:val="00F00DB9"/>
    <w:rsid w:val="00F1486E"/>
    <w:rsid w:val="00F1523C"/>
    <w:rsid w:val="00F17FEF"/>
    <w:rsid w:val="00F20052"/>
    <w:rsid w:val="00F500C3"/>
    <w:rsid w:val="00F74EDD"/>
    <w:rsid w:val="00F75631"/>
    <w:rsid w:val="00F80D39"/>
    <w:rsid w:val="00F84987"/>
    <w:rsid w:val="00FA157D"/>
    <w:rsid w:val="00FA72B5"/>
    <w:rsid w:val="00FB2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4BA4A"/>
  <w15:chartTrackingRefBased/>
  <w15:docId w15:val="{A4A7EC3C-EB17-4E1F-AF15-10E8F50CD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602"/>
    <w:rPr>
      <w:rFonts w:ascii="Ebrima" w:hAnsi="Ebri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3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3E8"/>
    <w:rPr>
      <w:rFonts w:ascii="Ebrima" w:hAnsi="Ebrima"/>
      <w:sz w:val="24"/>
    </w:rPr>
  </w:style>
  <w:style w:type="paragraph" w:styleId="Footer">
    <w:name w:val="footer"/>
    <w:basedOn w:val="Normal"/>
    <w:link w:val="FooterChar"/>
    <w:uiPriority w:val="99"/>
    <w:unhideWhenUsed/>
    <w:rsid w:val="00AE43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3E8"/>
    <w:rPr>
      <w:rFonts w:ascii="Ebrima" w:hAnsi="Ebrima"/>
      <w:sz w:val="24"/>
    </w:rPr>
  </w:style>
  <w:style w:type="table" w:styleId="TableGrid">
    <w:name w:val="Table Grid"/>
    <w:basedOn w:val="TableNormal"/>
    <w:uiPriority w:val="59"/>
    <w:rsid w:val="00B13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B1338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62CA7"/>
    <w:pPr>
      <w:spacing w:after="200" w:line="276" w:lineRule="auto"/>
      <w:ind w:left="720"/>
      <w:contextualSpacing/>
    </w:pPr>
    <w:rPr>
      <w:rFonts w:ascii="Verdana" w:hAnsi="Verdana"/>
      <w:color w:val="404040" w:themeColor="text1" w:themeTint="BF"/>
    </w:rPr>
  </w:style>
  <w:style w:type="character" w:styleId="Hyperlink">
    <w:name w:val="Hyperlink"/>
    <w:basedOn w:val="DefaultParagraphFont"/>
    <w:uiPriority w:val="99"/>
    <w:unhideWhenUsed/>
    <w:rsid w:val="00E7429F"/>
    <w:rPr>
      <w:color w:val="0563C1" w:themeColor="hyperlink"/>
      <w:u w:val="single"/>
    </w:rPr>
  </w:style>
  <w:style w:type="character" w:styleId="UnresolvedMention">
    <w:name w:val="Unresolved Mention"/>
    <w:basedOn w:val="DefaultParagraphFont"/>
    <w:uiPriority w:val="99"/>
    <w:semiHidden/>
    <w:unhideWhenUsed/>
    <w:rsid w:val="00E7429F"/>
    <w:rPr>
      <w:color w:val="605E5C"/>
      <w:shd w:val="clear" w:color="auto" w:fill="E1DFDD"/>
    </w:rPr>
  </w:style>
  <w:style w:type="character" w:styleId="CommentReference">
    <w:name w:val="annotation reference"/>
    <w:basedOn w:val="DefaultParagraphFont"/>
    <w:uiPriority w:val="99"/>
    <w:semiHidden/>
    <w:unhideWhenUsed/>
    <w:rsid w:val="002B1D4C"/>
    <w:rPr>
      <w:sz w:val="16"/>
      <w:szCs w:val="16"/>
    </w:rPr>
  </w:style>
  <w:style w:type="paragraph" w:styleId="CommentText">
    <w:name w:val="annotation text"/>
    <w:basedOn w:val="Normal"/>
    <w:link w:val="CommentTextChar"/>
    <w:uiPriority w:val="99"/>
    <w:semiHidden/>
    <w:unhideWhenUsed/>
    <w:rsid w:val="002B1D4C"/>
    <w:pPr>
      <w:spacing w:line="240" w:lineRule="auto"/>
    </w:pPr>
    <w:rPr>
      <w:sz w:val="20"/>
      <w:szCs w:val="20"/>
    </w:rPr>
  </w:style>
  <w:style w:type="character" w:customStyle="1" w:styleId="CommentTextChar">
    <w:name w:val="Comment Text Char"/>
    <w:basedOn w:val="DefaultParagraphFont"/>
    <w:link w:val="CommentText"/>
    <w:uiPriority w:val="99"/>
    <w:semiHidden/>
    <w:rsid w:val="002B1D4C"/>
    <w:rPr>
      <w:rFonts w:ascii="Ebrima" w:hAnsi="Ebrima"/>
      <w:sz w:val="20"/>
      <w:szCs w:val="20"/>
    </w:rPr>
  </w:style>
  <w:style w:type="paragraph" w:styleId="CommentSubject">
    <w:name w:val="annotation subject"/>
    <w:basedOn w:val="CommentText"/>
    <w:next w:val="CommentText"/>
    <w:link w:val="CommentSubjectChar"/>
    <w:uiPriority w:val="99"/>
    <w:semiHidden/>
    <w:unhideWhenUsed/>
    <w:rsid w:val="002B1D4C"/>
    <w:rPr>
      <w:b/>
      <w:bCs/>
    </w:rPr>
  </w:style>
  <w:style w:type="character" w:customStyle="1" w:styleId="CommentSubjectChar">
    <w:name w:val="Comment Subject Char"/>
    <w:basedOn w:val="CommentTextChar"/>
    <w:link w:val="CommentSubject"/>
    <w:uiPriority w:val="99"/>
    <w:semiHidden/>
    <w:rsid w:val="002B1D4C"/>
    <w:rPr>
      <w:rFonts w:ascii="Ebrima" w:hAnsi="Ebri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9536">
      <w:bodyDiv w:val="1"/>
      <w:marLeft w:val="0"/>
      <w:marRight w:val="0"/>
      <w:marTop w:val="0"/>
      <w:marBottom w:val="0"/>
      <w:divBdr>
        <w:top w:val="none" w:sz="0" w:space="0" w:color="auto"/>
        <w:left w:val="none" w:sz="0" w:space="0" w:color="auto"/>
        <w:bottom w:val="none" w:sz="0" w:space="0" w:color="auto"/>
        <w:right w:val="none" w:sz="0" w:space="0" w:color="auto"/>
      </w:divBdr>
    </w:div>
    <w:div w:id="193928987">
      <w:bodyDiv w:val="1"/>
      <w:marLeft w:val="0"/>
      <w:marRight w:val="0"/>
      <w:marTop w:val="0"/>
      <w:marBottom w:val="0"/>
      <w:divBdr>
        <w:top w:val="none" w:sz="0" w:space="0" w:color="auto"/>
        <w:left w:val="none" w:sz="0" w:space="0" w:color="auto"/>
        <w:bottom w:val="none" w:sz="0" w:space="0" w:color="auto"/>
        <w:right w:val="none" w:sz="0" w:space="0" w:color="auto"/>
      </w:divBdr>
    </w:div>
    <w:div w:id="445848807">
      <w:bodyDiv w:val="1"/>
      <w:marLeft w:val="0"/>
      <w:marRight w:val="0"/>
      <w:marTop w:val="0"/>
      <w:marBottom w:val="0"/>
      <w:divBdr>
        <w:top w:val="none" w:sz="0" w:space="0" w:color="auto"/>
        <w:left w:val="none" w:sz="0" w:space="0" w:color="auto"/>
        <w:bottom w:val="none" w:sz="0" w:space="0" w:color="auto"/>
        <w:right w:val="none" w:sz="0" w:space="0" w:color="auto"/>
      </w:divBdr>
    </w:div>
    <w:div w:id="594478204">
      <w:bodyDiv w:val="1"/>
      <w:marLeft w:val="0"/>
      <w:marRight w:val="0"/>
      <w:marTop w:val="0"/>
      <w:marBottom w:val="0"/>
      <w:divBdr>
        <w:top w:val="none" w:sz="0" w:space="0" w:color="auto"/>
        <w:left w:val="none" w:sz="0" w:space="0" w:color="auto"/>
        <w:bottom w:val="none" w:sz="0" w:space="0" w:color="auto"/>
        <w:right w:val="none" w:sz="0" w:space="0" w:color="auto"/>
      </w:divBdr>
    </w:div>
    <w:div w:id="775295896">
      <w:bodyDiv w:val="1"/>
      <w:marLeft w:val="0"/>
      <w:marRight w:val="0"/>
      <w:marTop w:val="0"/>
      <w:marBottom w:val="0"/>
      <w:divBdr>
        <w:top w:val="none" w:sz="0" w:space="0" w:color="auto"/>
        <w:left w:val="none" w:sz="0" w:space="0" w:color="auto"/>
        <w:bottom w:val="none" w:sz="0" w:space="0" w:color="auto"/>
        <w:right w:val="none" w:sz="0" w:space="0" w:color="auto"/>
      </w:divBdr>
    </w:div>
    <w:div w:id="961349252">
      <w:bodyDiv w:val="1"/>
      <w:marLeft w:val="0"/>
      <w:marRight w:val="0"/>
      <w:marTop w:val="0"/>
      <w:marBottom w:val="0"/>
      <w:divBdr>
        <w:top w:val="none" w:sz="0" w:space="0" w:color="auto"/>
        <w:left w:val="none" w:sz="0" w:space="0" w:color="auto"/>
        <w:bottom w:val="none" w:sz="0" w:space="0" w:color="auto"/>
        <w:right w:val="none" w:sz="0" w:space="0" w:color="auto"/>
      </w:divBdr>
    </w:div>
    <w:div w:id="1080754319">
      <w:bodyDiv w:val="1"/>
      <w:marLeft w:val="0"/>
      <w:marRight w:val="0"/>
      <w:marTop w:val="0"/>
      <w:marBottom w:val="0"/>
      <w:divBdr>
        <w:top w:val="none" w:sz="0" w:space="0" w:color="auto"/>
        <w:left w:val="none" w:sz="0" w:space="0" w:color="auto"/>
        <w:bottom w:val="none" w:sz="0" w:space="0" w:color="auto"/>
        <w:right w:val="none" w:sz="0" w:space="0" w:color="auto"/>
      </w:divBdr>
    </w:div>
    <w:div w:id="1099646036">
      <w:bodyDiv w:val="1"/>
      <w:marLeft w:val="0"/>
      <w:marRight w:val="0"/>
      <w:marTop w:val="0"/>
      <w:marBottom w:val="0"/>
      <w:divBdr>
        <w:top w:val="none" w:sz="0" w:space="0" w:color="auto"/>
        <w:left w:val="none" w:sz="0" w:space="0" w:color="auto"/>
        <w:bottom w:val="none" w:sz="0" w:space="0" w:color="auto"/>
        <w:right w:val="none" w:sz="0" w:space="0" w:color="auto"/>
      </w:divBdr>
    </w:div>
    <w:div w:id="1330215934">
      <w:bodyDiv w:val="1"/>
      <w:marLeft w:val="0"/>
      <w:marRight w:val="0"/>
      <w:marTop w:val="0"/>
      <w:marBottom w:val="0"/>
      <w:divBdr>
        <w:top w:val="none" w:sz="0" w:space="0" w:color="auto"/>
        <w:left w:val="none" w:sz="0" w:space="0" w:color="auto"/>
        <w:bottom w:val="none" w:sz="0" w:space="0" w:color="auto"/>
        <w:right w:val="none" w:sz="0" w:space="0" w:color="auto"/>
      </w:divBdr>
    </w:div>
    <w:div w:id="1510678398">
      <w:bodyDiv w:val="1"/>
      <w:marLeft w:val="0"/>
      <w:marRight w:val="0"/>
      <w:marTop w:val="0"/>
      <w:marBottom w:val="0"/>
      <w:divBdr>
        <w:top w:val="none" w:sz="0" w:space="0" w:color="auto"/>
        <w:left w:val="none" w:sz="0" w:space="0" w:color="auto"/>
        <w:bottom w:val="none" w:sz="0" w:space="0" w:color="auto"/>
        <w:right w:val="none" w:sz="0" w:space="0" w:color="auto"/>
      </w:divBdr>
    </w:div>
    <w:div w:id="1589583570">
      <w:bodyDiv w:val="1"/>
      <w:marLeft w:val="0"/>
      <w:marRight w:val="0"/>
      <w:marTop w:val="0"/>
      <w:marBottom w:val="0"/>
      <w:divBdr>
        <w:top w:val="none" w:sz="0" w:space="0" w:color="auto"/>
        <w:left w:val="none" w:sz="0" w:space="0" w:color="auto"/>
        <w:bottom w:val="none" w:sz="0" w:space="0" w:color="auto"/>
        <w:right w:val="none" w:sz="0" w:space="0" w:color="auto"/>
      </w:divBdr>
    </w:div>
    <w:div w:id="1602106105">
      <w:bodyDiv w:val="1"/>
      <w:marLeft w:val="0"/>
      <w:marRight w:val="0"/>
      <w:marTop w:val="0"/>
      <w:marBottom w:val="0"/>
      <w:divBdr>
        <w:top w:val="none" w:sz="0" w:space="0" w:color="auto"/>
        <w:left w:val="none" w:sz="0" w:space="0" w:color="auto"/>
        <w:bottom w:val="none" w:sz="0" w:space="0" w:color="auto"/>
        <w:right w:val="none" w:sz="0" w:space="0" w:color="auto"/>
      </w:divBdr>
    </w:div>
    <w:div w:id="1654797707">
      <w:bodyDiv w:val="1"/>
      <w:marLeft w:val="0"/>
      <w:marRight w:val="0"/>
      <w:marTop w:val="0"/>
      <w:marBottom w:val="0"/>
      <w:divBdr>
        <w:top w:val="none" w:sz="0" w:space="0" w:color="auto"/>
        <w:left w:val="none" w:sz="0" w:space="0" w:color="auto"/>
        <w:bottom w:val="none" w:sz="0" w:space="0" w:color="auto"/>
        <w:right w:val="none" w:sz="0" w:space="0" w:color="auto"/>
      </w:divBdr>
    </w:div>
    <w:div w:id="1706909316">
      <w:bodyDiv w:val="1"/>
      <w:marLeft w:val="0"/>
      <w:marRight w:val="0"/>
      <w:marTop w:val="0"/>
      <w:marBottom w:val="0"/>
      <w:divBdr>
        <w:top w:val="none" w:sz="0" w:space="0" w:color="auto"/>
        <w:left w:val="none" w:sz="0" w:space="0" w:color="auto"/>
        <w:bottom w:val="none" w:sz="0" w:space="0" w:color="auto"/>
        <w:right w:val="none" w:sz="0" w:space="0" w:color="auto"/>
      </w:divBdr>
    </w:div>
    <w:div w:id="183271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44792\AppData\Local\Microsoft\Windows\INetCache\Content.Outlook\5LGJ33KN\dialogueltd.co.uk\r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44792\AppData\Local\Microsoft\Windows\INetCache\Content.Outlook\5LGJ33KN\dialogueltd.co.uk\leader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9A2359C9C05B4F9B5B009E16A9C9D5" ma:contentTypeVersion="13" ma:contentTypeDescription="Create a new document." ma:contentTypeScope="" ma:versionID="b62fe638a17af4fe3f9523b794eddfbc">
  <xsd:schema xmlns:xsd="http://www.w3.org/2001/XMLSchema" xmlns:xs="http://www.w3.org/2001/XMLSchema" xmlns:p="http://schemas.microsoft.com/office/2006/metadata/properties" xmlns:ns3="91eed9d8-6e65-4685-9d16-8775b0ea0b1a" xmlns:ns4="c7d27352-1b05-467a-a153-02ffa4b52866" targetNamespace="http://schemas.microsoft.com/office/2006/metadata/properties" ma:root="true" ma:fieldsID="1de05fd56e5705a64108f5dec5cd8cc4" ns3:_="" ns4:_="">
    <xsd:import namespace="91eed9d8-6e65-4685-9d16-8775b0ea0b1a"/>
    <xsd:import namespace="c7d27352-1b05-467a-a153-02ffa4b528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ed9d8-6e65-4685-9d16-8775b0ea0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27352-1b05-467a-a153-02ffa4b528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0AEA7-5451-41D4-A342-ED12260914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F84471-6957-40EB-BCB4-DCA02FAB9865}">
  <ds:schemaRefs>
    <ds:schemaRef ds:uri="http://schemas.microsoft.com/sharepoint/v3/contenttype/forms"/>
  </ds:schemaRefs>
</ds:datastoreItem>
</file>

<file path=customXml/itemProps3.xml><?xml version="1.0" encoding="utf-8"?>
<ds:datastoreItem xmlns:ds="http://schemas.openxmlformats.org/officeDocument/2006/customXml" ds:itemID="{89FD4C01-664E-450F-9FC9-48253AFDDA98}">
  <ds:schemaRefs>
    <ds:schemaRef ds:uri="http://schemas.openxmlformats.org/officeDocument/2006/bibliography"/>
  </ds:schemaRefs>
</ds:datastoreItem>
</file>

<file path=customXml/itemProps4.xml><?xml version="1.0" encoding="utf-8"?>
<ds:datastoreItem xmlns:ds="http://schemas.openxmlformats.org/officeDocument/2006/customXml" ds:itemID="{053D8581-3001-47AA-A205-318E448F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ed9d8-6e65-4685-9d16-8775b0ea0b1a"/>
    <ds:schemaRef ds:uri="c7d27352-1b05-467a-a153-02ffa4b52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Woodhouse</dc:creator>
  <cp:keywords/>
  <dc:description/>
  <cp:lastModifiedBy>dialogue</cp:lastModifiedBy>
  <cp:revision>2</cp:revision>
  <cp:lastPrinted>2019-11-13T22:27:00Z</cp:lastPrinted>
  <dcterms:created xsi:type="dcterms:W3CDTF">2021-08-04T08:05:00Z</dcterms:created>
  <dcterms:modified xsi:type="dcterms:W3CDTF">2021-08-04T08:05:00Z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0x010100D09A2359C9C05B4F9B5B009E16A9C9D5</vt:lpwstr>
  </property>
</Properties>
</file>