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238B" w14:textId="1E113A5A" w:rsidR="008B15B6" w:rsidRPr="008B15B6" w:rsidRDefault="008B15B6">
      <w:pPr>
        <w:rPr>
          <w:b/>
          <w:bCs/>
          <w:sz w:val="28"/>
          <w:szCs w:val="28"/>
        </w:rPr>
      </w:pPr>
      <w:r w:rsidRPr="008B15B6">
        <w:rPr>
          <w:b/>
          <w:bCs/>
          <w:sz w:val="28"/>
          <w:szCs w:val="28"/>
        </w:rPr>
        <w:t>Case scenario</w:t>
      </w:r>
    </w:p>
    <w:p w14:paraId="6FD5E63D" w14:textId="77777777" w:rsidR="008B15B6" w:rsidRPr="008B15B6" w:rsidRDefault="008B15B6">
      <w:pPr>
        <w:rPr>
          <w:b/>
          <w:bCs/>
          <w:sz w:val="28"/>
          <w:szCs w:val="28"/>
        </w:rPr>
      </w:pPr>
    </w:p>
    <w:p w14:paraId="4B7386B3" w14:textId="15F840AD" w:rsidR="005200E1" w:rsidRPr="008B15B6" w:rsidRDefault="005200E1">
      <w:pPr>
        <w:rPr>
          <w:sz w:val="28"/>
          <w:szCs w:val="28"/>
        </w:rPr>
      </w:pPr>
      <w:r w:rsidRPr="008B15B6">
        <w:rPr>
          <w:b/>
          <w:bCs/>
          <w:sz w:val="28"/>
          <w:szCs w:val="28"/>
        </w:rPr>
        <w:t xml:space="preserve">Kieran </w:t>
      </w:r>
      <w:r w:rsidRPr="008B15B6">
        <w:rPr>
          <w:sz w:val="28"/>
          <w:szCs w:val="28"/>
        </w:rPr>
        <w:t xml:space="preserve">is fifteen and has been living in your home for three months having moved around </w:t>
      </w:r>
      <w:proofErr w:type="gramStart"/>
      <w:r w:rsidRPr="008B15B6">
        <w:rPr>
          <w:sz w:val="28"/>
          <w:szCs w:val="28"/>
        </w:rPr>
        <w:t>a number of</w:t>
      </w:r>
      <w:proofErr w:type="gramEnd"/>
      <w:r w:rsidRPr="008B15B6">
        <w:rPr>
          <w:sz w:val="28"/>
          <w:szCs w:val="28"/>
        </w:rPr>
        <w:t xml:space="preserve"> foster homes. He came into care at twelve following a long history of children’s services involvement for him and his three siblings for neglect. Kieran has settled well into the </w:t>
      </w:r>
      <w:proofErr w:type="gramStart"/>
      <w:r w:rsidRPr="008B15B6">
        <w:rPr>
          <w:sz w:val="28"/>
          <w:szCs w:val="28"/>
        </w:rPr>
        <w:t>home, but</w:t>
      </w:r>
      <w:proofErr w:type="gramEnd"/>
      <w:r w:rsidRPr="008B15B6">
        <w:rPr>
          <w:sz w:val="28"/>
          <w:szCs w:val="28"/>
        </w:rPr>
        <w:t xml:space="preserve"> avoids individual sessions with staff. He had not attended school for 18 months prior to joining you but as trust has </w:t>
      </w:r>
      <w:proofErr w:type="gramStart"/>
      <w:r w:rsidRPr="008B15B6">
        <w:rPr>
          <w:sz w:val="28"/>
          <w:szCs w:val="28"/>
        </w:rPr>
        <w:t>built</w:t>
      </w:r>
      <w:proofErr w:type="gramEnd"/>
      <w:r w:rsidRPr="008B15B6">
        <w:rPr>
          <w:sz w:val="28"/>
          <w:szCs w:val="28"/>
        </w:rPr>
        <w:t xml:space="preserve"> he has begun to attend a local specialist education provision.</w:t>
      </w:r>
    </w:p>
    <w:p w14:paraId="713FB758" w14:textId="2F17FFDD" w:rsidR="005200E1" w:rsidRPr="008B15B6" w:rsidRDefault="005200E1">
      <w:pPr>
        <w:rPr>
          <w:sz w:val="28"/>
          <w:szCs w:val="28"/>
        </w:rPr>
      </w:pPr>
      <w:r w:rsidRPr="008B15B6">
        <w:rPr>
          <w:sz w:val="28"/>
          <w:szCs w:val="28"/>
        </w:rPr>
        <w:t xml:space="preserve">The provider has contacted you today to let you know there has been an incident of sexualised behaviour between Kieran and a </w:t>
      </w:r>
      <w:r w:rsidR="00AB7BAE" w:rsidRPr="008B15B6">
        <w:rPr>
          <w:sz w:val="28"/>
          <w:szCs w:val="28"/>
        </w:rPr>
        <w:t>twelve-year-old</w:t>
      </w:r>
      <w:r w:rsidRPr="008B15B6">
        <w:rPr>
          <w:sz w:val="28"/>
          <w:szCs w:val="28"/>
        </w:rPr>
        <w:t xml:space="preserve"> boy, also at the provision. They left the school site at lunchtime and were away for about 30 minutes. On the return to the site the </w:t>
      </w:r>
      <w:r w:rsidR="00AB7BAE" w:rsidRPr="008B15B6">
        <w:rPr>
          <w:sz w:val="28"/>
          <w:szCs w:val="28"/>
        </w:rPr>
        <w:t>12-year-old</w:t>
      </w:r>
      <w:r w:rsidRPr="008B15B6">
        <w:rPr>
          <w:sz w:val="28"/>
          <w:szCs w:val="28"/>
        </w:rPr>
        <w:t xml:space="preserve"> has alleged that Kieran and he showed each other their penises and there was some mutual touching.</w:t>
      </w:r>
    </w:p>
    <w:p w14:paraId="5301651D" w14:textId="2D3274D5" w:rsidR="005200E1" w:rsidRPr="008B15B6" w:rsidRDefault="005200E1">
      <w:pPr>
        <w:rPr>
          <w:sz w:val="28"/>
          <w:szCs w:val="28"/>
        </w:rPr>
      </w:pPr>
      <w:r w:rsidRPr="008B15B6">
        <w:rPr>
          <w:sz w:val="28"/>
          <w:szCs w:val="28"/>
        </w:rPr>
        <w:t>Kieran has refused to talk to anyone and has been in his bedroom since his return from school two hours ago.</w:t>
      </w:r>
    </w:p>
    <w:p w14:paraId="242C711E" w14:textId="57FC425F" w:rsidR="005200E1" w:rsidRPr="008B15B6" w:rsidRDefault="005200E1">
      <w:pPr>
        <w:rPr>
          <w:sz w:val="28"/>
          <w:szCs w:val="28"/>
        </w:rPr>
      </w:pPr>
    </w:p>
    <w:p w14:paraId="038B1261" w14:textId="094CBAE1" w:rsidR="005200E1" w:rsidRPr="008B15B6" w:rsidRDefault="005200E1">
      <w:pPr>
        <w:rPr>
          <w:sz w:val="28"/>
          <w:szCs w:val="28"/>
        </w:rPr>
      </w:pPr>
    </w:p>
    <w:p w14:paraId="5FAA0096" w14:textId="0EE78ADC" w:rsidR="005200E1" w:rsidRPr="008B15B6" w:rsidRDefault="005200E1">
      <w:pPr>
        <w:rPr>
          <w:b/>
          <w:bCs/>
          <w:sz w:val="28"/>
          <w:szCs w:val="28"/>
        </w:rPr>
      </w:pPr>
      <w:r w:rsidRPr="008B15B6">
        <w:rPr>
          <w:b/>
          <w:bCs/>
          <w:sz w:val="28"/>
          <w:szCs w:val="28"/>
        </w:rPr>
        <w:t>What do you understand about the risk at this point?</w:t>
      </w:r>
    </w:p>
    <w:p w14:paraId="63C6E4A0" w14:textId="60CDA471" w:rsidR="005200E1" w:rsidRPr="008B15B6" w:rsidRDefault="005200E1">
      <w:pPr>
        <w:rPr>
          <w:b/>
          <w:bCs/>
          <w:sz w:val="28"/>
          <w:szCs w:val="28"/>
        </w:rPr>
      </w:pPr>
      <w:r w:rsidRPr="008B15B6">
        <w:rPr>
          <w:b/>
          <w:bCs/>
          <w:sz w:val="28"/>
          <w:szCs w:val="28"/>
        </w:rPr>
        <w:t>What are the factors?</w:t>
      </w:r>
    </w:p>
    <w:p w14:paraId="3398C9AD" w14:textId="365CCD18" w:rsidR="005200E1" w:rsidRPr="008B15B6" w:rsidRDefault="005200E1">
      <w:pPr>
        <w:rPr>
          <w:b/>
          <w:bCs/>
          <w:sz w:val="28"/>
          <w:szCs w:val="28"/>
        </w:rPr>
      </w:pPr>
      <w:r w:rsidRPr="008B15B6">
        <w:rPr>
          <w:b/>
          <w:bCs/>
          <w:sz w:val="28"/>
          <w:szCs w:val="28"/>
        </w:rPr>
        <w:t>What action might you plan?</w:t>
      </w:r>
    </w:p>
    <w:sectPr w:rsidR="005200E1" w:rsidRPr="008B1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E1"/>
    <w:rsid w:val="0029663E"/>
    <w:rsid w:val="005200E1"/>
    <w:rsid w:val="006C3C4A"/>
    <w:rsid w:val="00807450"/>
    <w:rsid w:val="008B15B6"/>
    <w:rsid w:val="008E6EC6"/>
    <w:rsid w:val="00A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E087D"/>
  <w15:chartTrackingRefBased/>
  <w15:docId w15:val="{F235D2F2-7F8B-4EDD-B9D7-990C365E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Woodhouse</dc:creator>
  <cp:keywords/>
  <dc:description/>
  <cp:lastModifiedBy>John Woodhouse</cp:lastModifiedBy>
  <cp:revision>2</cp:revision>
  <dcterms:created xsi:type="dcterms:W3CDTF">2021-10-04T17:12:00Z</dcterms:created>
  <dcterms:modified xsi:type="dcterms:W3CDTF">2021-10-04T19:53:00Z</dcterms:modified>
</cp:coreProperties>
</file>