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41983D" w14:textId="77777777" w:rsidR="000E6CB5" w:rsidRDefault="000E6CB5" w:rsidP="00F30D4A">
      <w:pPr>
        <w:pStyle w:val="NoSpacing"/>
        <w:rPr>
          <w:rFonts w:asciiTheme="minorHAnsi" w:eastAsiaTheme="majorEastAsia" w:hAnsiTheme="minorHAnsi" w:cstheme="majorBidi"/>
          <w:b/>
          <w:color w:val="669040"/>
          <w:spacing w:val="5"/>
          <w:kern w:val="28"/>
          <w:sz w:val="52"/>
          <w:szCs w:val="52"/>
        </w:rPr>
      </w:pPr>
      <w:r>
        <w:rPr>
          <w:noProof/>
        </w:rPr>
        <mc:AlternateContent>
          <mc:Choice Requires="wps">
            <w:drawing>
              <wp:anchor distT="0" distB="0" distL="114300" distR="114300" simplePos="0" relativeHeight="251657728" behindDoc="0" locked="0" layoutInCell="1" allowOverlap="1" wp14:anchorId="3ED87DAC" wp14:editId="1259F77E">
                <wp:simplePos x="0" y="0"/>
                <wp:positionH relativeFrom="margin">
                  <wp:align>right</wp:align>
                </wp:positionH>
                <wp:positionV relativeFrom="paragraph">
                  <wp:posOffset>1562100</wp:posOffset>
                </wp:positionV>
                <wp:extent cx="6648450" cy="3429000"/>
                <wp:effectExtent l="0" t="0" r="0" b="0"/>
                <wp:wrapNone/>
                <wp:docPr id="2" name="Rectangle 2"/>
                <wp:cNvGraphicFramePr/>
                <a:graphic xmlns:a="http://schemas.openxmlformats.org/drawingml/2006/main">
                  <a:graphicData uri="http://schemas.microsoft.com/office/word/2010/wordprocessingShape">
                    <wps:wsp>
                      <wps:cNvSpPr/>
                      <wps:spPr>
                        <a:xfrm>
                          <a:off x="0" y="0"/>
                          <a:ext cx="6648450" cy="3429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92793D" w14:textId="2814EFD7" w:rsidR="00E77152" w:rsidRDefault="00E77152" w:rsidP="000E6CB5">
                            <w:pPr>
                              <w:jc w:val="center"/>
                              <w:rPr>
                                <w:b/>
                                <w:sz w:val="56"/>
                              </w:rPr>
                            </w:pPr>
                            <w:r w:rsidRPr="00DD30DE">
                              <w:rPr>
                                <w:sz w:val="56"/>
                              </w:rPr>
                              <w:t xml:space="preserve">the </w:t>
                            </w:r>
                            <w:r>
                              <w:rPr>
                                <w:sz w:val="56"/>
                              </w:rPr>
                              <w:t>South West Responsible Individual</w:t>
                            </w:r>
                            <w:r w:rsidRPr="00DD30DE">
                              <w:rPr>
                                <w:sz w:val="56"/>
                              </w:rPr>
                              <w:t xml:space="preserve">s’ </w:t>
                            </w:r>
                            <w:r>
                              <w:rPr>
                                <w:b/>
                                <w:sz w:val="56"/>
                              </w:rPr>
                              <w:t>standards and evaluation tool</w:t>
                            </w:r>
                          </w:p>
                          <w:p w14:paraId="6C421BE8" w14:textId="4F256551" w:rsidR="00E77152" w:rsidRPr="00DD30DE" w:rsidRDefault="002B399D" w:rsidP="000E6CB5">
                            <w:pPr>
                              <w:jc w:val="center"/>
                              <w:rPr>
                                <w:sz w:val="44"/>
                              </w:rPr>
                            </w:pPr>
                            <w:r>
                              <w:rPr>
                                <w:sz w:val="44"/>
                              </w:rPr>
                              <w:t>December</w:t>
                            </w:r>
                            <w:r w:rsidR="00E77152">
                              <w:rPr>
                                <w:sz w:val="44"/>
                              </w:rPr>
                              <w:t xml:space="preserve"> 2019 </w:t>
                            </w:r>
                            <w:r>
                              <w:rPr>
                                <w:sz w:val="44"/>
                              </w:rPr>
                              <w:t>pilot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87DAC" id="Rectangle 2" o:spid="_x0000_s1026" style="position:absolute;margin-left:472.3pt;margin-top:123pt;width:523.5pt;height:270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" filled="f" stroked="f" strokeweight="2pt">
                <v:textbox>
                  <w:txbxContent>
                    <w:p w14:paraId="7692793D" w14:textId="2814EFD7" w:rsidR="00E77152" w:rsidRDefault="00E77152" w:rsidP="000E6CB5">
                      <w:pPr>
                        <w:jc w:val="center"/>
                        <w:rPr>
                          <w:b/>
                          <w:sz w:val="56"/>
                        </w:rPr>
                      </w:pPr>
                      <w:r w:rsidRPr="00DD30DE">
                        <w:rPr>
                          <w:sz w:val="56"/>
                        </w:rPr>
                        <w:t xml:space="preserve">the </w:t>
                      </w:r>
                      <w:r>
                        <w:rPr>
                          <w:sz w:val="56"/>
                        </w:rPr>
                        <w:t>South West Responsible Individual</w:t>
                      </w:r>
                      <w:r w:rsidRPr="00DD30DE">
                        <w:rPr>
                          <w:sz w:val="56"/>
                        </w:rPr>
                        <w:t xml:space="preserve">s’ </w:t>
                      </w:r>
                      <w:r>
                        <w:rPr>
                          <w:b/>
                          <w:sz w:val="56"/>
                        </w:rPr>
                        <w:t>standards and evaluation tool</w:t>
                      </w:r>
                    </w:p>
                    <w:p w14:paraId="6C421BE8" w14:textId="4F256551" w:rsidR="00E77152" w:rsidRPr="00DD30DE" w:rsidRDefault="002B399D" w:rsidP="000E6CB5">
                      <w:pPr>
                        <w:jc w:val="center"/>
                        <w:rPr>
                          <w:sz w:val="44"/>
                        </w:rPr>
                      </w:pPr>
                      <w:r>
                        <w:rPr>
                          <w:sz w:val="44"/>
                        </w:rPr>
                        <w:t>December</w:t>
                      </w:r>
                      <w:r w:rsidR="00E77152">
                        <w:rPr>
                          <w:sz w:val="44"/>
                        </w:rPr>
                        <w:t xml:space="preserve"> 2019 </w:t>
                      </w:r>
                      <w:r>
                        <w:rPr>
                          <w:sz w:val="44"/>
                        </w:rPr>
                        <w:t>pilot</w:t>
                      </w:r>
                    </w:p>
                  </w:txbxContent>
                </v:textbox>
                <w10:wrap anchorx="margin"/>
              </v:rect>
            </w:pict>
          </mc:Fallback>
        </mc:AlternateContent>
      </w:r>
      <w:r>
        <w:rPr>
          <w:noProof/>
        </w:rPr>
        <w:drawing>
          <wp:anchor distT="0" distB="0" distL="114300" distR="114300" simplePos="0" relativeHeight="251655680" behindDoc="1" locked="0" layoutInCell="1" allowOverlap="1" wp14:anchorId="76CAE8AD" wp14:editId="614D2636">
            <wp:simplePos x="0" y="0"/>
            <wp:positionH relativeFrom="column">
              <wp:posOffset>942975</wp:posOffset>
            </wp:positionH>
            <wp:positionV relativeFrom="paragraph">
              <wp:posOffset>7629525</wp:posOffset>
            </wp:positionV>
            <wp:extent cx="8610600" cy="5029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ogueCircles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10600" cy="5029200"/>
                    </a:xfrm>
                    <a:prstGeom prst="rect">
                      <a:avLst/>
                    </a:prstGeom>
                  </pic:spPr>
                </pic:pic>
              </a:graphicData>
            </a:graphic>
            <wp14:sizeRelH relativeFrom="page">
              <wp14:pctWidth>0</wp14:pctWidth>
            </wp14:sizeRelH>
            <wp14:sizeRelV relativeFrom="page">
              <wp14:pctHeight>0</wp14:pctHeight>
            </wp14:sizeRelV>
          </wp:anchor>
        </w:drawing>
      </w:r>
      <w:r>
        <w:br w:type="page"/>
      </w:r>
    </w:p>
    <w:p w14:paraId="63FCB201" w14:textId="77777777" w:rsidR="00DD30DE" w:rsidRDefault="00DD30DE" w:rsidP="00DD30DE">
      <w:pPr>
        <w:sectPr w:rsidR="00DD30DE" w:rsidSect="009C4667">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392" w:gutter="0"/>
          <w:cols w:space="708"/>
          <w:titlePg/>
          <w:docGrid w:linePitch="360"/>
        </w:sectPr>
      </w:pPr>
    </w:p>
    <w:p w14:paraId="2748C8DD" w14:textId="665BC090" w:rsidR="00E61BB5" w:rsidRDefault="00E61BB5" w:rsidP="00E61BB5">
      <w:pPr>
        <w:pStyle w:val="Title"/>
      </w:pPr>
      <w:r>
        <w:lastRenderedPageBreak/>
        <w:t xml:space="preserve">introduction </w:t>
      </w:r>
    </w:p>
    <w:p w14:paraId="325A8E8F" w14:textId="13FAE3CC" w:rsidR="00FA0B21" w:rsidRPr="00FA0B21" w:rsidRDefault="000F206A" w:rsidP="00DD30DE">
      <w:r>
        <w:t xml:space="preserve">Registered Managers and </w:t>
      </w:r>
      <w:r w:rsidR="00FA0B21">
        <w:t xml:space="preserve">Responsible Individuals in the South West of England </w:t>
      </w:r>
      <w:r w:rsidR="001260C0">
        <w:t>meet regularly</w:t>
      </w:r>
      <w:r w:rsidR="00FA0B21">
        <w:t xml:space="preserve"> with </w:t>
      </w:r>
      <w:r w:rsidR="00FA0B21">
        <w:rPr>
          <w:b/>
          <w:bCs/>
        </w:rPr>
        <w:t xml:space="preserve">dialogue </w:t>
      </w:r>
      <w:r w:rsidR="00FA0B21">
        <w:t xml:space="preserve">to </w:t>
      </w:r>
      <w:r w:rsidR="000927CD">
        <w:t xml:space="preserve">share and develop good practice, </w:t>
      </w:r>
      <w:r w:rsidR="00772E12">
        <w:t>while</w:t>
      </w:r>
      <w:r w:rsidR="00476DE2">
        <w:t xml:space="preserve"> </w:t>
      </w:r>
      <w:r w:rsidR="001260C0">
        <w:t>address</w:t>
      </w:r>
      <w:r w:rsidR="00772E12">
        <w:t>ing</w:t>
      </w:r>
      <w:r w:rsidR="001260C0">
        <w:t xml:space="preserve"> the pressure and isolation on</w:t>
      </w:r>
      <w:r w:rsidR="000927CD">
        <w:t xml:space="preserve"> such key roles</w:t>
      </w:r>
      <w:r w:rsidR="00476DE2">
        <w:t xml:space="preserve">. </w:t>
      </w:r>
    </w:p>
    <w:p w14:paraId="697164E8" w14:textId="79DFE5D8" w:rsidR="0071173F" w:rsidRDefault="000E3537" w:rsidP="00DD30DE">
      <w:r>
        <w:t xml:space="preserve">The role of the Responsible Individual </w:t>
      </w:r>
      <w:r w:rsidR="00394717">
        <w:t xml:space="preserve">(RI) </w:t>
      </w:r>
      <w:r>
        <w:t xml:space="preserve">has evolved over the years, </w:t>
      </w:r>
      <w:r w:rsidR="000F206A">
        <w:t xml:space="preserve">but there is limited guidance at present in the regulations and guidance. </w:t>
      </w:r>
      <w:r w:rsidR="00DA1041">
        <w:t>Over the course of 18 months the RI Network codesigned th</w:t>
      </w:r>
      <w:r w:rsidR="00784C4C">
        <w:t>is tool to explore in more depth the requirements on the role, hinged on the Leadership &amp; Management Standard.</w:t>
      </w:r>
    </w:p>
    <w:p w14:paraId="3C5FF5E6" w14:textId="36E88EE4" w:rsidR="00DD30DE" w:rsidRDefault="009E6279" w:rsidP="00DD30DE">
      <w:r>
        <w:rPr>
          <w:noProof/>
        </w:rPr>
        <w:drawing>
          <wp:anchor distT="0" distB="0" distL="114300" distR="114300" simplePos="0" relativeHeight="251653632" behindDoc="1" locked="0" layoutInCell="1" allowOverlap="1" wp14:anchorId="39B0C19D" wp14:editId="0BF078E3">
            <wp:simplePos x="0" y="0"/>
            <wp:positionH relativeFrom="page">
              <wp:posOffset>1591310</wp:posOffset>
            </wp:positionH>
            <wp:positionV relativeFrom="paragraph">
              <wp:posOffset>827193</wp:posOffset>
            </wp:positionV>
            <wp:extent cx="7075805" cy="4623435"/>
            <wp:effectExtent l="0" t="0" r="0" b="5715"/>
            <wp:wrapNone/>
            <wp:docPr id="10" name="Picture 10" descr="A close up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 young boys.jpg"/>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7075805" cy="4623435"/>
                    </a:xfrm>
                    <a:prstGeom prst="rect">
                      <a:avLst/>
                    </a:prstGeom>
                  </pic:spPr>
                </pic:pic>
              </a:graphicData>
            </a:graphic>
            <wp14:sizeRelH relativeFrom="page">
              <wp14:pctWidth>0</wp14:pctWidth>
            </wp14:sizeRelH>
            <wp14:sizeRelV relativeFrom="page">
              <wp14:pctHeight>0</wp14:pctHeight>
            </wp14:sizeRelV>
          </wp:anchor>
        </w:drawing>
      </w:r>
      <w:r w:rsidR="00784C4C">
        <w:rPr>
          <w:b/>
          <w:bCs/>
        </w:rPr>
        <w:t xml:space="preserve">dialogue </w:t>
      </w:r>
      <w:r w:rsidR="00784C4C" w:rsidRPr="00784C4C">
        <w:t>is</w:t>
      </w:r>
      <w:r w:rsidR="00784C4C">
        <w:t xml:space="preserve"> a training and consultancy organisation </w:t>
      </w:r>
      <w:r w:rsidR="0072693F">
        <w:t>for</w:t>
      </w:r>
      <w:r w:rsidR="00CF4B77">
        <w:t xml:space="preserve"> the residential sector</w:t>
      </w:r>
      <w:r w:rsidR="0072693F">
        <w:t xml:space="preserve">, bringing </w:t>
      </w:r>
      <w:r w:rsidR="00CF4B77">
        <w:t>expertise in leadership work, quality assurance</w:t>
      </w:r>
      <w:r w:rsidR="00530FE6">
        <w:t xml:space="preserve"> and training</w:t>
      </w:r>
      <w:r w:rsidR="00BC5CDE">
        <w:t>. We</w:t>
      </w:r>
      <w:r w:rsidR="00530FE6">
        <w:t xml:space="preserve"> support organisations </w:t>
      </w:r>
      <w:r w:rsidR="00E77152">
        <w:t>across the country</w:t>
      </w:r>
      <w:r w:rsidR="00530FE6">
        <w:t xml:space="preserve"> to </w:t>
      </w:r>
      <w:r w:rsidR="007A71D1">
        <w:t>develop a strong and effective focus on improving the lives of young people in their care</w:t>
      </w:r>
      <w:r w:rsidR="00DD30DE">
        <w:t>.</w:t>
      </w:r>
    </w:p>
    <w:p w14:paraId="0A5A0C13" w14:textId="2BE76F29" w:rsidR="00DD30DE" w:rsidRDefault="000010E5" w:rsidP="0029540B">
      <w:r>
        <w:t>Th</w:t>
      </w:r>
      <w:r w:rsidR="005E358C">
        <w:t>is tool will evolve with latest version at</w:t>
      </w:r>
      <w:r w:rsidR="00DD30DE">
        <w:t xml:space="preserve"> </w:t>
      </w:r>
      <w:hyperlink r:id="rId20" w:history="1">
        <w:r w:rsidR="005E358C" w:rsidRPr="005E358C">
          <w:rPr>
            <w:rStyle w:val="Hyperlink"/>
            <w:color w:val="215868" w:themeColor="accent5" w:themeShade="80"/>
          </w:rPr>
          <w:t>dialogueltd.co.uk/</w:t>
        </w:r>
        <w:proofErr w:type="spellStart"/>
        <w:r w:rsidR="005E358C" w:rsidRPr="005E358C">
          <w:rPr>
            <w:rStyle w:val="Hyperlink"/>
            <w:b/>
            <w:bCs/>
            <w:color w:val="215868" w:themeColor="accent5" w:themeShade="80"/>
          </w:rPr>
          <w:t>ri</w:t>
        </w:r>
        <w:proofErr w:type="spellEnd"/>
      </w:hyperlink>
      <w:r w:rsidR="00E77152">
        <w:rPr>
          <w:rStyle w:val="Hyperlink"/>
          <w:b/>
          <w:bCs/>
          <w:color w:val="215868" w:themeColor="accent5" w:themeShade="80"/>
        </w:rPr>
        <w:t>-standards</w:t>
      </w:r>
      <w:r w:rsidR="0029540B">
        <w:t xml:space="preserve">. </w:t>
      </w:r>
      <w:r w:rsidR="00F53370">
        <w:t>Do feel free to get in touch.</w:t>
      </w:r>
    </w:p>
    <w:p w14:paraId="0E26A16F" w14:textId="77777777" w:rsidR="00FE710E" w:rsidRDefault="00FE710E" w:rsidP="0029540B">
      <w:pPr>
        <w:rPr>
          <w:b/>
        </w:rPr>
      </w:pPr>
    </w:p>
    <w:p w14:paraId="2DD6CFED" w14:textId="77777777" w:rsidR="00CA27B3" w:rsidRDefault="00DD30DE" w:rsidP="00CA27B3">
      <w:pPr>
        <w:spacing w:after="0"/>
        <w:rPr>
          <w:b/>
        </w:rPr>
      </w:pPr>
      <w:r>
        <w:rPr>
          <w:b/>
        </w:rPr>
        <w:t xml:space="preserve">John </w:t>
      </w:r>
      <w:r w:rsidRPr="00DD30DE">
        <w:rPr>
          <w:b/>
        </w:rPr>
        <w:t>Woodhouse</w:t>
      </w:r>
      <w:r w:rsidR="005257F7">
        <w:rPr>
          <w:b/>
        </w:rPr>
        <w:t xml:space="preserve"> &amp; </w:t>
      </w:r>
    </w:p>
    <w:p w14:paraId="50408A14" w14:textId="4F849F0F" w:rsidR="00DD30DE" w:rsidRDefault="005257F7" w:rsidP="00CA27B3">
      <w:pPr>
        <w:spacing w:after="0"/>
        <w:rPr>
          <w:b/>
        </w:rPr>
      </w:pPr>
      <w:r>
        <w:rPr>
          <w:b/>
        </w:rPr>
        <w:t>Christine Freestone</w:t>
      </w:r>
      <w:r w:rsidR="00CA27B3">
        <w:rPr>
          <w:b/>
        </w:rPr>
        <w:t xml:space="preserve">, </w:t>
      </w:r>
      <w:r w:rsidR="00DD30DE" w:rsidRPr="00DD30DE">
        <w:t>dialogue</w:t>
      </w:r>
    </w:p>
    <w:p w14:paraId="56FE090A" w14:textId="7649D658" w:rsidR="00DD30DE" w:rsidRPr="00DD30DE" w:rsidRDefault="00F04194" w:rsidP="00DD30DE">
      <w:r>
        <w:t>01803 862 336</w:t>
      </w:r>
    </w:p>
    <w:p w14:paraId="1755D233" w14:textId="33900741" w:rsidR="00FE710E" w:rsidRDefault="00FE710E" w:rsidP="00FE710E">
      <w:pPr>
        <w:pStyle w:val="Title"/>
        <w:spacing w:after="0"/>
      </w:pPr>
      <w:r>
        <w:t>foreword</w:t>
      </w:r>
    </w:p>
    <w:p w14:paraId="66D4BA3D" w14:textId="3AA765FE" w:rsidR="00FE710E" w:rsidRDefault="00FE710E" w:rsidP="00FE710E">
      <w:r>
        <w:rPr>
          <w:noProof/>
        </w:rPr>
        <mc:AlternateContent>
          <mc:Choice Requires="wps">
            <w:drawing>
              <wp:anchor distT="0" distB="0" distL="114300" distR="114300" simplePos="0" relativeHeight="251665920" behindDoc="1" locked="0" layoutInCell="1" allowOverlap="1" wp14:anchorId="55B5B1F6" wp14:editId="3679118B">
                <wp:simplePos x="0" y="0"/>
                <wp:positionH relativeFrom="column">
                  <wp:posOffset>2252980</wp:posOffset>
                </wp:positionH>
                <wp:positionV relativeFrom="paragraph">
                  <wp:posOffset>263737</wp:posOffset>
                </wp:positionV>
                <wp:extent cx="961390" cy="961390"/>
                <wp:effectExtent l="0" t="0" r="0" b="0"/>
                <wp:wrapNone/>
                <wp:docPr id="16" name="Rectangle 16"/>
                <wp:cNvGraphicFramePr/>
                <a:graphic xmlns:a="http://schemas.openxmlformats.org/drawingml/2006/main">
                  <a:graphicData uri="http://schemas.microsoft.com/office/word/2010/wordprocessingShape">
                    <wps:wsp>
                      <wps:cNvSpPr/>
                      <wps:spPr>
                        <a:xfrm>
                          <a:off x="0" y="0"/>
                          <a:ext cx="961390" cy="9613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B43B5A" w14:textId="77777777" w:rsidR="00E77152" w:rsidRPr="00A83288" w:rsidRDefault="00E77152" w:rsidP="00FE710E">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4</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_Ref498034735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B5B1F6" id="Rectangle 16" o:spid="_x0000_s1027" style="position:absolute;margin-left:177.4pt;margin-top:20.75pt;width:75.7pt;height:75.7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" filled="f" stroked="f" strokeweight="2pt">
                <v:textbox>
                  <w:txbxContent>
                    <w:p w14:paraId="42B43B5A" w14:textId="77777777" w:rsidR="00E77152" w:rsidRPr="00A83288" w:rsidRDefault="00E77152" w:rsidP="00FE710E">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4</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_Ref498034735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v:textbox>
              </v:rect>
            </w:pict>
          </mc:Fallback>
        </mc:AlternateContent>
      </w:r>
      <w:r>
        <w:t xml:space="preserve">The development of the </w:t>
      </w:r>
      <w:r w:rsidR="009B606D">
        <w:t>South West Responsible Individual Standards</w:t>
      </w:r>
    </w:p>
    <w:p w14:paraId="50BDA879" w14:textId="77777777" w:rsidR="00FE710E" w:rsidRPr="00FE710E" w:rsidRDefault="00FE710E" w:rsidP="00FE710E"/>
    <w:p w14:paraId="160380D8" w14:textId="02B7F8E9" w:rsidR="0029540B" w:rsidRDefault="00F307F9" w:rsidP="00A83288">
      <w:pPr>
        <w:pStyle w:val="Title"/>
        <w:spacing w:after="0"/>
      </w:pPr>
      <w:r>
        <w:t>leadership &amp; management</w:t>
      </w:r>
    </w:p>
    <w:p w14:paraId="4726BF51" w14:textId="1A87B251" w:rsidR="00A83288" w:rsidRDefault="00F307F9" w:rsidP="0050081B">
      <w:pPr>
        <w:ind w:right="1051"/>
      </w:pPr>
      <w:r>
        <w:rPr>
          <w:noProof/>
        </w:rPr>
        <mc:AlternateContent>
          <mc:Choice Requires="wps">
            <w:drawing>
              <wp:anchor distT="0" distB="0" distL="114300" distR="114300" simplePos="0" relativeHeight="251651584" behindDoc="1" locked="0" layoutInCell="1" allowOverlap="1" wp14:anchorId="2078659B" wp14:editId="737787E7">
                <wp:simplePos x="0" y="0"/>
                <wp:positionH relativeFrom="column">
                  <wp:posOffset>2252980</wp:posOffset>
                </wp:positionH>
                <wp:positionV relativeFrom="paragraph">
                  <wp:posOffset>263737</wp:posOffset>
                </wp:positionV>
                <wp:extent cx="961390" cy="961390"/>
                <wp:effectExtent l="0" t="0" r="0" b="0"/>
                <wp:wrapNone/>
                <wp:docPr id="8" name="Rectangle 8"/>
                <wp:cNvGraphicFramePr/>
                <a:graphic xmlns:a="http://schemas.openxmlformats.org/drawingml/2006/main">
                  <a:graphicData uri="http://schemas.microsoft.com/office/word/2010/wordprocessingShape">
                    <wps:wsp>
                      <wps:cNvSpPr/>
                      <wps:spPr>
                        <a:xfrm>
                          <a:off x="0" y="0"/>
                          <a:ext cx="961390" cy="9613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11A9C" w14:textId="088BE0B9" w:rsidR="00E77152" w:rsidRPr="00A83288" w:rsidRDefault="00E77152" w:rsidP="00A83288">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5</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_Ref498034735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78659B" id="Rectangle 8" o:spid="_x0000_s1028" style="position:absolute;margin-left:177.4pt;margin-top:20.75pt;width:75.7pt;height:75.7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" filled="f" stroked="f" strokeweight="2pt">
                <v:textbox>
                  <w:txbxContent>
                    <w:p w14:paraId="6CC11A9C" w14:textId="088BE0B9" w:rsidR="00E77152" w:rsidRPr="00A83288" w:rsidRDefault="00E77152" w:rsidP="00A83288">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5</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_Ref498034735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v:textbox>
              </v:rect>
            </w:pict>
          </mc:Fallback>
        </mc:AlternateContent>
      </w:r>
      <w:r>
        <w:t>Exploring the core of the Responsible Individual’s responsibilities</w:t>
      </w:r>
      <w:r w:rsidR="0050081B">
        <w:t xml:space="preserve"> and structure of the standards</w:t>
      </w:r>
    </w:p>
    <w:p w14:paraId="2978FF14" w14:textId="76B239BA" w:rsidR="002A61A3" w:rsidRDefault="002A61A3" w:rsidP="002A61A3">
      <w:pPr>
        <w:pStyle w:val="Title"/>
        <w:spacing w:after="0"/>
      </w:pPr>
      <w:r>
        <w:t>continuing professional development</w:t>
      </w:r>
    </w:p>
    <w:p w14:paraId="21DE62EE" w14:textId="0454CF52" w:rsidR="002A61A3" w:rsidRDefault="002A61A3" w:rsidP="002A61A3">
      <w:r>
        <w:rPr>
          <w:noProof/>
        </w:rPr>
        <mc:AlternateContent>
          <mc:Choice Requires="wps">
            <w:drawing>
              <wp:anchor distT="0" distB="0" distL="114300" distR="114300" simplePos="0" relativeHeight="251670016" behindDoc="1" locked="0" layoutInCell="1" allowOverlap="1" wp14:anchorId="6B8614EE" wp14:editId="11DDF1D0">
                <wp:simplePos x="0" y="0"/>
                <wp:positionH relativeFrom="column">
                  <wp:posOffset>2252980</wp:posOffset>
                </wp:positionH>
                <wp:positionV relativeFrom="paragraph">
                  <wp:posOffset>316486</wp:posOffset>
                </wp:positionV>
                <wp:extent cx="961390" cy="961390"/>
                <wp:effectExtent l="0" t="0" r="0" b="0"/>
                <wp:wrapNone/>
                <wp:docPr id="18" name="Rectangle 18"/>
                <wp:cNvGraphicFramePr/>
                <a:graphic xmlns:a="http://schemas.openxmlformats.org/drawingml/2006/main">
                  <a:graphicData uri="http://schemas.microsoft.com/office/word/2010/wordprocessingShape">
                    <wps:wsp>
                      <wps:cNvSpPr/>
                      <wps:spPr>
                        <a:xfrm>
                          <a:off x="0" y="0"/>
                          <a:ext cx="961390" cy="9613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E6E5FA" w14:textId="38B45E24" w:rsidR="00E77152" w:rsidRPr="00A83288" w:rsidRDefault="00E77152" w:rsidP="002A61A3">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8614EE" id="Rectangle 18" o:spid="_x0000_s1029" style="position:absolute;margin-left:177.4pt;margin-top:24.9pt;width:75.7pt;height:75.7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" filled="f" stroked="f" strokeweight="2pt">
                <v:textbox>
                  <w:txbxContent>
                    <w:p w14:paraId="68E6E5FA" w14:textId="38B45E24" w:rsidR="00E77152" w:rsidRPr="00A83288" w:rsidRDefault="00E77152" w:rsidP="002A61A3">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8</w:t>
                      </w:r>
                    </w:p>
                  </w:txbxContent>
                </v:textbox>
              </v:rect>
            </w:pict>
          </mc:Fallback>
        </mc:AlternateContent>
      </w:r>
      <w:r>
        <w:t xml:space="preserve">evidencing </w:t>
      </w:r>
      <w:r w:rsidR="00E77152">
        <w:t>learning at the centre of the RI role, from learning about the organisation to the responsible individuals’ external training</w:t>
      </w:r>
    </w:p>
    <w:p w14:paraId="12973464" w14:textId="61E207ED" w:rsidR="002E2441" w:rsidRDefault="002E2441">
      <w:r>
        <w:br w:type="page"/>
      </w:r>
    </w:p>
    <w:p w14:paraId="4A5EA434" w14:textId="77777777" w:rsidR="009B606D" w:rsidRDefault="009B606D" w:rsidP="009B606D">
      <w:pPr>
        <w:pStyle w:val="Title"/>
        <w:spacing w:after="0"/>
      </w:pPr>
      <w:bookmarkStart w:id="0" w:name="_Hlk505885980"/>
      <w:r>
        <w:lastRenderedPageBreak/>
        <w:t>work in partnership</w:t>
      </w:r>
    </w:p>
    <w:p w14:paraId="2BCE4B9D" w14:textId="77777777" w:rsidR="009B606D" w:rsidRDefault="009B606D" w:rsidP="009B606D">
      <w:r>
        <w:rPr>
          <w:noProof/>
        </w:rPr>
        <mc:AlternateContent>
          <mc:Choice Requires="wps">
            <w:drawing>
              <wp:anchor distT="0" distB="0" distL="114300" distR="114300" simplePos="0" relativeHeight="251667968" behindDoc="1" locked="0" layoutInCell="1" allowOverlap="1" wp14:anchorId="24378F04" wp14:editId="149D2F4F">
                <wp:simplePos x="0" y="0"/>
                <wp:positionH relativeFrom="column">
                  <wp:posOffset>2239433</wp:posOffset>
                </wp:positionH>
                <wp:positionV relativeFrom="paragraph">
                  <wp:posOffset>316442</wp:posOffset>
                </wp:positionV>
                <wp:extent cx="1156124" cy="961390"/>
                <wp:effectExtent l="0" t="0" r="0" b="0"/>
                <wp:wrapNone/>
                <wp:docPr id="17" name="Rectangle 17"/>
                <wp:cNvGraphicFramePr/>
                <a:graphic xmlns:a="http://schemas.openxmlformats.org/drawingml/2006/main">
                  <a:graphicData uri="http://schemas.microsoft.com/office/word/2010/wordprocessingShape">
                    <wps:wsp>
                      <wps:cNvSpPr/>
                      <wps:spPr>
                        <a:xfrm>
                          <a:off x="0" y="0"/>
                          <a:ext cx="1156124" cy="9613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45DAE" w14:textId="5BA84B20" w:rsidR="00E77152" w:rsidRPr="00A83288" w:rsidRDefault="00E77152" w:rsidP="009B606D">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378F04" id="Rectangle 17" o:spid="_x0000_s1030" style="position:absolute;margin-left:176.35pt;margin-top:24.9pt;width:91.05pt;height:75.7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" filled="f" stroked="f" strokeweight="2pt">
                <v:textbox>
                  <w:txbxContent>
                    <w:p w14:paraId="53945DAE" w14:textId="5BA84B20" w:rsidR="00E77152" w:rsidRPr="00A83288" w:rsidRDefault="00E77152" w:rsidP="009B606D">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10</w:t>
                      </w:r>
                    </w:p>
                  </w:txbxContent>
                </v:textbox>
              </v:rect>
            </w:pict>
          </mc:Fallback>
        </mc:AlternateContent>
      </w:r>
      <w:r>
        <w:t>evidencing links with children, parents, commissioners, services and the local community</w:t>
      </w:r>
    </w:p>
    <w:p w14:paraId="5FB7DD5A" w14:textId="77777777" w:rsidR="009B606D" w:rsidRDefault="009B606D" w:rsidP="00F0780B">
      <w:pPr>
        <w:pStyle w:val="Title"/>
        <w:spacing w:after="0"/>
      </w:pPr>
    </w:p>
    <w:p w14:paraId="7CF39691" w14:textId="12C6625A" w:rsidR="00F0780B" w:rsidRDefault="008229A2" w:rsidP="00F0780B">
      <w:pPr>
        <w:pStyle w:val="Title"/>
        <w:spacing w:after="0"/>
      </w:pPr>
      <w:r>
        <w:t>supporting children</w:t>
      </w:r>
    </w:p>
    <w:p w14:paraId="27E42519" w14:textId="38DCDD9D" w:rsidR="00F0780B" w:rsidRPr="00A83288" w:rsidRDefault="009C0902" w:rsidP="00F0780B">
      <w:r>
        <w:rPr>
          <w:noProof/>
        </w:rPr>
        <mc:AlternateContent>
          <mc:Choice Requires="wps">
            <w:drawing>
              <wp:anchor distT="0" distB="0" distL="114300" distR="114300" simplePos="0" relativeHeight="251654656" behindDoc="1" locked="0" layoutInCell="1" allowOverlap="1" wp14:anchorId="3602F7B7" wp14:editId="1761B885">
                <wp:simplePos x="0" y="0"/>
                <wp:positionH relativeFrom="column">
                  <wp:posOffset>2269067</wp:posOffset>
                </wp:positionH>
                <wp:positionV relativeFrom="paragraph">
                  <wp:posOffset>298873</wp:posOffset>
                </wp:positionV>
                <wp:extent cx="1118023" cy="961390"/>
                <wp:effectExtent l="0" t="0" r="0" b="0"/>
                <wp:wrapNone/>
                <wp:docPr id="3" name="Rectangle 3"/>
                <wp:cNvGraphicFramePr/>
                <a:graphic xmlns:a="http://schemas.openxmlformats.org/drawingml/2006/main">
                  <a:graphicData uri="http://schemas.microsoft.com/office/word/2010/wordprocessingShape">
                    <wps:wsp>
                      <wps:cNvSpPr/>
                      <wps:spPr>
                        <a:xfrm>
                          <a:off x="0" y="0"/>
                          <a:ext cx="1118023" cy="9613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0C1C88" w14:textId="7DFA50E9" w:rsidR="00E77152" w:rsidRPr="00A83288" w:rsidRDefault="00E77152" w:rsidP="00F0780B">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11</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_Ref498034735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02F7B7" id="Rectangle 3" o:spid="_x0000_s1031" style="position:absolute;margin-left:178.65pt;margin-top:23.55pt;width:88.05pt;height:75.7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" filled="f" stroked="f" strokeweight="2pt">
                <v:textbox>
                  <w:txbxContent>
                    <w:p w14:paraId="130C1C88" w14:textId="7DFA50E9" w:rsidR="00E77152" w:rsidRPr="00A83288" w:rsidRDefault="00E77152" w:rsidP="00F0780B">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11</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_Ref498034735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v:textbox>
              </v:rect>
            </w:pict>
          </mc:Fallback>
        </mc:AlternateContent>
      </w:r>
      <w:r>
        <w:t>exploring the culture of the home and the capability and capacity of staff   and managers to support young people</w:t>
      </w:r>
    </w:p>
    <w:p w14:paraId="767003A0" w14:textId="77777777" w:rsidR="00F0780B" w:rsidRDefault="00F0780B" w:rsidP="00F0780B"/>
    <w:p w14:paraId="0AF25115" w14:textId="77777777" w:rsidR="007A3A96" w:rsidRDefault="007A3A96" w:rsidP="007A3A96">
      <w:pPr>
        <w:pStyle w:val="Title"/>
        <w:spacing w:after="0"/>
      </w:pPr>
      <w:r>
        <w:t>safeguarding</w:t>
      </w:r>
    </w:p>
    <w:p w14:paraId="0D1D50E6" w14:textId="77777777" w:rsidR="007A3A96" w:rsidRDefault="007A3A96" w:rsidP="007A3A96">
      <w:r>
        <w:rPr>
          <w:noProof/>
        </w:rPr>
        <mc:AlternateContent>
          <mc:Choice Requires="wps">
            <w:drawing>
              <wp:anchor distT="0" distB="0" distL="114300" distR="114300" simplePos="0" relativeHeight="251672064" behindDoc="1" locked="0" layoutInCell="1" allowOverlap="1" wp14:anchorId="38B54FDA" wp14:editId="1EC533A5">
                <wp:simplePos x="0" y="0"/>
                <wp:positionH relativeFrom="column">
                  <wp:posOffset>2294467</wp:posOffset>
                </wp:positionH>
                <wp:positionV relativeFrom="paragraph">
                  <wp:posOffset>316442</wp:posOffset>
                </wp:positionV>
                <wp:extent cx="1109556" cy="961390"/>
                <wp:effectExtent l="0" t="0" r="0" b="0"/>
                <wp:wrapNone/>
                <wp:docPr id="9" name="Rectangle 9"/>
                <wp:cNvGraphicFramePr/>
                <a:graphic xmlns:a="http://schemas.openxmlformats.org/drawingml/2006/main">
                  <a:graphicData uri="http://schemas.microsoft.com/office/word/2010/wordprocessingShape">
                    <wps:wsp>
                      <wps:cNvSpPr/>
                      <wps:spPr>
                        <a:xfrm>
                          <a:off x="0" y="0"/>
                          <a:ext cx="1109556" cy="9613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9AE290" w14:textId="19D2EC03" w:rsidR="00E77152" w:rsidRPr="00A83288" w:rsidRDefault="00E77152" w:rsidP="007A3A96">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B54FDA" id="Rectangle 9" o:spid="_x0000_s1032" style="position:absolute;margin-left:180.65pt;margin-top:24.9pt;width:87.35pt;height:75.7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" filled="f" stroked="f" strokeweight="2pt">
                <v:textbox>
                  <w:txbxContent>
                    <w:p w14:paraId="029AE290" w14:textId="19D2EC03" w:rsidR="00E77152" w:rsidRPr="00A83288" w:rsidRDefault="00E77152" w:rsidP="007A3A96">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12</w:t>
                      </w:r>
                    </w:p>
                  </w:txbxContent>
                </v:textbox>
              </v:rect>
            </w:pict>
          </mc:Fallback>
        </mc:AlternateContent>
      </w:r>
      <w:r>
        <w:t xml:space="preserve">the critical role of the responsible individual in ensuring the home is safe for children and in the response         to significant incidents </w:t>
      </w:r>
    </w:p>
    <w:p w14:paraId="4247FF45" w14:textId="59BC1661" w:rsidR="00F0780B" w:rsidRDefault="009C0902" w:rsidP="00F0780B">
      <w:pPr>
        <w:pStyle w:val="Title"/>
        <w:spacing w:after="0"/>
      </w:pPr>
      <w:r>
        <w:t>workforce</w:t>
      </w:r>
    </w:p>
    <w:p w14:paraId="5F18D481" w14:textId="61A363ED" w:rsidR="00F0780B" w:rsidRPr="00A83288" w:rsidRDefault="00F0780B" w:rsidP="00F0780B">
      <w:r>
        <w:rPr>
          <w:noProof/>
        </w:rPr>
        <mc:AlternateContent>
          <mc:Choice Requires="wps">
            <w:drawing>
              <wp:anchor distT="0" distB="0" distL="114300" distR="114300" simplePos="0" relativeHeight="251656704" behindDoc="1" locked="0" layoutInCell="1" allowOverlap="1" wp14:anchorId="5252350B" wp14:editId="02335E4D">
                <wp:simplePos x="0" y="0"/>
                <wp:positionH relativeFrom="column">
                  <wp:posOffset>2264833</wp:posOffset>
                </wp:positionH>
                <wp:positionV relativeFrom="paragraph">
                  <wp:posOffset>316865</wp:posOffset>
                </wp:positionV>
                <wp:extent cx="1151890" cy="961390"/>
                <wp:effectExtent l="0" t="0" r="0" b="0"/>
                <wp:wrapNone/>
                <wp:docPr id="4" name="Rectangle 4"/>
                <wp:cNvGraphicFramePr/>
                <a:graphic xmlns:a="http://schemas.openxmlformats.org/drawingml/2006/main">
                  <a:graphicData uri="http://schemas.microsoft.com/office/word/2010/wordprocessingShape">
                    <wps:wsp>
                      <wps:cNvSpPr/>
                      <wps:spPr>
                        <a:xfrm>
                          <a:off x="0" y="0"/>
                          <a:ext cx="1151890" cy="9613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C2C876" w14:textId="26878F2D" w:rsidR="00E77152" w:rsidRPr="00A83288" w:rsidRDefault="00E77152" w:rsidP="00F0780B">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w:t>
                            </w:r>
                            <w:r w:rsidR="00847440">
                              <w:rPr>
                                <w:rFonts w:ascii="Modern No. 20" w:hAnsi="Modern No. 20"/>
                                <w:color w:val="7F7F7F" w:themeColor="text1" w:themeTint="80"/>
                                <w:sz w:val="144"/>
                              </w:rPr>
                              <w:t>4</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_Ref498034880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52350B" id="Rectangle 4" o:spid="_x0000_s1033" style="position:absolute;margin-left:178.35pt;margin-top:24.95pt;width:90.7pt;height:75.7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" filled="f" stroked="f" strokeweight="2pt">
                <v:textbox>
                  <w:txbxContent>
                    <w:p w14:paraId="2BC2C876" w14:textId="26878F2D" w:rsidR="00E77152" w:rsidRPr="00A83288" w:rsidRDefault="00E77152" w:rsidP="00F0780B">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w:t>
                      </w:r>
                      <w:r w:rsidR="00847440">
                        <w:rPr>
                          <w:rFonts w:ascii="Modern No. 20" w:hAnsi="Modern No. 20"/>
                          <w:color w:val="7F7F7F" w:themeColor="text1" w:themeTint="80"/>
                          <w:sz w:val="144"/>
                        </w:rPr>
                        <w:t>4</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_Ref498034880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v:textbox>
              </v:rect>
            </w:pict>
          </mc:Fallback>
        </mc:AlternateContent>
      </w:r>
      <w:bookmarkEnd w:id="0"/>
      <w:r w:rsidR="00D745BB">
        <w:t>workforce plan, whistleblowing, consistency</w:t>
      </w:r>
      <w:r w:rsidR="00F9509B">
        <w:t>, equality</w:t>
      </w:r>
      <w:r w:rsidR="00190C09">
        <w:t xml:space="preserve"> and contingency planning</w:t>
      </w:r>
    </w:p>
    <w:p w14:paraId="569D3BEB" w14:textId="77777777" w:rsidR="00F0780B" w:rsidRDefault="00F0780B" w:rsidP="00F0780B"/>
    <w:p w14:paraId="69108527" w14:textId="51C290AB" w:rsidR="00F0780B" w:rsidRDefault="00CF7E0B" w:rsidP="00F0780B">
      <w:pPr>
        <w:pStyle w:val="Title"/>
        <w:spacing w:after="0"/>
      </w:pPr>
      <w:r>
        <w:t>quality of care &amp; impact</w:t>
      </w:r>
    </w:p>
    <w:p w14:paraId="39D120C1" w14:textId="3034DF8A" w:rsidR="00F0780B" w:rsidRPr="00A83288" w:rsidRDefault="000A600A" w:rsidP="00F0780B">
      <w:pPr>
        <w:ind w:right="626"/>
      </w:pPr>
      <w:r>
        <w:rPr>
          <w:noProof/>
        </w:rPr>
        <mc:AlternateContent>
          <mc:Choice Requires="wps">
            <w:drawing>
              <wp:anchor distT="0" distB="0" distL="114300" distR="114300" simplePos="0" relativeHeight="251658752" behindDoc="1" locked="0" layoutInCell="1" allowOverlap="1" wp14:anchorId="73681563" wp14:editId="092F71AF">
                <wp:simplePos x="0" y="0"/>
                <wp:positionH relativeFrom="column">
                  <wp:posOffset>2294890</wp:posOffset>
                </wp:positionH>
                <wp:positionV relativeFrom="paragraph">
                  <wp:posOffset>266494</wp:posOffset>
                </wp:positionV>
                <wp:extent cx="1104265" cy="961390"/>
                <wp:effectExtent l="0" t="0" r="0" b="0"/>
                <wp:wrapNone/>
                <wp:docPr id="20" name="Rectangle 20"/>
                <wp:cNvGraphicFramePr/>
                <a:graphic xmlns:a="http://schemas.openxmlformats.org/drawingml/2006/main">
                  <a:graphicData uri="http://schemas.microsoft.com/office/word/2010/wordprocessingShape">
                    <wps:wsp>
                      <wps:cNvSpPr/>
                      <wps:spPr>
                        <a:xfrm>
                          <a:off x="0" y="0"/>
                          <a:ext cx="1104265" cy="961390"/>
                        </a:xfrm>
                        <a:prstGeom prst="rect">
                          <a:avLst/>
                        </a:prstGeom>
                        <a:noFill/>
                        <a:ln w="25400" cap="flat" cmpd="sng" algn="ctr">
                          <a:noFill/>
                          <a:prstDash val="solid"/>
                        </a:ln>
                        <a:effectLst/>
                      </wps:spPr>
                      <wps:txbx>
                        <w:txbxContent>
                          <w:p w14:paraId="5B2F4DA7" w14:textId="0D66DC99" w:rsidR="00E77152" w:rsidRPr="00A83288" w:rsidRDefault="00E77152" w:rsidP="00F0780B">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w:t>
                            </w:r>
                            <w:r w:rsidR="00847440">
                              <w:rPr>
                                <w:rFonts w:ascii="Modern No. 20" w:hAnsi="Modern No. 20"/>
                                <w:color w:val="7F7F7F" w:themeColor="text1" w:themeTint="80"/>
                                <w:sz w:val="144"/>
                              </w:rPr>
                              <w:t>5</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_Ref498034711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noProof/>
                                <w:color w:val="7F7F7F" w:themeColor="text1" w:themeTint="80"/>
                                <w:sz w:val="144"/>
                              </w:rPr>
                              <w:t>5</w:t>
                            </w:r>
                            <w:r>
                              <w:rPr>
                                <w:rFonts w:ascii="Modern No. 20" w:hAnsi="Modern No. 20"/>
                                <w:color w:val="7F7F7F" w:themeColor="text1" w:themeTint="80"/>
                                <w:sz w:val="144"/>
                              </w:rPr>
                              <w:fldChar w:fldCharType="end"/>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_Ref498034735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681563" id="Rectangle 20" o:spid="_x0000_s1034" style="position:absolute;margin-left:180.7pt;margin-top:21pt;width:86.95pt;height:75.7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" filled="f" stroked="f" strokeweight="2pt">
                <v:textbox>
                  <w:txbxContent>
                    <w:p w14:paraId="5B2F4DA7" w14:textId="0D66DC99" w:rsidR="00E77152" w:rsidRPr="00A83288" w:rsidRDefault="00E77152" w:rsidP="00F0780B">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w:t>
                      </w:r>
                      <w:r w:rsidR="00847440">
                        <w:rPr>
                          <w:rFonts w:ascii="Modern No. 20" w:hAnsi="Modern No. 20"/>
                          <w:color w:val="7F7F7F" w:themeColor="text1" w:themeTint="80"/>
                          <w:sz w:val="144"/>
                        </w:rPr>
                        <w:t>5</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_Ref498034711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noProof/>
                          <w:color w:val="7F7F7F" w:themeColor="text1" w:themeTint="80"/>
                          <w:sz w:val="144"/>
                        </w:rPr>
                        <w:t>5</w:t>
                      </w:r>
                      <w:r>
                        <w:rPr>
                          <w:rFonts w:ascii="Modern No. 20" w:hAnsi="Modern No. 20"/>
                          <w:color w:val="7F7F7F" w:themeColor="text1" w:themeTint="80"/>
                          <w:sz w:val="144"/>
                        </w:rPr>
                        <w:fldChar w:fldCharType="end"/>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_Ref498034735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v:textbox>
              </v:rect>
            </w:pict>
          </mc:Fallback>
        </mc:AlternateContent>
      </w:r>
      <w:r w:rsidR="00A537CE">
        <w:t xml:space="preserve">statement of purpose, policy framework, </w:t>
      </w:r>
      <w:r w:rsidR="00F64085">
        <w:t>relationships, culture of aspiration</w:t>
      </w:r>
    </w:p>
    <w:p w14:paraId="649B23FA" w14:textId="77777777" w:rsidR="009434D4" w:rsidRDefault="009434D4" w:rsidP="009434D4">
      <w:pPr>
        <w:pStyle w:val="Title"/>
        <w:spacing w:after="0"/>
      </w:pPr>
      <w:r>
        <w:rPr>
          <w:noProof/>
        </w:rPr>
        <mc:AlternateContent>
          <mc:Choice Requires="wps">
            <w:drawing>
              <wp:anchor distT="0" distB="0" distL="114300" distR="114300" simplePos="0" relativeHeight="251662848" behindDoc="1" locked="0" layoutInCell="1" allowOverlap="1" wp14:anchorId="19378175" wp14:editId="016E1337">
                <wp:simplePos x="0" y="0"/>
                <wp:positionH relativeFrom="column">
                  <wp:posOffset>2260649</wp:posOffset>
                </wp:positionH>
                <wp:positionV relativeFrom="paragraph">
                  <wp:posOffset>605790</wp:posOffset>
                </wp:positionV>
                <wp:extent cx="1134745" cy="961390"/>
                <wp:effectExtent l="0" t="0" r="0" b="0"/>
                <wp:wrapNone/>
                <wp:docPr id="7" name="Rectangle 7"/>
                <wp:cNvGraphicFramePr/>
                <a:graphic xmlns:a="http://schemas.openxmlformats.org/drawingml/2006/main">
                  <a:graphicData uri="http://schemas.microsoft.com/office/word/2010/wordprocessingShape">
                    <wps:wsp>
                      <wps:cNvSpPr/>
                      <wps:spPr>
                        <a:xfrm>
                          <a:off x="0" y="0"/>
                          <a:ext cx="1134745" cy="961390"/>
                        </a:xfrm>
                        <a:prstGeom prst="rect">
                          <a:avLst/>
                        </a:prstGeom>
                        <a:noFill/>
                        <a:ln w="25400" cap="flat" cmpd="sng" algn="ctr">
                          <a:noFill/>
                          <a:prstDash val="solid"/>
                        </a:ln>
                        <a:effectLst/>
                      </wps:spPr>
                      <wps:txbx>
                        <w:txbxContent>
                          <w:p w14:paraId="26057B12" w14:textId="5E00A87F" w:rsidR="00E77152" w:rsidRPr="00A83288" w:rsidRDefault="00E77152" w:rsidP="009434D4">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w:t>
                            </w:r>
                            <w:r w:rsidR="00847440">
                              <w:rPr>
                                <w:rFonts w:ascii="Modern No. 20" w:hAnsi="Modern No. 20"/>
                                <w:color w:val="7F7F7F" w:themeColor="text1" w:themeTint="80"/>
                                <w:sz w:val="144"/>
                              </w:rPr>
                              <w:t>7</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_Ref498034880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378175" id="Rectangle 7" o:spid="_x0000_s1035" style="position:absolute;margin-left:178pt;margin-top:47.7pt;width:89.35pt;height:75.7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" filled="f" stroked="f" strokeweight="2pt">
                <v:textbox>
                  <w:txbxContent>
                    <w:p w14:paraId="26057B12" w14:textId="5E00A87F" w:rsidR="00E77152" w:rsidRPr="00A83288" w:rsidRDefault="00E77152" w:rsidP="009434D4">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w:t>
                      </w:r>
                      <w:r w:rsidR="00847440">
                        <w:rPr>
                          <w:rFonts w:ascii="Modern No. 20" w:hAnsi="Modern No. 20"/>
                          <w:color w:val="7F7F7F" w:themeColor="text1" w:themeTint="80"/>
                          <w:sz w:val="144"/>
                        </w:rPr>
                        <w:t>7</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_Ref498034880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v:textbox>
              </v:rect>
            </w:pict>
          </mc:Fallback>
        </mc:AlternateContent>
      </w:r>
      <w:r>
        <w:t>feedback from children</w:t>
      </w:r>
    </w:p>
    <w:p w14:paraId="2EC01021" w14:textId="1AE69E4B" w:rsidR="009434D4" w:rsidRDefault="00847440" w:rsidP="009434D4">
      <w:r>
        <w:t>how children participate in the framework of the home and its development</w:t>
      </w:r>
    </w:p>
    <w:p w14:paraId="3DC4BC6E" w14:textId="126635FD" w:rsidR="009434D4" w:rsidRDefault="009434D4" w:rsidP="009434D4">
      <w:pPr>
        <w:pStyle w:val="Title"/>
        <w:spacing w:after="0"/>
      </w:pPr>
      <w:r>
        <w:rPr>
          <w:noProof/>
        </w:rPr>
        <mc:AlternateContent>
          <mc:Choice Requires="wps">
            <w:drawing>
              <wp:anchor distT="0" distB="0" distL="114300" distR="114300" simplePos="0" relativeHeight="251663872" behindDoc="1" locked="0" layoutInCell="1" allowOverlap="1" wp14:anchorId="4FD4FCBE" wp14:editId="38F0DC17">
                <wp:simplePos x="0" y="0"/>
                <wp:positionH relativeFrom="column">
                  <wp:posOffset>2260649</wp:posOffset>
                </wp:positionH>
                <wp:positionV relativeFrom="paragraph">
                  <wp:posOffset>605790</wp:posOffset>
                </wp:positionV>
                <wp:extent cx="1134745" cy="961390"/>
                <wp:effectExtent l="0" t="0" r="0" b="0"/>
                <wp:wrapNone/>
                <wp:docPr id="14" name="Rectangle 14"/>
                <wp:cNvGraphicFramePr/>
                <a:graphic xmlns:a="http://schemas.openxmlformats.org/drawingml/2006/main">
                  <a:graphicData uri="http://schemas.microsoft.com/office/word/2010/wordprocessingShape">
                    <wps:wsp>
                      <wps:cNvSpPr/>
                      <wps:spPr>
                        <a:xfrm>
                          <a:off x="0" y="0"/>
                          <a:ext cx="1134745" cy="961390"/>
                        </a:xfrm>
                        <a:prstGeom prst="rect">
                          <a:avLst/>
                        </a:prstGeom>
                        <a:noFill/>
                        <a:ln w="25400" cap="flat" cmpd="sng" algn="ctr">
                          <a:noFill/>
                          <a:prstDash val="solid"/>
                        </a:ln>
                        <a:effectLst/>
                      </wps:spPr>
                      <wps:txbx>
                        <w:txbxContent>
                          <w:p w14:paraId="76E3D0CF" w14:textId="6D558F10" w:rsidR="00E77152" w:rsidRPr="00A83288" w:rsidRDefault="00E77152" w:rsidP="009434D4">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w:t>
                            </w:r>
                            <w:r w:rsidR="00847440">
                              <w:rPr>
                                <w:rFonts w:ascii="Modern No. 20" w:hAnsi="Modern No. 20"/>
                                <w:color w:val="7F7F7F" w:themeColor="text1" w:themeTint="80"/>
                                <w:sz w:val="144"/>
                              </w:rPr>
                              <w:t>8</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_Ref498034880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D4FCBE" id="Rectangle 14" o:spid="_x0000_s1036" style="position:absolute;margin-left:178pt;margin-top:47.7pt;width:89.35pt;height:75.7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" filled="f" stroked="f" strokeweight="2pt">
                <v:textbox>
                  <w:txbxContent>
                    <w:p w14:paraId="76E3D0CF" w14:textId="6D558F10" w:rsidR="00E77152" w:rsidRPr="00A83288" w:rsidRDefault="00E77152" w:rsidP="009434D4">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w:t>
                      </w:r>
                      <w:r w:rsidR="00847440">
                        <w:rPr>
                          <w:rFonts w:ascii="Modern No. 20" w:hAnsi="Modern No. 20"/>
                          <w:color w:val="7F7F7F" w:themeColor="text1" w:themeTint="80"/>
                          <w:sz w:val="144"/>
                        </w:rPr>
                        <w:t>8</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_Ref498034880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v:textbox>
              </v:rect>
            </w:pict>
          </mc:Fallback>
        </mc:AlternateContent>
      </w:r>
      <w:r w:rsidR="00761E18">
        <w:t>research &amp; development</w:t>
      </w:r>
    </w:p>
    <w:p w14:paraId="3F7D954A" w14:textId="6DF99CCA" w:rsidR="009434D4" w:rsidRDefault="009F0C47" w:rsidP="009434D4">
      <w:r>
        <w:t>practice informed and improved        by evidence and excellence</w:t>
      </w:r>
    </w:p>
    <w:p w14:paraId="7E2B8E2D" w14:textId="77777777" w:rsidR="00D4785E" w:rsidRDefault="00D4785E" w:rsidP="009434D4">
      <w:pPr>
        <w:pStyle w:val="Title"/>
        <w:spacing w:after="0"/>
      </w:pPr>
    </w:p>
    <w:p w14:paraId="331DA66A" w14:textId="312F49B6" w:rsidR="009434D4" w:rsidRDefault="009F0C47" w:rsidP="009434D4">
      <w:pPr>
        <w:pStyle w:val="Title"/>
        <w:spacing w:after="0"/>
      </w:pPr>
      <w:r>
        <w:t xml:space="preserve">quality assurance </w:t>
      </w:r>
    </w:p>
    <w:p w14:paraId="13860B79" w14:textId="799F73D8" w:rsidR="009434D4" w:rsidRDefault="00F83803" w:rsidP="009434D4">
      <w:r>
        <w:rPr>
          <w:noProof/>
        </w:rPr>
        <mc:AlternateContent>
          <mc:Choice Requires="wps">
            <w:drawing>
              <wp:anchor distT="0" distB="0" distL="114300" distR="114300" simplePos="0" relativeHeight="251661824" behindDoc="1" locked="0" layoutInCell="1" allowOverlap="1" wp14:anchorId="1872E811" wp14:editId="249B3CEF">
                <wp:simplePos x="0" y="0"/>
                <wp:positionH relativeFrom="column">
                  <wp:posOffset>2260600</wp:posOffset>
                </wp:positionH>
                <wp:positionV relativeFrom="paragraph">
                  <wp:posOffset>608281</wp:posOffset>
                </wp:positionV>
                <wp:extent cx="1134745" cy="961390"/>
                <wp:effectExtent l="0" t="0" r="0" b="0"/>
                <wp:wrapNone/>
                <wp:docPr id="15" name="Rectangle 15"/>
                <wp:cNvGraphicFramePr/>
                <a:graphic xmlns:a="http://schemas.openxmlformats.org/drawingml/2006/main">
                  <a:graphicData uri="http://schemas.microsoft.com/office/word/2010/wordprocessingShape">
                    <wps:wsp>
                      <wps:cNvSpPr/>
                      <wps:spPr>
                        <a:xfrm>
                          <a:off x="0" y="0"/>
                          <a:ext cx="1134745" cy="961390"/>
                        </a:xfrm>
                        <a:prstGeom prst="rect">
                          <a:avLst/>
                        </a:prstGeom>
                        <a:noFill/>
                        <a:ln w="25400" cap="flat" cmpd="sng" algn="ctr">
                          <a:noFill/>
                          <a:prstDash val="solid"/>
                        </a:ln>
                        <a:effectLst/>
                      </wps:spPr>
                      <wps:txbx>
                        <w:txbxContent>
                          <w:p w14:paraId="0B383ABF" w14:textId="6C2AE48A" w:rsidR="00E77152" w:rsidRPr="00A83288" w:rsidRDefault="00E77152" w:rsidP="009434D4">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w:t>
                            </w:r>
                            <w:r w:rsidR="00847440">
                              <w:rPr>
                                <w:rFonts w:ascii="Modern No. 20" w:hAnsi="Modern No. 20"/>
                                <w:color w:val="7F7F7F" w:themeColor="text1" w:themeTint="80"/>
                                <w:sz w:val="144"/>
                              </w:rPr>
                              <w:t>9</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_Ref498034880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72E811" id="Rectangle 15" o:spid="_x0000_s1037" style="position:absolute;margin-left:178pt;margin-top:47.9pt;width:89.35pt;height:75.7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" filled="f" stroked="f" strokeweight="2pt">
                <v:textbox>
                  <w:txbxContent>
                    <w:p w14:paraId="0B383ABF" w14:textId="6C2AE48A" w:rsidR="00E77152" w:rsidRPr="00A83288" w:rsidRDefault="00E77152" w:rsidP="009434D4">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1</w:t>
                      </w:r>
                      <w:r w:rsidR="00847440">
                        <w:rPr>
                          <w:rFonts w:ascii="Modern No. 20" w:hAnsi="Modern No. 20"/>
                          <w:color w:val="7F7F7F" w:themeColor="text1" w:themeTint="80"/>
                          <w:sz w:val="144"/>
                        </w:rPr>
                        <w:t>9</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_Ref498034880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v:textbox>
              </v:rect>
            </w:pict>
          </mc:Fallback>
        </mc:AlternateContent>
      </w:r>
      <w:r w:rsidR="00201619">
        <w:t>oversight of welfare of each child</w:t>
      </w:r>
      <w:r w:rsidR="000B227B">
        <w:t xml:space="preserve"> through </w:t>
      </w:r>
      <w:r w:rsidR="00F61376">
        <w:t xml:space="preserve">review of reporting, </w:t>
      </w:r>
      <w:r w:rsidR="000B227B">
        <w:t>observation and engagement</w:t>
      </w:r>
      <w:r>
        <w:t xml:space="preserve"> &amp; supervision of the Registered   Manager</w:t>
      </w:r>
    </w:p>
    <w:p w14:paraId="15DDAAF0" w14:textId="77777777" w:rsidR="009F0C47" w:rsidRDefault="009F0C47" w:rsidP="00F0780B">
      <w:pPr>
        <w:pStyle w:val="Title"/>
        <w:spacing w:after="0"/>
      </w:pPr>
    </w:p>
    <w:p w14:paraId="55D89A09" w14:textId="4EB5B8CF" w:rsidR="00F0780B" w:rsidRDefault="00890E7E" w:rsidP="00F0780B">
      <w:pPr>
        <w:pStyle w:val="Title"/>
        <w:spacing w:after="0"/>
      </w:pPr>
      <w:r>
        <w:t>a</w:t>
      </w:r>
      <w:r w:rsidR="009F0C47">
        <w:t>ppendix A</w:t>
      </w:r>
    </w:p>
    <w:p w14:paraId="4E620752" w14:textId="2C7FC6B3" w:rsidR="0083608B" w:rsidRDefault="007333F7" w:rsidP="00F0780B">
      <w:r>
        <w:rPr>
          <w:noProof/>
        </w:rPr>
        <mc:AlternateContent>
          <mc:Choice Requires="wps">
            <w:drawing>
              <wp:anchor distT="0" distB="0" distL="114300" distR="114300" simplePos="0" relativeHeight="251659776" behindDoc="1" locked="0" layoutInCell="1" allowOverlap="1" wp14:anchorId="34B7A3BF" wp14:editId="0ABE8C5F">
                <wp:simplePos x="0" y="0"/>
                <wp:positionH relativeFrom="column">
                  <wp:posOffset>2260600</wp:posOffset>
                </wp:positionH>
                <wp:positionV relativeFrom="paragraph">
                  <wp:posOffset>134191</wp:posOffset>
                </wp:positionV>
                <wp:extent cx="1134745" cy="961390"/>
                <wp:effectExtent l="0" t="0" r="0" b="0"/>
                <wp:wrapNone/>
                <wp:docPr id="21" name="Rectangle 21"/>
                <wp:cNvGraphicFramePr/>
                <a:graphic xmlns:a="http://schemas.openxmlformats.org/drawingml/2006/main">
                  <a:graphicData uri="http://schemas.microsoft.com/office/word/2010/wordprocessingShape">
                    <wps:wsp>
                      <wps:cNvSpPr/>
                      <wps:spPr>
                        <a:xfrm>
                          <a:off x="0" y="0"/>
                          <a:ext cx="1134745" cy="961390"/>
                        </a:xfrm>
                        <a:prstGeom prst="rect">
                          <a:avLst/>
                        </a:prstGeom>
                        <a:noFill/>
                        <a:ln w="25400" cap="flat" cmpd="sng" algn="ctr">
                          <a:noFill/>
                          <a:prstDash val="solid"/>
                        </a:ln>
                        <a:effectLst/>
                      </wps:spPr>
                      <wps:txbx>
                        <w:txbxContent>
                          <w:p w14:paraId="124C71CB" w14:textId="6476309F" w:rsidR="00E77152" w:rsidRPr="00A83288" w:rsidRDefault="00E67F6C" w:rsidP="00F0780B">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20</w:t>
                            </w:r>
                            <w:r w:rsidR="00E77152">
                              <w:rPr>
                                <w:rFonts w:ascii="Modern No. 20" w:hAnsi="Modern No. 20"/>
                                <w:color w:val="7F7F7F" w:themeColor="text1" w:themeTint="80"/>
                                <w:sz w:val="144"/>
                              </w:rPr>
                              <w:fldChar w:fldCharType="begin"/>
                            </w:r>
                            <w:r w:rsidR="00E77152">
                              <w:rPr>
                                <w:rFonts w:ascii="Modern No. 20" w:hAnsi="Modern No. 20"/>
                                <w:color w:val="7F7F7F" w:themeColor="text1" w:themeTint="80"/>
                                <w:sz w:val="144"/>
                              </w:rPr>
                              <w:instrText xml:space="preserve"> PAGEREF _Ref498034880 \h </w:instrText>
                            </w:r>
                            <w:r w:rsidR="00E77152">
                              <w:rPr>
                                <w:rFonts w:ascii="Modern No. 20" w:hAnsi="Modern No. 20"/>
                                <w:color w:val="7F7F7F" w:themeColor="text1" w:themeTint="80"/>
                                <w:sz w:val="144"/>
                              </w:rPr>
                            </w:r>
                            <w:r w:rsidR="00E77152">
                              <w:rPr>
                                <w:rFonts w:ascii="Modern No. 20" w:hAnsi="Modern No. 20"/>
                                <w:color w:val="7F7F7F" w:themeColor="text1" w:themeTint="80"/>
                                <w:sz w:val="144"/>
                              </w:rPr>
                              <w:fldChar w:fldCharType="separate"/>
                            </w:r>
                            <w:r w:rsidR="00E77152">
                              <w:rPr>
                                <w:rFonts w:ascii="Modern No. 20" w:hAnsi="Modern No. 20"/>
                                <w:b/>
                                <w:bCs/>
                                <w:noProof/>
                                <w:color w:val="7F7F7F" w:themeColor="text1" w:themeTint="80"/>
                                <w:sz w:val="144"/>
                                <w:lang w:val="en-US"/>
                              </w:rPr>
                              <w:t>Error! Bookmark not defined.</w:t>
                            </w:r>
                            <w:r w:rsidR="00E77152">
                              <w:rPr>
                                <w:rFonts w:ascii="Modern No. 20" w:hAnsi="Modern No. 20"/>
                                <w:color w:val="7F7F7F" w:themeColor="text1" w:themeTint="80"/>
                                <w:sz w:val="14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B7A3BF" id="Rectangle 21" o:spid="_x0000_s1038" style="position:absolute;margin-left:178pt;margin-top:10.55pt;width:89.35pt;height:75.7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" filled="f" stroked="f" strokeweight="2pt">
                <v:textbox>
                  <w:txbxContent>
                    <w:p w14:paraId="124C71CB" w14:textId="6476309F" w:rsidR="00E77152" w:rsidRPr="00A83288" w:rsidRDefault="00E67F6C" w:rsidP="00F0780B">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20</w:t>
                      </w:r>
                      <w:r w:rsidR="00E77152">
                        <w:rPr>
                          <w:rFonts w:ascii="Modern No. 20" w:hAnsi="Modern No. 20"/>
                          <w:color w:val="7F7F7F" w:themeColor="text1" w:themeTint="80"/>
                          <w:sz w:val="144"/>
                        </w:rPr>
                        <w:fldChar w:fldCharType="begin"/>
                      </w:r>
                      <w:r w:rsidR="00E77152">
                        <w:rPr>
                          <w:rFonts w:ascii="Modern No. 20" w:hAnsi="Modern No. 20"/>
                          <w:color w:val="7F7F7F" w:themeColor="text1" w:themeTint="80"/>
                          <w:sz w:val="144"/>
                        </w:rPr>
                        <w:instrText xml:space="preserve"> PAGEREF _Ref498034880 \h </w:instrText>
                      </w:r>
                      <w:r w:rsidR="00E77152">
                        <w:rPr>
                          <w:rFonts w:ascii="Modern No. 20" w:hAnsi="Modern No. 20"/>
                          <w:color w:val="7F7F7F" w:themeColor="text1" w:themeTint="80"/>
                          <w:sz w:val="144"/>
                        </w:rPr>
                      </w:r>
                      <w:r w:rsidR="00E77152">
                        <w:rPr>
                          <w:rFonts w:ascii="Modern No. 20" w:hAnsi="Modern No. 20"/>
                          <w:color w:val="7F7F7F" w:themeColor="text1" w:themeTint="80"/>
                          <w:sz w:val="144"/>
                        </w:rPr>
                        <w:fldChar w:fldCharType="separate"/>
                      </w:r>
                      <w:r w:rsidR="00E77152">
                        <w:rPr>
                          <w:rFonts w:ascii="Modern No. 20" w:hAnsi="Modern No. 20"/>
                          <w:b/>
                          <w:bCs/>
                          <w:noProof/>
                          <w:color w:val="7F7F7F" w:themeColor="text1" w:themeTint="80"/>
                          <w:sz w:val="144"/>
                          <w:lang w:val="en-US"/>
                        </w:rPr>
                        <w:t>Error! Bookmark not defined.</w:t>
                      </w:r>
                      <w:r w:rsidR="00E77152">
                        <w:rPr>
                          <w:rFonts w:ascii="Modern No. 20" w:hAnsi="Modern No. 20"/>
                          <w:color w:val="7F7F7F" w:themeColor="text1" w:themeTint="80"/>
                          <w:sz w:val="144"/>
                        </w:rPr>
                        <w:fldChar w:fldCharType="end"/>
                      </w:r>
                    </w:p>
                  </w:txbxContent>
                </v:textbox>
              </v:rect>
            </w:pict>
          </mc:Fallback>
        </mc:AlternateContent>
      </w:r>
      <w:r w:rsidR="0083608B">
        <w:t>Extension page for use with any of the above sections</w:t>
      </w:r>
    </w:p>
    <w:p w14:paraId="20E0776F" w14:textId="77777777" w:rsidR="00020CAE" w:rsidRDefault="00020CAE" w:rsidP="00F0780B"/>
    <w:p w14:paraId="1171A79C" w14:textId="149669B8" w:rsidR="0083608B" w:rsidRDefault="0083608B" w:rsidP="0083608B">
      <w:pPr>
        <w:pStyle w:val="Title"/>
        <w:spacing w:after="0"/>
      </w:pPr>
      <w:r>
        <w:t xml:space="preserve">appendix </w:t>
      </w:r>
      <w:r>
        <w:t>B</w:t>
      </w:r>
    </w:p>
    <w:p w14:paraId="0C2331C0" w14:textId="69627728" w:rsidR="0083608B" w:rsidRDefault="00020CAE" w:rsidP="00F0780B">
      <w:r>
        <w:rPr>
          <w:noProof/>
        </w:rPr>
        <mc:AlternateContent>
          <mc:Choice Requires="wps">
            <w:drawing>
              <wp:anchor distT="0" distB="0" distL="114300" distR="114300" simplePos="0" relativeHeight="251674112" behindDoc="1" locked="0" layoutInCell="1" allowOverlap="1" wp14:anchorId="07D7AD85" wp14:editId="6476341E">
                <wp:simplePos x="0" y="0"/>
                <wp:positionH relativeFrom="column">
                  <wp:posOffset>2260600</wp:posOffset>
                </wp:positionH>
                <wp:positionV relativeFrom="paragraph">
                  <wp:posOffset>263918</wp:posOffset>
                </wp:positionV>
                <wp:extent cx="1134745" cy="961390"/>
                <wp:effectExtent l="0" t="0" r="0" b="0"/>
                <wp:wrapNone/>
                <wp:docPr id="6" name="Rectangle 6"/>
                <wp:cNvGraphicFramePr/>
                <a:graphic xmlns:a="http://schemas.openxmlformats.org/drawingml/2006/main">
                  <a:graphicData uri="http://schemas.microsoft.com/office/word/2010/wordprocessingShape">
                    <wps:wsp>
                      <wps:cNvSpPr/>
                      <wps:spPr>
                        <a:xfrm>
                          <a:off x="0" y="0"/>
                          <a:ext cx="1134745" cy="961390"/>
                        </a:xfrm>
                        <a:prstGeom prst="rect">
                          <a:avLst/>
                        </a:prstGeom>
                        <a:noFill/>
                        <a:ln w="25400" cap="flat" cmpd="sng" algn="ctr">
                          <a:noFill/>
                          <a:prstDash val="solid"/>
                        </a:ln>
                        <a:effectLst/>
                      </wps:spPr>
                      <wps:txbx>
                        <w:txbxContent>
                          <w:p w14:paraId="3D38531D" w14:textId="770526F1" w:rsidR="0083608B" w:rsidRPr="00A83288" w:rsidRDefault="0083608B" w:rsidP="0083608B">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2</w:t>
                            </w:r>
                            <w:r>
                              <w:rPr>
                                <w:rFonts w:ascii="Modern No. 20" w:hAnsi="Modern No. 20"/>
                                <w:color w:val="7F7F7F" w:themeColor="text1" w:themeTint="80"/>
                                <w:sz w:val="144"/>
                              </w:rPr>
                              <w:t>1</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_Ref498034880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D7AD85" id="Rectangle 6" o:spid="_x0000_s1039" style="position:absolute;margin-left:178pt;margin-top:20.8pt;width:89.35pt;height:75.7pt;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" filled="f" stroked="f" strokeweight="2pt">
                <v:textbox>
                  <w:txbxContent>
                    <w:p w14:paraId="3D38531D" w14:textId="770526F1" w:rsidR="0083608B" w:rsidRPr="00A83288" w:rsidRDefault="0083608B" w:rsidP="0083608B">
                      <w:pPr>
                        <w:spacing w:after="0" w:line="240" w:lineRule="auto"/>
                        <w:jc w:val="center"/>
                        <w:rPr>
                          <w:rFonts w:ascii="Modern No. 20" w:hAnsi="Modern No. 20"/>
                          <w:color w:val="7F7F7F" w:themeColor="text1" w:themeTint="80"/>
                          <w:sz w:val="144"/>
                        </w:rPr>
                      </w:pPr>
                      <w:r>
                        <w:rPr>
                          <w:rFonts w:ascii="Modern No. 20" w:hAnsi="Modern No. 20"/>
                          <w:color w:val="7F7F7F" w:themeColor="text1" w:themeTint="80"/>
                          <w:sz w:val="144"/>
                        </w:rPr>
                        <w:t>2</w:t>
                      </w:r>
                      <w:r>
                        <w:rPr>
                          <w:rFonts w:ascii="Modern No. 20" w:hAnsi="Modern No. 20"/>
                          <w:color w:val="7F7F7F" w:themeColor="text1" w:themeTint="80"/>
                          <w:sz w:val="144"/>
                        </w:rPr>
                        <w:t>1</w:t>
                      </w:r>
                      <w:r>
                        <w:rPr>
                          <w:rFonts w:ascii="Modern No. 20" w:hAnsi="Modern No. 20"/>
                          <w:color w:val="7F7F7F" w:themeColor="text1" w:themeTint="80"/>
                          <w:sz w:val="144"/>
                        </w:rPr>
                        <w:fldChar w:fldCharType="begin"/>
                      </w:r>
                      <w:r>
                        <w:rPr>
                          <w:rFonts w:ascii="Modern No. 20" w:hAnsi="Modern No. 20"/>
                          <w:color w:val="7F7F7F" w:themeColor="text1" w:themeTint="80"/>
                          <w:sz w:val="144"/>
                        </w:rPr>
                        <w:instrText xml:space="preserve"> PAGEREF _Ref498034880 \h </w:instrText>
                      </w:r>
                      <w:r>
                        <w:rPr>
                          <w:rFonts w:ascii="Modern No. 20" w:hAnsi="Modern No. 20"/>
                          <w:color w:val="7F7F7F" w:themeColor="text1" w:themeTint="80"/>
                          <w:sz w:val="144"/>
                        </w:rPr>
                      </w:r>
                      <w:r>
                        <w:rPr>
                          <w:rFonts w:ascii="Modern No. 20" w:hAnsi="Modern No. 20"/>
                          <w:color w:val="7F7F7F" w:themeColor="text1" w:themeTint="80"/>
                          <w:sz w:val="144"/>
                        </w:rPr>
                        <w:fldChar w:fldCharType="separate"/>
                      </w:r>
                      <w:r>
                        <w:rPr>
                          <w:rFonts w:ascii="Modern No. 20" w:hAnsi="Modern No. 20"/>
                          <w:b/>
                          <w:bCs/>
                          <w:noProof/>
                          <w:color w:val="7F7F7F" w:themeColor="text1" w:themeTint="80"/>
                          <w:sz w:val="144"/>
                          <w:lang w:val="en-US"/>
                        </w:rPr>
                        <w:t>Error! Bookmark not defined.</w:t>
                      </w:r>
                      <w:r>
                        <w:rPr>
                          <w:rFonts w:ascii="Modern No. 20" w:hAnsi="Modern No. 20"/>
                          <w:color w:val="7F7F7F" w:themeColor="text1" w:themeTint="80"/>
                          <w:sz w:val="144"/>
                        </w:rPr>
                        <w:fldChar w:fldCharType="end"/>
                      </w:r>
                    </w:p>
                  </w:txbxContent>
                </v:textbox>
              </v:rect>
            </w:pict>
          </mc:Fallback>
        </mc:AlternateContent>
      </w:r>
      <w:r w:rsidR="0083608B">
        <w:t>Structure for discussion on role boundaries with Registered      Manager</w:t>
      </w:r>
    </w:p>
    <w:p w14:paraId="328A9F91" w14:textId="33F89CB7" w:rsidR="00C71C80" w:rsidRDefault="00C71C80">
      <w:pPr>
        <w:sectPr w:rsidR="00C71C80" w:rsidSect="00DD30DE">
          <w:type w:val="continuous"/>
          <w:pgSz w:w="11906" w:h="16838"/>
          <w:pgMar w:top="720" w:right="720" w:bottom="720" w:left="720" w:header="708" w:footer="392" w:gutter="0"/>
          <w:cols w:num="2" w:space="708"/>
          <w:titlePg/>
          <w:docGrid w:linePitch="360"/>
        </w:sectPr>
      </w:pPr>
      <w:bookmarkStart w:id="1" w:name="_GoBack"/>
      <w:bookmarkEnd w:id="1"/>
    </w:p>
    <w:p w14:paraId="378DDA4D" w14:textId="57FC833A" w:rsidR="002966E2" w:rsidRDefault="002966E2" w:rsidP="00CF794F">
      <w:pPr>
        <w:pStyle w:val="Heading1"/>
      </w:pPr>
      <w:r>
        <w:lastRenderedPageBreak/>
        <w:t>Foreword</w:t>
      </w:r>
    </w:p>
    <w:p w14:paraId="435FC7F8" w14:textId="77777777" w:rsidR="00367DD9" w:rsidRDefault="00367DD9" w:rsidP="00367DD9">
      <w:pPr>
        <w:sectPr w:rsidR="00367DD9" w:rsidSect="00DD30DE">
          <w:type w:val="continuous"/>
          <w:pgSz w:w="11906" w:h="16838"/>
          <w:pgMar w:top="720" w:right="720" w:bottom="720" w:left="720" w:header="708" w:footer="392" w:gutter="0"/>
          <w:cols w:space="708"/>
          <w:titlePg/>
          <w:docGrid w:linePitch="360"/>
        </w:sectPr>
      </w:pPr>
    </w:p>
    <w:p w14:paraId="2A7FF751" w14:textId="54E772DE" w:rsidR="00D97C1D" w:rsidRPr="00FB418D" w:rsidRDefault="00D97C1D" w:rsidP="00D97C1D">
      <w:pPr>
        <w:rPr>
          <w:b/>
          <w:bCs/>
        </w:rPr>
      </w:pPr>
      <w:r w:rsidRPr="00FB418D">
        <w:rPr>
          <w:b/>
          <w:bCs/>
        </w:rPr>
        <w:t>The purpose of this resource is to help Responsible Individuals to carry out their responsibilities under the children</w:t>
      </w:r>
      <w:r w:rsidR="00E77152">
        <w:rPr>
          <w:b/>
          <w:bCs/>
        </w:rPr>
        <w:t>’s</w:t>
      </w:r>
      <w:r w:rsidRPr="00FB418D">
        <w:rPr>
          <w:b/>
          <w:bCs/>
        </w:rPr>
        <w:t xml:space="preserve"> home regulation</w:t>
      </w:r>
      <w:r w:rsidR="00E77152">
        <w:rPr>
          <w:b/>
          <w:bCs/>
        </w:rPr>
        <w:t>s</w:t>
      </w:r>
      <w:r w:rsidRPr="00FB418D">
        <w:rPr>
          <w:b/>
          <w:bCs/>
        </w:rPr>
        <w:t xml:space="preserve"> and ensure the quality standards are implemented to the require</w:t>
      </w:r>
      <w:r w:rsidR="00481DB2" w:rsidRPr="00FB418D">
        <w:rPr>
          <w:b/>
          <w:bCs/>
        </w:rPr>
        <w:t>d</w:t>
      </w:r>
      <w:r w:rsidRPr="00FB418D">
        <w:rPr>
          <w:b/>
          <w:bCs/>
        </w:rPr>
        <w:t xml:space="preserve"> standard.</w:t>
      </w:r>
    </w:p>
    <w:p w14:paraId="137C430F" w14:textId="769753EE" w:rsidR="00FB418D" w:rsidRDefault="00FB418D" w:rsidP="00FB418D">
      <w:r>
        <w:t>The process of developing the standards has been a lengthy and considered process undertaken by a core group of South West Responsible Individuals</w:t>
      </w:r>
      <w:r w:rsidR="005B3737">
        <w:t xml:space="preserve"> who formed a network to share challenges</w:t>
      </w:r>
      <w:r w:rsidR="00BC52D6">
        <w:t>, opportunities and mutual support</w:t>
      </w:r>
      <w:r w:rsidR="005B3737">
        <w:t xml:space="preserve">. The network </w:t>
      </w:r>
      <w:r>
        <w:t xml:space="preserve">now incorporates </w:t>
      </w:r>
      <w:r w:rsidR="00482F5E">
        <w:t>44 RIs</w:t>
      </w:r>
      <w:r w:rsidR="00BC52D6">
        <w:t xml:space="preserve"> and </w:t>
      </w:r>
      <w:r>
        <w:t xml:space="preserve">senior </w:t>
      </w:r>
      <w:r w:rsidR="00482F5E">
        <w:t>managers from</w:t>
      </w:r>
      <w:r>
        <w:t xml:space="preserve"> a </w:t>
      </w:r>
      <w:r w:rsidR="00482F5E">
        <w:t>wide-ranging</w:t>
      </w:r>
      <w:r>
        <w:t xml:space="preserve"> set of services and organisations across the region. </w:t>
      </w:r>
    </w:p>
    <w:p w14:paraId="21254B5A" w14:textId="280605D2" w:rsidR="00FB418D" w:rsidRDefault="00C511C5" w:rsidP="00FB418D">
      <w:r>
        <w:t xml:space="preserve">The work recognises the variation in approach </w:t>
      </w:r>
      <w:r w:rsidR="007D04D1">
        <w:t xml:space="preserve">required in different </w:t>
      </w:r>
      <w:r w:rsidR="00482F5E">
        <w:t>organisations and</w:t>
      </w:r>
      <w:r w:rsidR="007D04D1">
        <w:t xml:space="preserve"> explores in particular the division in roles</w:t>
      </w:r>
      <w:r w:rsidR="00FB418D">
        <w:t xml:space="preserve"> between the Registered Manager.  </w:t>
      </w:r>
      <w:r w:rsidR="00C901C0">
        <w:t>Th</w:t>
      </w:r>
      <w:r w:rsidR="00E77152">
        <w:t>is</w:t>
      </w:r>
      <w:r w:rsidR="00C901C0">
        <w:t xml:space="preserve"> </w:t>
      </w:r>
      <w:r w:rsidR="008E28D1">
        <w:t xml:space="preserve">document focuses on the </w:t>
      </w:r>
      <w:r w:rsidR="00C901C0">
        <w:t xml:space="preserve">common theme </w:t>
      </w:r>
      <w:r w:rsidR="008E28D1">
        <w:t>of</w:t>
      </w:r>
      <w:r w:rsidR="00C901C0">
        <w:t xml:space="preserve"> the</w:t>
      </w:r>
      <w:r w:rsidR="00FB418D">
        <w:t xml:space="preserve"> leadership standard. </w:t>
      </w:r>
    </w:p>
    <w:p w14:paraId="7B8BD7D4" w14:textId="01867682" w:rsidR="006C1F65" w:rsidRDefault="00596F07" w:rsidP="00D97C1D">
      <w:r>
        <w:br w:type="column"/>
      </w:r>
      <w:r w:rsidR="00D97C1D" w:rsidRPr="00475322">
        <w:rPr>
          <w:b/>
          <w:bCs/>
        </w:rPr>
        <w:t>This guide should be use by both the responsible individual and also registered manager.</w:t>
      </w:r>
      <w:r w:rsidR="00D97C1D" w:rsidRPr="00367DD9">
        <w:t xml:space="preserve"> </w:t>
      </w:r>
      <w:r w:rsidR="00B92F04">
        <w:t>It</w:t>
      </w:r>
      <w:r w:rsidR="00D97C1D" w:rsidRPr="00367DD9">
        <w:t xml:space="preserve"> will act as a support tool to enable discussion around understanding the respective roles and responsibilities of RIs and managers and how these complement each other. </w:t>
      </w:r>
      <w:r w:rsidR="001B5B5D">
        <w:t>This</w:t>
      </w:r>
      <w:r w:rsidR="00D97C1D" w:rsidRPr="00367DD9">
        <w:t xml:space="preserve"> </w:t>
      </w:r>
      <w:r w:rsidR="00D83FE6">
        <w:t>helps</w:t>
      </w:r>
      <w:r w:rsidR="00D97C1D" w:rsidRPr="00367DD9">
        <w:t xml:space="preserve"> provide some clarity around responsibility </w:t>
      </w:r>
      <w:r w:rsidR="00B92F04" w:rsidRPr="00367DD9">
        <w:t xml:space="preserve">and accountability </w:t>
      </w:r>
      <w:r w:rsidR="00D97C1D" w:rsidRPr="00367DD9">
        <w:t xml:space="preserve">within the home.  </w:t>
      </w:r>
      <w:r w:rsidR="00D83FE6">
        <w:t>RIs have</w:t>
      </w:r>
      <w:r w:rsidR="00D97C1D" w:rsidRPr="00367DD9">
        <w:t xml:space="preserve"> used </w:t>
      </w:r>
      <w:r w:rsidR="00D83FE6">
        <w:t xml:space="preserve">the tool </w:t>
      </w:r>
      <w:r w:rsidR="00D97C1D" w:rsidRPr="00367DD9">
        <w:t>as a supportive resource while supporting and completing visit to the home</w:t>
      </w:r>
      <w:r w:rsidR="00D83FE6">
        <w:t>, or as a basis for appraisal and supervision</w:t>
      </w:r>
      <w:r w:rsidR="00D97C1D" w:rsidRPr="00367DD9">
        <w:t xml:space="preserve">. </w:t>
      </w:r>
    </w:p>
    <w:p w14:paraId="48EED3F4" w14:textId="43C95753" w:rsidR="00596F07" w:rsidRDefault="00D97C1D" w:rsidP="00D97C1D">
      <w:r w:rsidRPr="00367DD9">
        <w:t xml:space="preserve">This resource can complement the home evidence base around self-regulation and evidence the RI involvement with the home. </w:t>
      </w:r>
      <w:r w:rsidR="00B92F04">
        <w:t>It will help</w:t>
      </w:r>
      <w:r w:rsidRPr="00367DD9">
        <w:t xml:space="preserve"> identify current strengths, areas for further learning and development, and plan how to tackle </w:t>
      </w:r>
      <w:r w:rsidR="00482F5E" w:rsidRPr="00367DD9">
        <w:t>these weaknesses</w:t>
      </w:r>
      <w:r w:rsidRPr="00367DD9">
        <w:t>.</w:t>
      </w:r>
    </w:p>
    <w:p w14:paraId="31899E81" w14:textId="0A1A0D41" w:rsidR="00EE23AF" w:rsidRDefault="00D97C1D" w:rsidP="00D97C1D">
      <w:r w:rsidRPr="00367DD9">
        <w:t xml:space="preserve">A key feature </w:t>
      </w:r>
      <w:r w:rsidR="00475322">
        <w:t>of</w:t>
      </w:r>
      <w:r w:rsidRPr="00367DD9">
        <w:t xml:space="preserve"> this resource was to </w:t>
      </w:r>
      <w:r w:rsidR="00475322">
        <w:t>agree</w:t>
      </w:r>
      <w:r w:rsidR="001B5B5D">
        <w:t xml:space="preserve"> an approach to</w:t>
      </w:r>
      <w:r w:rsidRPr="00367DD9">
        <w:t xml:space="preserve"> practice across </w:t>
      </w:r>
      <w:r w:rsidR="00475322">
        <w:t>organisations</w:t>
      </w:r>
      <w:r w:rsidRPr="00367DD9">
        <w:t xml:space="preserve"> which can then be measured with regulatory bodies such as OFSTED and provide a benchmarking framework across the service that use it</w:t>
      </w:r>
      <w:r w:rsidR="00367DD9">
        <w:t>.</w:t>
      </w:r>
    </w:p>
    <w:p w14:paraId="77FC5990" w14:textId="77777777" w:rsidR="00367DD9" w:rsidRPr="00D156B0" w:rsidRDefault="00367DD9" w:rsidP="00D156B0">
      <w:pPr>
        <w:spacing w:after="0"/>
        <w:rPr>
          <w:b/>
          <w:bCs/>
        </w:rPr>
      </w:pPr>
      <w:r w:rsidRPr="00D156B0">
        <w:rPr>
          <w:b/>
          <w:bCs/>
        </w:rPr>
        <w:t>Katie Howard</w:t>
      </w:r>
      <w:r w:rsidR="00D156B0" w:rsidRPr="00D156B0">
        <w:rPr>
          <w:b/>
          <w:bCs/>
        </w:rPr>
        <w:t xml:space="preserve"> &amp; Mike Spencer</w:t>
      </w:r>
    </w:p>
    <w:p w14:paraId="5066E4F9" w14:textId="77777777" w:rsidR="00D156B0" w:rsidRDefault="00D156B0" w:rsidP="00D97C1D">
      <w:r>
        <w:t>Responsible Individuals</w:t>
      </w:r>
    </w:p>
    <w:p w14:paraId="7B653597" w14:textId="4AB91CFE" w:rsidR="00545498" w:rsidRDefault="00545498" w:rsidP="00D97C1D">
      <w:pPr>
        <w:sectPr w:rsidR="00545498" w:rsidSect="00367DD9">
          <w:type w:val="continuous"/>
          <w:pgSz w:w="11906" w:h="16838"/>
          <w:pgMar w:top="720" w:right="720" w:bottom="720" w:left="720" w:header="708" w:footer="392" w:gutter="0"/>
          <w:cols w:num="2" w:space="708"/>
          <w:titlePg/>
          <w:docGrid w:linePitch="360"/>
        </w:sectPr>
      </w:pPr>
    </w:p>
    <w:p w14:paraId="0B184310" w14:textId="3D3D6227" w:rsidR="00F543C5" w:rsidRPr="006C1F65" w:rsidRDefault="00A47832" w:rsidP="006C1F65">
      <w:pPr>
        <w:pStyle w:val="Heading1"/>
      </w:pPr>
      <w:r>
        <w:lastRenderedPageBreak/>
        <w:t>The Leadership &amp; Management Standard</w:t>
      </w:r>
    </w:p>
    <w:p w14:paraId="7F2B69DE" w14:textId="39201F2F" w:rsidR="00AD1516" w:rsidRPr="00367DD9" w:rsidRDefault="004C3564" w:rsidP="000A2AAA">
      <w:r w:rsidRPr="00367DD9">
        <w:t xml:space="preserve">The </w:t>
      </w:r>
      <w:r w:rsidRPr="00367DD9">
        <w:rPr>
          <w:i/>
          <w:iCs/>
        </w:rPr>
        <w:t>Children’s Homes (England) Regulations 2015</w:t>
      </w:r>
      <w:r w:rsidRPr="00367DD9">
        <w:t xml:space="preserve"> set out the duties of the Responsible Individual: to supervise the management of the home (Reg 2(1) and 26(7)) and to attend to their own continuing professional development (Reg 29(2)). </w:t>
      </w:r>
    </w:p>
    <w:p w14:paraId="5EBEEF26" w14:textId="75169EDC" w:rsidR="002045EA" w:rsidRPr="00367DD9" w:rsidRDefault="004D6ED7" w:rsidP="000A2AAA">
      <w:r w:rsidRPr="00367DD9">
        <w:t xml:space="preserve">The </w:t>
      </w:r>
      <w:r w:rsidR="002045EA" w:rsidRPr="00367DD9">
        <w:rPr>
          <w:i/>
          <w:iCs/>
        </w:rPr>
        <w:t>Guide to the Children’s Homes Regulations including the Quality Standards</w:t>
      </w:r>
      <w:r w:rsidR="002045EA" w:rsidRPr="00367DD9">
        <w:t xml:space="preserve"> </w:t>
      </w:r>
      <w:r w:rsidR="00AB6FCC" w:rsidRPr="00367DD9">
        <w:t xml:space="preserve">(DfE, 2015) </w:t>
      </w:r>
      <w:r w:rsidR="002045EA" w:rsidRPr="00367DD9">
        <w:t xml:space="preserve">add </w:t>
      </w:r>
      <w:r w:rsidR="000E4DF5" w:rsidRPr="00367DD9">
        <w:t>the</w:t>
      </w:r>
      <w:r w:rsidR="00AD1516" w:rsidRPr="00367DD9">
        <w:t xml:space="preserve"> </w:t>
      </w:r>
      <w:r w:rsidR="007E799C" w:rsidRPr="00367DD9">
        <w:t>RI</w:t>
      </w:r>
      <w:r w:rsidR="000E4DF5" w:rsidRPr="00367DD9">
        <w:t xml:space="preserve"> must “</w:t>
      </w:r>
      <w:r w:rsidR="002045EA" w:rsidRPr="00367DD9">
        <w:t>have the essential skills needed to develop the leadership and management of homes within their remit such that the homes have the capacity and capability to meet the Quality Standards</w:t>
      </w:r>
      <w:r w:rsidR="000E4DF5" w:rsidRPr="00367DD9">
        <w:t>”.</w:t>
      </w:r>
    </w:p>
    <w:p w14:paraId="77CF4980" w14:textId="171D477A" w:rsidR="001A5E23" w:rsidRPr="00367DD9" w:rsidRDefault="000A2AAA" w:rsidP="000A2AAA">
      <w:r w:rsidRPr="00367DD9">
        <w:t xml:space="preserve">There </w:t>
      </w:r>
      <w:r w:rsidR="00AD1516" w:rsidRPr="00367DD9">
        <w:t>is no further guidance</w:t>
      </w:r>
      <w:r w:rsidRPr="00367DD9">
        <w:t xml:space="preserve"> for the RI role </w:t>
      </w:r>
      <w:r w:rsidR="007E799C" w:rsidRPr="00367DD9">
        <w:t xml:space="preserve">but the guide to the regulations indicates the key standard to measure the effectiveness of the </w:t>
      </w:r>
      <w:r w:rsidR="001A5E23" w:rsidRPr="00367DD9">
        <w:t>role is the Leadership &amp; Management Standard: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10456"/>
      </w:tblGrid>
      <w:tr w:rsidR="001A5E23" w:rsidRPr="00613968" w14:paraId="384EC2EB" w14:textId="77777777" w:rsidTr="00006998">
        <w:tc>
          <w:tcPr>
            <w:tcW w:w="10456" w:type="dxa"/>
            <w:shd w:val="clear" w:color="auto" w:fill="EAF1DD" w:themeFill="accent3" w:themeFillTint="33"/>
          </w:tcPr>
          <w:p w14:paraId="6BF3E0F2" w14:textId="77777777" w:rsidR="00006998" w:rsidRDefault="00006998" w:rsidP="00613968">
            <w:pPr>
              <w:autoSpaceDE w:val="0"/>
              <w:autoSpaceDN w:val="0"/>
              <w:adjustRightInd w:val="0"/>
              <w:rPr>
                <w:rFonts w:ascii="Times" w:hAnsi="Times" w:cs="Times"/>
                <w:b/>
                <w:bCs/>
                <w:sz w:val="24"/>
                <w:szCs w:val="24"/>
              </w:rPr>
            </w:pPr>
          </w:p>
          <w:p w14:paraId="79E42575" w14:textId="457671AD" w:rsidR="00613968" w:rsidRPr="00613968" w:rsidRDefault="00613968" w:rsidP="00613968">
            <w:pPr>
              <w:autoSpaceDE w:val="0"/>
              <w:autoSpaceDN w:val="0"/>
              <w:adjustRightInd w:val="0"/>
              <w:rPr>
                <w:rFonts w:ascii="Times" w:hAnsi="Times" w:cs="Times"/>
                <w:b/>
                <w:bCs/>
                <w:sz w:val="24"/>
                <w:szCs w:val="24"/>
              </w:rPr>
            </w:pPr>
            <w:r w:rsidRPr="00613968">
              <w:rPr>
                <w:rFonts w:ascii="Times" w:hAnsi="Times" w:cs="Times"/>
                <w:b/>
                <w:bCs/>
                <w:sz w:val="24"/>
                <w:szCs w:val="24"/>
              </w:rPr>
              <w:t>The leadership and management standard</w:t>
            </w:r>
          </w:p>
          <w:p w14:paraId="407DDFDB" w14:textId="105FBFFF" w:rsidR="00613968" w:rsidRPr="00613968" w:rsidRDefault="001204D5" w:rsidP="00613968">
            <w:pPr>
              <w:autoSpaceDE w:val="0"/>
              <w:autoSpaceDN w:val="0"/>
              <w:adjustRightInd w:val="0"/>
              <w:ind w:left="426" w:hanging="426"/>
              <w:rPr>
                <w:rFonts w:ascii="Times" w:hAnsi="Times" w:cs="Times"/>
                <w:sz w:val="24"/>
                <w:szCs w:val="24"/>
              </w:rPr>
            </w:pPr>
            <w:r>
              <w:rPr>
                <w:rFonts w:ascii="Times" w:hAnsi="Times" w:cs="Times"/>
                <w:b/>
                <w:bCs/>
                <w:sz w:val="24"/>
                <w:szCs w:val="24"/>
              </w:rPr>
              <w:t>13</w:t>
            </w:r>
            <w:r w:rsidR="00AD375F">
              <w:rPr>
                <w:rFonts w:ascii="Times" w:hAnsi="Times" w:cs="Times"/>
                <w:b/>
                <w:bCs/>
                <w:sz w:val="24"/>
                <w:szCs w:val="24"/>
              </w:rPr>
              <w:t xml:space="preserve">.– </w:t>
            </w:r>
            <w:r w:rsidR="00613968" w:rsidRPr="00613968">
              <w:rPr>
                <w:rFonts w:ascii="Times" w:hAnsi="Times" w:cs="Times"/>
                <w:sz w:val="24"/>
                <w:szCs w:val="24"/>
              </w:rPr>
              <w:t>(1) The leadership and management standard is that the registered person enables, inspires and leads a culture in relation to the children’s home that—</w:t>
            </w:r>
          </w:p>
          <w:p w14:paraId="3801B332" w14:textId="77777777" w:rsidR="00613968" w:rsidRPr="00613968" w:rsidRDefault="00613968" w:rsidP="00613968">
            <w:pPr>
              <w:autoSpaceDE w:val="0"/>
              <w:autoSpaceDN w:val="0"/>
              <w:adjustRightInd w:val="0"/>
              <w:ind w:firstLine="720"/>
              <w:rPr>
                <w:rFonts w:ascii="Times" w:hAnsi="Times" w:cs="Times"/>
                <w:sz w:val="24"/>
                <w:szCs w:val="24"/>
              </w:rPr>
            </w:pPr>
            <w:r w:rsidRPr="00613968">
              <w:rPr>
                <w:rFonts w:ascii="Times" w:hAnsi="Times" w:cs="Times"/>
                <w:sz w:val="24"/>
                <w:szCs w:val="24"/>
              </w:rPr>
              <w:t>(a) helps children aspire to fulfil their potential; and</w:t>
            </w:r>
          </w:p>
          <w:p w14:paraId="34444873" w14:textId="77777777" w:rsidR="00613968" w:rsidRPr="00613968" w:rsidRDefault="00613968" w:rsidP="00613968">
            <w:pPr>
              <w:autoSpaceDE w:val="0"/>
              <w:autoSpaceDN w:val="0"/>
              <w:adjustRightInd w:val="0"/>
              <w:ind w:firstLine="720"/>
              <w:rPr>
                <w:rFonts w:ascii="Times" w:hAnsi="Times" w:cs="Times"/>
                <w:sz w:val="24"/>
                <w:szCs w:val="24"/>
              </w:rPr>
            </w:pPr>
            <w:r w:rsidRPr="00613968">
              <w:rPr>
                <w:rFonts w:ascii="Times" w:hAnsi="Times" w:cs="Times"/>
                <w:sz w:val="24"/>
                <w:szCs w:val="24"/>
              </w:rPr>
              <w:t>(b) promotes their welfare.</w:t>
            </w:r>
          </w:p>
          <w:p w14:paraId="3A9C41F6" w14:textId="77777777" w:rsidR="00613968" w:rsidRPr="00613968" w:rsidRDefault="00613968" w:rsidP="00613968">
            <w:pPr>
              <w:autoSpaceDE w:val="0"/>
              <w:autoSpaceDN w:val="0"/>
              <w:adjustRightInd w:val="0"/>
              <w:ind w:firstLine="720"/>
              <w:rPr>
                <w:rFonts w:ascii="Times" w:hAnsi="Times" w:cs="Times"/>
                <w:sz w:val="24"/>
                <w:szCs w:val="24"/>
              </w:rPr>
            </w:pPr>
          </w:p>
          <w:p w14:paraId="179B6092" w14:textId="77777777" w:rsidR="00613968" w:rsidRPr="00613968" w:rsidRDefault="00613968" w:rsidP="00613968">
            <w:pPr>
              <w:autoSpaceDE w:val="0"/>
              <w:autoSpaceDN w:val="0"/>
              <w:adjustRightInd w:val="0"/>
              <w:rPr>
                <w:rFonts w:ascii="Times" w:hAnsi="Times" w:cs="Times"/>
                <w:sz w:val="24"/>
                <w:szCs w:val="24"/>
              </w:rPr>
            </w:pPr>
            <w:r w:rsidRPr="00613968">
              <w:rPr>
                <w:rFonts w:ascii="Times" w:hAnsi="Times" w:cs="Times"/>
                <w:sz w:val="24"/>
                <w:szCs w:val="24"/>
              </w:rPr>
              <w:t>(2) In particular, the standard in paragraph (1) requires the registered person to—</w:t>
            </w:r>
          </w:p>
          <w:p w14:paraId="7BE20B71" w14:textId="77777777" w:rsidR="00613968" w:rsidRPr="00613968" w:rsidRDefault="00613968" w:rsidP="00613968">
            <w:pPr>
              <w:autoSpaceDE w:val="0"/>
              <w:autoSpaceDN w:val="0"/>
              <w:adjustRightInd w:val="0"/>
              <w:ind w:left="1134" w:hanging="425"/>
              <w:rPr>
                <w:rFonts w:ascii="Times" w:hAnsi="Times" w:cs="Times"/>
                <w:sz w:val="24"/>
                <w:szCs w:val="24"/>
              </w:rPr>
            </w:pPr>
            <w:r w:rsidRPr="00613968">
              <w:rPr>
                <w:rFonts w:ascii="Times" w:hAnsi="Times" w:cs="Times"/>
                <w:sz w:val="24"/>
                <w:szCs w:val="24"/>
              </w:rPr>
              <w:t>(a) lead and manage the home in a way that is consistent with the approach and ethos, and delivers the outcomes, set out in the home’s statement of purpose;</w:t>
            </w:r>
          </w:p>
          <w:p w14:paraId="29DDFA18" w14:textId="77777777" w:rsidR="00613968" w:rsidRPr="00613968" w:rsidRDefault="00613968" w:rsidP="00613968">
            <w:pPr>
              <w:autoSpaceDE w:val="0"/>
              <w:autoSpaceDN w:val="0"/>
              <w:adjustRightInd w:val="0"/>
              <w:ind w:left="1134" w:hanging="425"/>
              <w:rPr>
                <w:rFonts w:ascii="Times" w:hAnsi="Times" w:cs="Times"/>
                <w:sz w:val="24"/>
                <w:szCs w:val="24"/>
              </w:rPr>
            </w:pPr>
            <w:r w:rsidRPr="00613968">
              <w:rPr>
                <w:rFonts w:ascii="Times" w:hAnsi="Times" w:cs="Times"/>
                <w:sz w:val="24"/>
                <w:szCs w:val="24"/>
              </w:rPr>
              <w:t>(b) ensure that staff work as a team where appropriate;</w:t>
            </w:r>
          </w:p>
          <w:p w14:paraId="43D030ED" w14:textId="77777777" w:rsidR="00613968" w:rsidRPr="00613968" w:rsidRDefault="00613968" w:rsidP="00613968">
            <w:pPr>
              <w:autoSpaceDE w:val="0"/>
              <w:autoSpaceDN w:val="0"/>
              <w:adjustRightInd w:val="0"/>
              <w:ind w:left="1134" w:hanging="425"/>
              <w:rPr>
                <w:rFonts w:ascii="Times" w:hAnsi="Times" w:cs="Times"/>
                <w:sz w:val="24"/>
                <w:szCs w:val="24"/>
              </w:rPr>
            </w:pPr>
            <w:r w:rsidRPr="00613968">
              <w:rPr>
                <w:rFonts w:ascii="Times" w:hAnsi="Times" w:cs="Times"/>
                <w:sz w:val="24"/>
                <w:szCs w:val="24"/>
              </w:rPr>
              <w:t>(c) ensure that staff have the experience, qualifications and skills to meet the needs of each child;</w:t>
            </w:r>
          </w:p>
          <w:p w14:paraId="24F1D582" w14:textId="77777777" w:rsidR="00613968" w:rsidRPr="00613968" w:rsidRDefault="00613968" w:rsidP="00613968">
            <w:pPr>
              <w:autoSpaceDE w:val="0"/>
              <w:autoSpaceDN w:val="0"/>
              <w:adjustRightInd w:val="0"/>
              <w:ind w:left="1134" w:hanging="425"/>
              <w:rPr>
                <w:rFonts w:ascii="Times" w:hAnsi="Times" w:cs="Times"/>
                <w:sz w:val="24"/>
                <w:szCs w:val="24"/>
              </w:rPr>
            </w:pPr>
            <w:r w:rsidRPr="00613968">
              <w:rPr>
                <w:rFonts w:ascii="Times" w:hAnsi="Times" w:cs="Times"/>
                <w:sz w:val="24"/>
                <w:szCs w:val="24"/>
              </w:rPr>
              <w:t>(d) ensure that the home has sufficient staff to provide care for each child;</w:t>
            </w:r>
          </w:p>
          <w:p w14:paraId="6C9894CC" w14:textId="77777777" w:rsidR="00613968" w:rsidRPr="00613968" w:rsidRDefault="00613968" w:rsidP="00613968">
            <w:pPr>
              <w:autoSpaceDE w:val="0"/>
              <w:autoSpaceDN w:val="0"/>
              <w:adjustRightInd w:val="0"/>
              <w:ind w:left="1134" w:hanging="425"/>
              <w:rPr>
                <w:rFonts w:ascii="Times" w:hAnsi="Times" w:cs="Times"/>
                <w:sz w:val="24"/>
                <w:szCs w:val="24"/>
              </w:rPr>
            </w:pPr>
            <w:r w:rsidRPr="00613968">
              <w:rPr>
                <w:rFonts w:ascii="Times" w:hAnsi="Times" w:cs="Times"/>
                <w:sz w:val="24"/>
                <w:szCs w:val="24"/>
              </w:rPr>
              <w:t>(e) ensure that the home’s workforce provides continuity of care to each child;</w:t>
            </w:r>
          </w:p>
          <w:p w14:paraId="34913545" w14:textId="77777777" w:rsidR="00613968" w:rsidRPr="00613968" w:rsidRDefault="00613968" w:rsidP="00613968">
            <w:pPr>
              <w:autoSpaceDE w:val="0"/>
              <w:autoSpaceDN w:val="0"/>
              <w:adjustRightInd w:val="0"/>
              <w:ind w:left="1134" w:hanging="425"/>
              <w:rPr>
                <w:rFonts w:ascii="Times" w:hAnsi="Times" w:cs="Times"/>
                <w:sz w:val="24"/>
                <w:szCs w:val="24"/>
              </w:rPr>
            </w:pPr>
            <w:r w:rsidRPr="00613968">
              <w:rPr>
                <w:rFonts w:ascii="Times" w:hAnsi="Times" w:cs="Times"/>
                <w:sz w:val="24"/>
                <w:szCs w:val="24"/>
              </w:rPr>
              <w:t>(f) understand the impact that the quality of care provided in the home is having on the progress and experiences of each child and use this understanding to inform the development of the quality of care provided in the home;</w:t>
            </w:r>
          </w:p>
          <w:p w14:paraId="41B565EB" w14:textId="77777777" w:rsidR="00613968" w:rsidRPr="00613968" w:rsidRDefault="00613968" w:rsidP="00613968">
            <w:pPr>
              <w:autoSpaceDE w:val="0"/>
              <w:autoSpaceDN w:val="0"/>
              <w:adjustRightInd w:val="0"/>
              <w:ind w:left="1134" w:hanging="425"/>
              <w:rPr>
                <w:rFonts w:ascii="Times" w:hAnsi="Times" w:cs="Times"/>
                <w:sz w:val="24"/>
                <w:szCs w:val="24"/>
              </w:rPr>
            </w:pPr>
            <w:r w:rsidRPr="00613968">
              <w:rPr>
                <w:rFonts w:ascii="Times" w:hAnsi="Times" w:cs="Times"/>
                <w:sz w:val="24"/>
                <w:szCs w:val="24"/>
              </w:rPr>
              <w:t xml:space="preserve">(g) demonstrate that practice in the home is informed and improved by </w:t>
            </w:r>
            <w:proofErr w:type="gramStart"/>
            <w:r w:rsidRPr="00613968">
              <w:rPr>
                <w:rFonts w:ascii="Times" w:hAnsi="Times" w:cs="Times"/>
                <w:sz w:val="24"/>
                <w:szCs w:val="24"/>
              </w:rPr>
              <w:t>taking into account</w:t>
            </w:r>
            <w:proofErr w:type="gramEnd"/>
            <w:r w:rsidRPr="00613968">
              <w:rPr>
                <w:rFonts w:ascii="Times" w:hAnsi="Times" w:cs="Times"/>
                <w:sz w:val="24"/>
                <w:szCs w:val="24"/>
              </w:rPr>
              <w:t xml:space="preserve"> and acting on—</w:t>
            </w:r>
          </w:p>
          <w:p w14:paraId="6713B7A5" w14:textId="77777777" w:rsidR="00613968" w:rsidRPr="00613968" w:rsidRDefault="00613968" w:rsidP="00613968">
            <w:pPr>
              <w:autoSpaceDE w:val="0"/>
              <w:autoSpaceDN w:val="0"/>
              <w:adjustRightInd w:val="0"/>
              <w:ind w:left="1559" w:hanging="425"/>
              <w:rPr>
                <w:rFonts w:ascii="Times" w:hAnsi="Times" w:cs="Times"/>
                <w:sz w:val="24"/>
                <w:szCs w:val="24"/>
              </w:rPr>
            </w:pPr>
            <w:r w:rsidRPr="00613968">
              <w:rPr>
                <w:rFonts w:ascii="Times" w:hAnsi="Times" w:cs="Times"/>
                <w:sz w:val="24"/>
                <w:szCs w:val="24"/>
              </w:rPr>
              <w:t>(i) research and developments in relation to the ways in which the needs of children are best met; and</w:t>
            </w:r>
          </w:p>
          <w:p w14:paraId="7A791585" w14:textId="77777777" w:rsidR="00613968" w:rsidRPr="00613968" w:rsidRDefault="00613968" w:rsidP="00613968">
            <w:pPr>
              <w:autoSpaceDE w:val="0"/>
              <w:autoSpaceDN w:val="0"/>
              <w:adjustRightInd w:val="0"/>
              <w:ind w:left="1559" w:hanging="425"/>
              <w:rPr>
                <w:rFonts w:ascii="Times" w:hAnsi="Times" w:cs="Times"/>
                <w:sz w:val="24"/>
                <w:szCs w:val="24"/>
              </w:rPr>
            </w:pPr>
            <w:r w:rsidRPr="00613968">
              <w:rPr>
                <w:rFonts w:ascii="Times" w:hAnsi="Times" w:cs="Times"/>
                <w:sz w:val="24"/>
                <w:szCs w:val="24"/>
              </w:rPr>
              <w:t>(ii) feedback on the experiences of children, including complaints received; and</w:t>
            </w:r>
          </w:p>
          <w:p w14:paraId="123B94B1" w14:textId="77777777" w:rsidR="00613968" w:rsidRPr="00613968" w:rsidRDefault="00613968" w:rsidP="00613968">
            <w:pPr>
              <w:autoSpaceDE w:val="0"/>
              <w:autoSpaceDN w:val="0"/>
              <w:adjustRightInd w:val="0"/>
              <w:ind w:left="1134" w:hanging="425"/>
              <w:rPr>
                <w:rFonts w:ascii="Times" w:hAnsi="Times" w:cs="Times"/>
                <w:sz w:val="24"/>
                <w:szCs w:val="24"/>
              </w:rPr>
            </w:pPr>
            <w:r w:rsidRPr="00613968">
              <w:rPr>
                <w:rFonts w:ascii="Times" w:hAnsi="Times" w:cs="Times"/>
                <w:sz w:val="24"/>
                <w:szCs w:val="24"/>
              </w:rPr>
              <w:t>(h) use monitoring and review systems to make continuous improvements in the quality of care provided in the home.</w:t>
            </w:r>
          </w:p>
          <w:p w14:paraId="5DFFC5A9" w14:textId="77777777" w:rsidR="001A5E23" w:rsidRPr="00613968" w:rsidRDefault="001A5E23" w:rsidP="000A2AAA">
            <w:pPr>
              <w:rPr>
                <w:rFonts w:ascii="Times" w:hAnsi="Times" w:cs="Times"/>
                <w:sz w:val="24"/>
                <w:szCs w:val="24"/>
              </w:rPr>
            </w:pPr>
          </w:p>
        </w:tc>
      </w:tr>
    </w:tbl>
    <w:p w14:paraId="5A251482" w14:textId="5BD7907F" w:rsidR="000A2AAA" w:rsidRDefault="008B6EC0" w:rsidP="000A2AAA">
      <w:pPr>
        <w:rPr>
          <w:rFonts w:ascii="Arial" w:hAnsi="Arial" w:cs="Arial"/>
          <w:szCs w:val="28"/>
        </w:rPr>
      </w:pPr>
      <w:r>
        <w:rPr>
          <w:rFonts w:ascii="Arial" w:hAnsi="Arial" w:cs="Arial"/>
          <w:szCs w:val="28"/>
        </w:rPr>
        <w:t xml:space="preserve"> </w:t>
      </w:r>
    </w:p>
    <w:p w14:paraId="1576444C" w14:textId="77777777" w:rsidR="000816D6" w:rsidRPr="00367DD9" w:rsidRDefault="00F02D7B" w:rsidP="000816D6">
      <w:r w:rsidRPr="00367DD9">
        <w:t xml:space="preserve">These standards build on the scaffold of regulation </w:t>
      </w:r>
      <w:r w:rsidR="00AD375F" w:rsidRPr="00367DD9">
        <w:t xml:space="preserve">13 </w:t>
      </w:r>
      <w:r w:rsidRPr="00367DD9">
        <w:t xml:space="preserve">to </w:t>
      </w:r>
      <w:r w:rsidR="008220F2" w:rsidRPr="00367DD9">
        <w:t>define a core of principles which can be applied to RI practice, while recognising the implementation of the role will vary across organisations and individual homes</w:t>
      </w:r>
      <w:r w:rsidR="000816D6" w:rsidRPr="00367DD9">
        <w:t>.</w:t>
      </w:r>
    </w:p>
    <w:p w14:paraId="0BD79E40" w14:textId="705A7C56" w:rsidR="00FA32C7" w:rsidRDefault="00FA32C7" w:rsidP="00FA32C7">
      <w:pPr>
        <w:pStyle w:val="Heading2"/>
      </w:pPr>
      <w:r>
        <w:lastRenderedPageBreak/>
        <w:t>Structure of the RI Standards</w:t>
      </w:r>
    </w:p>
    <w:p w14:paraId="7526DDF7" w14:textId="592A1C8D" w:rsidR="000816D6" w:rsidRDefault="003405E7" w:rsidP="000816D6">
      <w:pPr>
        <w:rPr>
          <w:rFonts w:ascii="Arial" w:hAnsi="Arial" w:cs="Arial"/>
          <w:noProof/>
          <w:sz w:val="24"/>
          <w:szCs w:val="24"/>
        </w:rPr>
      </w:pPr>
      <w:r>
        <w:rPr>
          <w:rFonts w:ascii="Arial" w:hAnsi="Arial" w:cs="Arial"/>
          <w:noProof/>
          <w:sz w:val="24"/>
          <w:szCs w:val="24"/>
        </w:rPr>
        <w:drawing>
          <wp:anchor distT="0" distB="0" distL="114300" distR="114300" simplePos="0" relativeHeight="251660800" behindDoc="1" locked="0" layoutInCell="1" allowOverlap="1" wp14:anchorId="634BE186" wp14:editId="68F1B40B">
            <wp:simplePos x="0" y="0"/>
            <wp:positionH relativeFrom="page">
              <wp:posOffset>3036570</wp:posOffset>
            </wp:positionH>
            <wp:positionV relativeFrom="paragraph">
              <wp:posOffset>257712</wp:posOffset>
            </wp:positionV>
            <wp:extent cx="4579034" cy="4205654"/>
            <wp:effectExtent l="0" t="0" r="0" b="23495"/>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r w:rsidR="000816D6">
        <w:rPr>
          <w:rFonts w:ascii="Arial" w:hAnsi="Arial" w:cs="Arial"/>
          <w:szCs w:val="28"/>
        </w:rPr>
        <w:t>The</w:t>
      </w:r>
      <w:r w:rsidR="008A13DA">
        <w:rPr>
          <w:rFonts w:ascii="Arial" w:hAnsi="Arial" w:cs="Arial"/>
          <w:szCs w:val="28"/>
        </w:rPr>
        <w:t xml:space="preserve"> Leadership and </w:t>
      </w:r>
      <w:proofErr w:type="gramStart"/>
      <w:r w:rsidR="008A13DA">
        <w:rPr>
          <w:rFonts w:ascii="Arial" w:hAnsi="Arial" w:cs="Arial"/>
          <w:szCs w:val="28"/>
        </w:rPr>
        <w:t xml:space="preserve">Management </w:t>
      </w:r>
      <w:r w:rsidR="000816D6">
        <w:rPr>
          <w:rFonts w:ascii="Arial" w:hAnsi="Arial" w:cs="Arial"/>
          <w:szCs w:val="28"/>
        </w:rPr>
        <w:t xml:space="preserve"> regulation</w:t>
      </w:r>
      <w:proofErr w:type="gramEnd"/>
      <w:r w:rsidR="000816D6">
        <w:rPr>
          <w:rFonts w:ascii="Arial" w:hAnsi="Arial" w:cs="Arial"/>
          <w:szCs w:val="28"/>
        </w:rPr>
        <w:t xml:space="preserve"> / standard itself sets out eight key areas which form the start of the analysis:</w:t>
      </w:r>
      <w:r w:rsidR="008044FF" w:rsidRPr="008044FF">
        <w:rPr>
          <w:rFonts w:ascii="Arial" w:hAnsi="Arial" w:cs="Arial"/>
          <w:noProof/>
          <w:sz w:val="24"/>
          <w:szCs w:val="24"/>
        </w:rPr>
        <w:t xml:space="preserve"> </w:t>
      </w:r>
    </w:p>
    <w:p w14:paraId="1D2C6CBC" w14:textId="77777777" w:rsidR="003F56CF" w:rsidRDefault="003F56CF" w:rsidP="003F56CF">
      <w:pPr>
        <w:spacing w:after="0"/>
        <w:rPr>
          <w:rFonts w:ascii="Arial" w:hAnsi="Arial" w:cs="Arial"/>
          <w:szCs w:val="28"/>
        </w:rPr>
      </w:pPr>
    </w:p>
    <w:p w14:paraId="6F1E3C12" w14:textId="302B2D35" w:rsidR="000816D6" w:rsidRDefault="000816D6" w:rsidP="000816D6">
      <w:pPr>
        <w:pStyle w:val="ListParagraph"/>
        <w:numPr>
          <w:ilvl w:val="0"/>
          <w:numId w:val="16"/>
        </w:numPr>
        <w:spacing w:after="160" w:line="259" w:lineRule="auto"/>
        <w:rPr>
          <w:rFonts w:ascii="Arial" w:hAnsi="Arial" w:cs="Arial"/>
          <w:szCs w:val="28"/>
        </w:rPr>
      </w:pPr>
      <w:r>
        <w:rPr>
          <w:rFonts w:ascii="Arial" w:hAnsi="Arial" w:cs="Arial"/>
          <w:szCs w:val="28"/>
        </w:rPr>
        <w:t>leadership and management</w:t>
      </w:r>
    </w:p>
    <w:p w14:paraId="75F37BBE" w14:textId="1501BB62" w:rsidR="000816D6" w:rsidRDefault="00926F1B" w:rsidP="000816D6">
      <w:pPr>
        <w:pStyle w:val="ListParagraph"/>
        <w:numPr>
          <w:ilvl w:val="0"/>
          <w:numId w:val="16"/>
        </w:numPr>
        <w:spacing w:after="160" w:line="259" w:lineRule="auto"/>
        <w:rPr>
          <w:rFonts w:ascii="Arial" w:hAnsi="Arial" w:cs="Arial"/>
          <w:szCs w:val="28"/>
        </w:rPr>
      </w:pPr>
      <w:r>
        <w:rPr>
          <w:rFonts w:ascii="Arial" w:hAnsi="Arial" w:cs="Arial"/>
          <w:szCs w:val="28"/>
        </w:rPr>
        <w:t>w</w:t>
      </w:r>
      <w:r w:rsidR="000816D6">
        <w:rPr>
          <w:rFonts w:ascii="Arial" w:hAnsi="Arial" w:cs="Arial"/>
          <w:szCs w:val="28"/>
        </w:rPr>
        <w:t>ork in partnership</w:t>
      </w:r>
    </w:p>
    <w:p w14:paraId="18DF15F2" w14:textId="4F4AB8FF" w:rsidR="000816D6" w:rsidRDefault="00926F1B" w:rsidP="000816D6">
      <w:pPr>
        <w:pStyle w:val="ListParagraph"/>
        <w:numPr>
          <w:ilvl w:val="0"/>
          <w:numId w:val="16"/>
        </w:numPr>
        <w:spacing w:after="160" w:line="259" w:lineRule="auto"/>
        <w:rPr>
          <w:rFonts w:ascii="Arial" w:hAnsi="Arial" w:cs="Arial"/>
          <w:szCs w:val="28"/>
        </w:rPr>
      </w:pPr>
      <w:r>
        <w:rPr>
          <w:rFonts w:ascii="Arial" w:hAnsi="Arial" w:cs="Arial"/>
          <w:szCs w:val="28"/>
        </w:rPr>
        <w:t>s</w:t>
      </w:r>
      <w:r w:rsidR="000816D6">
        <w:rPr>
          <w:rFonts w:ascii="Arial" w:hAnsi="Arial" w:cs="Arial"/>
          <w:szCs w:val="28"/>
        </w:rPr>
        <w:t>upporting children</w:t>
      </w:r>
    </w:p>
    <w:p w14:paraId="4159AA5F" w14:textId="46BC08E7" w:rsidR="000816D6" w:rsidRDefault="00926F1B" w:rsidP="000816D6">
      <w:pPr>
        <w:pStyle w:val="ListParagraph"/>
        <w:numPr>
          <w:ilvl w:val="0"/>
          <w:numId w:val="16"/>
        </w:numPr>
        <w:spacing w:after="160" w:line="259" w:lineRule="auto"/>
        <w:rPr>
          <w:rFonts w:ascii="Arial" w:hAnsi="Arial" w:cs="Arial"/>
          <w:szCs w:val="28"/>
        </w:rPr>
      </w:pPr>
      <w:r>
        <w:rPr>
          <w:rFonts w:ascii="Arial" w:hAnsi="Arial" w:cs="Arial"/>
          <w:szCs w:val="28"/>
        </w:rPr>
        <w:t>w</w:t>
      </w:r>
      <w:r w:rsidR="000816D6">
        <w:rPr>
          <w:rFonts w:ascii="Arial" w:hAnsi="Arial" w:cs="Arial"/>
          <w:szCs w:val="28"/>
        </w:rPr>
        <w:t>orkforce</w:t>
      </w:r>
    </w:p>
    <w:p w14:paraId="27E9E6F7" w14:textId="5B76E8C8" w:rsidR="000816D6" w:rsidRDefault="00926F1B" w:rsidP="000816D6">
      <w:pPr>
        <w:pStyle w:val="ListParagraph"/>
        <w:numPr>
          <w:ilvl w:val="0"/>
          <w:numId w:val="16"/>
        </w:numPr>
        <w:spacing w:after="160" w:line="259" w:lineRule="auto"/>
        <w:rPr>
          <w:rFonts w:ascii="Arial" w:hAnsi="Arial" w:cs="Arial"/>
          <w:szCs w:val="28"/>
        </w:rPr>
      </w:pPr>
      <w:r>
        <w:rPr>
          <w:rFonts w:ascii="Arial" w:hAnsi="Arial" w:cs="Arial"/>
          <w:szCs w:val="28"/>
        </w:rPr>
        <w:t>q</w:t>
      </w:r>
      <w:r w:rsidR="000816D6">
        <w:rPr>
          <w:rFonts w:ascii="Arial" w:hAnsi="Arial" w:cs="Arial"/>
          <w:szCs w:val="28"/>
        </w:rPr>
        <w:t>uality of care and impact</w:t>
      </w:r>
    </w:p>
    <w:p w14:paraId="534E4D26" w14:textId="0A07C313" w:rsidR="000816D6" w:rsidRDefault="00926F1B" w:rsidP="000816D6">
      <w:pPr>
        <w:pStyle w:val="ListParagraph"/>
        <w:numPr>
          <w:ilvl w:val="0"/>
          <w:numId w:val="16"/>
        </w:numPr>
        <w:spacing w:after="160" w:line="259" w:lineRule="auto"/>
        <w:rPr>
          <w:rFonts w:ascii="Arial" w:hAnsi="Arial" w:cs="Arial"/>
          <w:szCs w:val="28"/>
        </w:rPr>
      </w:pPr>
      <w:r>
        <w:rPr>
          <w:rFonts w:ascii="Arial" w:hAnsi="Arial" w:cs="Arial"/>
          <w:szCs w:val="28"/>
        </w:rPr>
        <w:t>f</w:t>
      </w:r>
      <w:r w:rsidR="000816D6">
        <w:rPr>
          <w:rFonts w:ascii="Arial" w:hAnsi="Arial" w:cs="Arial"/>
          <w:szCs w:val="28"/>
        </w:rPr>
        <w:t>eedback from children</w:t>
      </w:r>
    </w:p>
    <w:p w14:paraId="15D628DB" w14:textId="577887D2" w:rsidR="001D2FDB" w:rsidRDefault="00926F1B" w:rsidP="000816D6">
      <w:pPr>
        <w:pStyle w:val="ListParagraph"/>
        <w:numPr>
          <w:ilvl w:val="0"/>
          <w:numId w:val="16"/>
        </w:numPr>
        <w:spacing w:after="160" w:line="259" w:lineRule="auto"/>
        <w:rPr>
          <w:rFonts w:ascii="Arial" w:hAnsi="Arial" w:cs="Arial"/>
          <w:szCs w:val="28"/>
        </w:rPr>
      </w:pPr>
      <w:r>
        <w:rPr>
          <w:rFonts w:ascii="Arial" w:hAnsi="Arial" w:cs="Arial"/>
          <w:szCs w:val="28"/>
        </w:rPr>
        <w:t>r</w:t>
      </w:r>
      <w:r w:rsidR="000816D6">
        <w:rPr>
          <w:rFonts w:ascii="Arial" w:hAnsi="Arial" w:cs="Arial"/>
          <w:szCs w:val="28"/>
        </w:rPr>
        <w:t>esearch and development</w:t>
      </w:r>
    </w:p>
    <w:p w14:paraId="5DE0271C" w14:textId="5BC7C078" w:rsidR="000816D6" w:rsidRDefault="00926F1B" w:rsidP="000816D6">
      <w:pPr>
        <w:pStyle w:val="ListParagraph"/>
        <w:numPr>
          <w:ilvl w:val="0"/>
          <w:numId w:val="16"/>
        </w:numPr>
        <w:spacing w:after="160" w:line="259" w:lineRule="auto"/>
        <w:rPr>
          <w:rFonts w:ascii="Arial" w:hAnsi="Arial" w:cs="Arial"/>
          <w:szCs w:val="28"/>
        </w:rPr>
      </w:pPr>
      <w:r>
        <w:rPr>
          <w:rFonts w:ascii="Arial" w:hAnsi="Arial" w:cs="Arial"/>
          <w:szCs w:val="28"/>
        </w:rPr>
        <w:t>q</w:t>
      </w:r>
      <w:r w:rsidR="000816D6" w:rsidRPr="001D2FDB">
        <w:rPr>
          <w:rFonts w:ascii="Arial" w:hAnsi="Arial" w:cs="Arial"/>
          <w:szCs w:val="28"/>
        </w:rPr>
        <w:t>uality assurance</w:t>
      </w:r>
      <w:bookmarkStart w:id="2" w:name="_Ref498034711"/>
    </w:p>
    <w:p w14:paraId="5FD0CBFC" w14:textId="77777777" w:rsidR="003F56CF" w:rsidRDefault="003F56CF" w:rsidP="003F56CF">
      <w:pPr>
        <w:spacing w:after="160" w:line="259" w:lineRule="auto"/>
        <w:rPr>
          <w:rFonts w:ascii="Arial" w:hAnsi="Arial" w:cs="Arial"/>
          <w:szCs w:val="28"/>
        </w:rPr>
      </w:pPr>
    </w:p>
    <w:p w14:paraId="5F7089D2" w14:textId="2AFA4FB6" w:rsidR="004E55A0" w:rsidRPr="003F56CF" w:rsidRDefault="004E55A0" w:rsidP="003F56CF">
      <w:pPr>
        <w:spacing w:after="160" w:line="259" w:lineRule="auto"/>
        <w:rPr>
          <w:rFonts w:ascii="Arial" w:hAnsi="Arial" w:cs="Arial"/>
          <w:szCs w:val="28"/>
        </w:rPr>
        <w:sectPr w:rsidR="004E55A0" w:rsidRPr="003F56CF" w:rsidSect="00DD30DE">
          <w:type w:val="continuous"/>
          <w:pgSz w:w="11906" w:h="16838"/>
          <w:pgMar w:top="720" w:right="720" w:bottom="720" w:left="720" w:header="708" w:footer="392" w:gutter="0"/>
          <w:cols w:space="708"/>
          <w:titlePg/>
          <w:docGrid w:linePitch="360"/>
        </w:sectPr>
      </w:pPr>
    </w:p>
    <w:bookmarkEnd w:id="2"/>
    <w:p w14:paraId="493CA9BE" w14:textId="3AFD9776" w:rsidR="004E55A0" w:rsidRDefault="004E55A0" w:rsidP="004E55A0">
      <w:r>
        <w:t>The Responsible Individual standards are structured around each of these areas. They have been written as a self-evaluation tool to support RIs in examining their role, particularly in relation to that of the Registered Manager.</w:t>
      </w:r>
    </w:p>
    <w:p w14:paraId="4E4A8986" w14:textId="5948905C" w:rsidR="00B239DB" w:rsidRDefault="00694BF5" w:rsidP="00B239DB">
      <w:r>
        <w:t xml:space="preserve">These areas, however, are closely underpinned </w:t>
      </w:r>
      <w:r w:rsidR="00A86384">
        <w:t xml:space="preserve">and informed </w:t>
      </w:r>
      <w:r>
        <w:t>by the remaining Quality Standards:</w:t>
      </w:r>
    </w:p>
    <w:p w14:paraId="57126CE3" w14:textId="2C92D074" w:rsidR="00975490" w:rsidRDefault="00975490" w:rsidP="00975490">
      <w:pPr>
        <w:pStyle w:val="ListParagraph"/>
        <w:numPr>
          <w:ilvl w:val="0"/>
          <w:numId w:val="17"/>
        </w:numPr>
        <w:ind w:left="426" w:hanging="426"/>
      </w:pPr>
      <w:r>
        <w:t>engaging with wider system</w:t>
      </w:r>
    </w:p>
    <w:p w14:paraId="2C6325A4" w14:textId="1AAF6DC2" w:rsidR="00C53C6E" w:rsidRDefault="00C53C6E" w:rsidP="00C53C6E">
      <w:pPr>
        <w:pStyle w:val="ListParagraph"/>
        <w:numPr>
          <w:ilvl w:val="0"/>
          <w:numId w:val="17"/>
        </w:numPr>
        <w:ind w:left="426" w:hanging="426"/>
      </w:pPr>
      <w:r>
        <w:t xml:space="preserve">quality and purpose of care </w:t>
      </w:r>
    </w:p>
    <w:p w14:paraId="72A7D44D" w14:textId="17DF905B" w:rsidR="00C53C6E" w:rsidRDefault="00C53C6E" w:rsidP="00C53C6E">
      <w:pPr>
        <w:pStyle w:val="ListParagraph"/>
        <w:numPr>
          <w:ilvl w:val="0"/>
          <w:numId w:val="17"/>
        </w:numPr>
        <w:ind w:left="426" w:hanging="426"/>
      </w:pPr>
      <w:r>
        <w:t xml:space="preserve">children’s views, wishes and feelings </w:t>
      </w:r>
    </w:p>
    <w:p w14:paraId="2B887201" w14:textId="7EDB1097" w:rsidR="00C53C6E" w:rsidRDefault="00C53C6E" w:rsidP="00C53C6E">
      <w:pPr>
        <w:pStyle w:val="ListParagraph"/>
        <w:numPr>
          <w:ilvl w:val="0"/>
          <w:numId w:val="17"/>
        </w:numPr>
        <w:ind w:left="426" w:hanging="426"/>
      </w:pPr>
      <w:r>
        <w:t>education</w:t>
      </w:r>
    </w:p>
    <w:p w14:paraId="2C8A56B9" w14:textId="6D899091" w:rsidR="00C53C6E" w:rsidRDefault="00C53C6E" w:rsidP="00C53C6E">
      <w:pPr>
        <w:pStyle w:val="ListParagraph"/>
        <w:numPr>
          <w:ilvl w:val="0"/>
          <w:numId w:val="17"/>
        </w:numPr>
        <w:ind w:left="426" w:hanging="426"/>
      </w:pPr>
      <w:r>
        <w:t xml:space="preserve">enjoyment and achievement </w:t>
      </w:r>
    </w:p>
    <w:p w14:paraId="522DC030" w14:textId="45268B97" w:rsidR="00C53C6E" w:rsidRDefault="00C53C6E" w:rsidP="00C53C6E">
      <w:pPr>
        <w:pStyle w:val="ListParagraph"/>
        <w:numPr>
          <w:ilvl w:val="0"/>
          <w:numId w:val="17"/>
        </w:numPr>
        <w:ind w:left="426" w:hanging="426"/>
      </w:pPr>
      <w:r>
        <w:t xml:space="preserve">health and well-being </w:t>
      </w:r>
    </w:p>
    <w:p w14:paraId="4032C821" w14:textId="6963CBF7" w:rsidR="00C53C6E" w:rsidRDefault="00C53C6E" w:rsidP="00C53C6E">
      <w:pPr>
        <w:pStyle w:val="ListParagraph"/>
        <w:numPr>
          <w:ilvl w:val="0"/>
          <w:numId w:val="17"/>
        </w:numPr>
        <w:ind w:left="426" w:hanging="426"/>
      </w:pPr>
      <w:r>
        <w:t xml:space="preserve">positive relationships </w:t>
      </w:r>
    </w:p>
    <w:p w14:paraId="773479E5" w14:textId="297836D7" w:rsidR="00C53C6E" w:rsidRDefault="00C53C6E" w:rsidP="00C53C6E">
      <w:pPr>
        <w:pStyle w:val="ListParagraph"/>
        <w:numPr>
          <w:ilvl w:val="0"/>
          <w:numId w:val="17"/>
        </w:numPr>
        <w:ind w:left="426" w:hanging="426"/>
      </w:pPr>
      <w:r>
        <w:t xml:space="preserve">protection of children </w:t>
      </w:r>
    </w:p>
    <w:p w14:paraId="25639A64" w14:textId="3E04A49E" w:rsidR="00694BF5" w:rsidRDefault="00C53C6E" w:rsidP="00F30395">
      <w:pPr>
        <w:pStyle w:val="ListParagraph"/>
        <w:numPr>
          <w:ilvl w:val="0"/>
          <w:numId w:val="18"/>
        </w:numPr>
        <w:ind w:left="426" w:hanging="426"/>
      </w:pPr>
      <w:r>
        <w:t xml:space="preserve">care planning </w:t>
      </w:r>
    </w:p>
    <w:p w14:paraId="3ABBB17E" w14:textId="77777777" w:rsidR="00BB6E53" w:rsidRDefault="00BB6E53"/>
    <w:p w14:paraId="67087CC5" w14:textId="77777777" w:rsidR="00BB6E53" w:rsidRDefault="00BB6E53"/>
    <w:p w14:paraId="728812AA" w14:textId="77777777" w:rsidR="00BB6E53" w:rsidRDefault="00BB6E53"/>
    <w:p w14:paraId="7BAF83CD" w14:textId="77777777" w:rsidR="00BB6E53" w:rsidRDefault="00BB6E53"/>
    <w:p w14:paraId="6AEAA6BD" w14:textId="77777777" w:rsidR="00BB6E53" w:rsidRDefault="00BB6E53"/>
    <w:p w14:paraId="39F6F846" w14:textId="5FBA2409" w:rsidR="00BB6E53" w:rsidRDefault="00BB6E53">
      <w:r>
        <w:t xml:space="preserve">The design of the Standards has </w:t>
      </w:r>
      <w:proofErr w:type="gramStart"/>
      <w:r>
        <w:t>taken into account</w:t>
      </w:r>
      <w:proofErr w:type="gramEnd"/>
      <w:r>
        <w:t xml:space="preserve"> the diversity of individuals, roles and organisations with a Responsible individual, and so provide a strong and flexible framework closely aligned to the Leadership &amp; Management Standard.</w:t>
      </w:r>
    </w:p>
    <w:p w14:paraId="4BE3EA3E" w14:textId="43DFCB61" w:rsidR="00BB6E53" w:rsidRDefault="00BB6E53">
      <w:r>
        <w:t>They can be used as a reference guide for individuals, as a tool to help Registered Managers and RIs explore the boundaries of their work, or as an audit tool to contribute to, for example, an appraisal.</w:t>
      </w:r>
    </w:p>
    <w:p w14:paraId="14EC50B9" w14:textId="3950AC63" w:rsidR="00B239DB" w:rsidRDefault="00FA32C7" w:rsidP="00B239DB">
      <w:pPr>
        <w:pStyle w:val="Heading2"/>
      </w:pPr>
      <w:r>
        <w:lastRenderedPageBreak/>
        <w:t>Leadership</w:t>
      </w:r>
    </w:p>
    <w:p w14:paraId="7311B7AA" w14:textId="7D4921C4" w:rsidR="001B07D2" w:rsidRDefault="001B07D2" w:rsidP="00B239DB">
      <w:r w:rsidRPr="001B07D2">
        <w:t>There are key words in th</w:t>
      </w:r>
      <w:r>
        <w:t>e</w:t>
      </w:r>
      <w:r w:rsidRPr="001B07D2">
        <w:t xml:space="preserve"> regulation and standard which </w:t>
      </w:r>
      <w:r w:rsidR="00166AE8">
        <w:t xml:space="preserve">indicate how the leadership task should be </w:t>
      </w:r>
      <w:r w:rsidR="00482F5E">
        <w:t>grasped but</w:t>
      </w:r>
      <w:r w:rsidR="00166AE8">
        <w:t xml:space="preserve"> require </w:t>
      </w:r>
      <w:r w:rsidR="00601709">
        <w:t>thought in how they may be evident in practice and tracked to a change in the lives of young people</w:t>
      </w:r>
      <w:r w:rsidR="00250565">
        <w:t xml:space="preserve">. We’ve sought to add some </w:t>
      </w:r>
      <w:r w:rsidR="00954ED1">
        <w:t xml:space="preserve">definitions to </w:t>
      </w:r>
      <w:r w:rsidR="008F5F73">
        <w:t>begin this process</w:t>
      </w:r>
      <w:r w:rsidR="00601709">
        <w:t>:</w:t>
      </w:r>
    </w:p>
    <w:p w14:paraId="2A5E6910" w14:textId="1065A0EB" w:rsidR="00250565" w:rsidRDefault="00250565" w:rsidP="00250565">
      <w:r w:rsidRPr="00250565">
        <w:rPr>
          <w:b/>
          <w:bCs/>
        </w:rPr>
        <w:t>ENABLE</w:t>
      </w:r>
      <w:r>
        <w:t>……give authority or means to do something ……make a system or device operational or active</w:t>
      </w:r>
    </w:p>
    <w:p w14:paraId="4630ACFB" w14:textId="01E498D6" w:rsidR="00250565" w:rsidRDefault="00250565" w:rsidP="00250565">
      <w:r w:rsidRPr="00250565">
        <w:rPr>
          <w:b/>
          <w:bCs/>
        </w:rPr>
        <w:t>INSPIRE</w:t>
      </w:r>
      <w:r>
        <w:t>…...fill someone with the urge or ability to do or feel something</w:t>
      </w:r>
      <w:r w:rsidR="00954ED1">
        <w:t xml:space="preserve"> </w:t>
      </w:r>
      <w:r>
        <w:t>…...breathe in air or inhale</w:t>
      </w:r>
    </w:p>
    <w:p w14:paraId="5212A37A" w14:textId="15605C58" w:rsidR="00250565" w:rsidRDefault="00250565" w:rsidP="00250565">
      <w:r w:rsidRPr="00954ED1">
        <w:rPr>
          <w:b/>
          <w:bCs/>
        </w:rPr>
        <w:t>LEAD</w:t>
      </w:r>
      <w:r>
        <w:t>…….to cause a person or animal to go forward with you by hand, halter or rope</w:t>
      </w:r>
      <w:r w:rsidR="00954ED1">
        <w:t xml:space="preserve"> </w:t>
      </w:r>
      <w:r>
        <w:t>……be a route or means of access to a particular place or direction</w:t>
      </w:r>
      <w:r w:rsidR="008F5F73">
        <w:t xml:space="preserve"> </w:t>
      </w:r>
      <w:r>
        <w:t>……the initiative in an action, an example for others to follow ……a position of advantage in a contest, first place</w:t>
      </w:r>
    </w:p>
    <w:p w14:paraId="599AC9B3" w14:textId="12774867" w:rsidR="00250565" w:rsidRDefault="00250565" w:rsidP="00250565">
      <w:r w:rsidRPr="008F5F73">
        <w:rPr>
          <w:b/>
          <w:bCs/>
        </w:rPr>
        <w:t>FULFILL</w:t>
      </w:r>
      <w:r>
        <w:t>…...achieve or realise something desired, prioritised or predicted ……carry out a duty or role as required, promised or expected.</w:t>
      </w:r>
    </w:p>
    <w:p w14:paraId="4FB65046" w14:textId="4AFF25DE" w:rsidR="00601709" w:rsidRDefault="00250565" w:rsidP="00250565">
      <w:r w:rsidRPr="008F5F73">
        <w:rPr>
          <w:b/>
          <w:bCs/>
        </w:rPr>
        <w:t>PROMOTE</w:t>
      </w:r>
      <w:r>
        <w:t>……support or achieve further progress</w:t>
      </w:r>
      <w:r w:rsidR="002A020D">
        <w:t>.</w:t>
      </w:r>
    </w:p>
    <w:p w14:paraId="43EA5BAA" w14:textId="1511822D" w:rsidR="00E661C4" w:rsidRDefault="002A020D" w:rsidP="00E661C4">
      <w:pPr>
        <w:pStyle w:val="Heading2"/>
      </w:pPr>
      <w:r>
        <w:br w:type="column"/>
      </w:r>
      <w:r w:rsidR="00E661C4">
        <w:t>Relationship with the Registered Manager</w:t>
      </w:r>
    </w:p>
    <w:p w14:paraId="2052D00C" w14:textId="220F25B8" w:rsidR="0029540B" w:rsidRDefault="00F90F67" w:rsidP="00F90F67">
      <w:r>
        <w:t xml:space="preserve">The Standards </w:t>
      </w:r>
      <w:r w:rsidR="00B22F51">
        <w:t xml:space="preserve">generally place duties on the Registered Person </w:t>
      </w:r>
      <w:r w:rsidR="007F7F77">
        <w:t xml:space="preserve">(Registered Manager) </w:t>
      </w:r>
      <w:r w:rsidR="00B22F51">
        <w:t>for the home</w:t>
      </w:r>
      <w:r w:rsidR="00142636">
        <w:t>, operating under the supervision of the Responsible Individual.</w:t>
      </w:r>
    </w:p>
    <w:p w14:paraId="3A26B705" w14:textId="3B089684" w:rsidR="00142636" w:rsidRDefault="00142636" w:rsidP="00F90F67">
      <w:r>
        <w:t>This creates a clear accountability and governance role for the Responsible Individual – to hold the Registered Manager to account.</w:t>
      </w:r>
      <w:r w:rsidR="00432B8D">
        <w:t xml:space="preserve"> Judgements about the home</w:t>
      </w:r>
      <w:r w:rsidR="00DB7142">
        <w:t xml:space="preserve"> reflect the impact of the leadership </w:t>
      </w:r>
      <w:r w:rsidR="005C3040">
        <w:t>of the home</w:t>
      </w:r>
      <w:r w:rsidR="00DB7142">
        <w:t>, the Registered Manager and the Responsible Individual working in partnership.</w:t>
      </w:r>
    </w:p>
    <w:p w14:paraId="1CCE3ED9" w14:textId="4E1581E0" w:rsidR="00E54E5A" w:rsidRDefault="00786865" w:rsidP="00F90F67">
      <w:r>
        <w:t>Such an approach has real strengths, but also creates the po</w:t>
      </w:r>
      <w:r w:rsidR="00E076CA">
        <w:t xml:space="preserve">tential for unhealthy tensions and boundary issues around where the responsibility sits. A useful structure to explore role accountability is included as Appendix </w:t>
      </w:r>
      <w:r w:rsidR="00020CAE">
        <w:t>B</w:t>
      </w:r>
      <w:r w:rsidR="00E076CA">
        <w:t xml:space="preserve">. </w:t>
      </w:r>
      <w:r w:rsidR="007A40B1">
        <w:t xml:space="preserve">Leaders are encouraged to set out </w:t>
      </w:r>
      <w:r w:rsidR="0050081B">
        <w:t>the requirements under Regulation 13 and the</w:t>
      </w:r>
      <w:r w:rsidR="001E4FB5">
        <w:t xml:space="preserve"> </w:t>
      </w:r>
      <w:r w:rsidR="0050081B">
        <w:t>discussion</w:t>
      </w:r>
      <w:r w:rsidR="001E4FB5">
        <w:t xml:space="preserve"> between the RI and Registered Manager</w:t>
      </w:r>
      <w:r w:rsidR="00E77152">
        <w:t>, thinking of the leadership phrases on this page as they do so</w:t>
      </w:r>
      <w:r w:rsidR="001E4FB5">
        <w:t>.</w:t>
      </w:r>
    </w:p>
    <w:p w14:paraId="48494661" w14:textId="3E1DE529" w:rsidR="00651EC7" w:rsidRDefault="00651EC7">
      <w:r>
        <w:br w:type="page"/>
      </w:r>
    </w:p>
    <w:p w14:paraId="423572E8" w14:textId="77777777" w:rsidR="00BF5347" w:rsidRDefault="00BF5347" w:rsidP="00651EC7">
      <w:pPr>
        <w:pStyle w:val="Heading1"/>
        <w:sectPr w:rsidR="00BF5347" w:rsidSect="009C4667">
          <w:type w:val="continuous"/>
          <w:pgSz w:w="11906" w:h="16838"/>
          <w:pgMar w:top="720" w:right="720" w:bottom="720" w:left="720" w:header="708" w:footer="392" w:gutter="0"/>
          <w:cols w:num="2" w:space="708"/>
          <w:titlePg/>
          <w:docGrid w:linePitch="381"/>
        </w:sectPr>
      </w:pPr>
    </w:p>
    <w:p w14:paraId="1BED1B48" w14:textId="2348FD98" w:rsidR="00651EC7" w:rsidRDefault="00F16E49" w:rsidP="00651EC7">
      <w:pPr>
        <w:pStyle w:val="Heading1"/>
      </w:pPr>
      <w:r>
        <w:lastRenderedPageBreak/>
        <w:t>Experience, qualifications and training of the Responsible Individual</w:t>
      </w:r>
    </w:p>
    <w:p w14:paraId="09FE3571" w14:textId="77777777" w:rsidR="00BF5347" w:rsidRDefault="00BF5347" w:rsidP="00F16E49">
      <w:pPr>
        <w:sectPr w:rsidR="00BF5347" w:rsidSect="00BF5347">
          <w:type w:val="continuous"/>
          <w:pgSz w:w="11906" w:h="16838"/>
          <w:pgMar w:top="720" w:right="720" w:bottom="720" w:left="720" w:header="708" w:footer="392" w:gutter="0"/>
          <w:cols w:space="708"/>
          <w:titlePg/>
          <w:docGrid w:linePitch="381"/>
        </w:sectPr>
      </w:pPr>
    </w:p>
    <w:p w14:paraId="2BB77A32" w14:textId="63C65484" w:rsidR="00F16E49" w:rsidRDefault="00F449DB" w:rsidP="00F16E49">
      <w:r>
        <w:t>There is no requirement for formal training or experience of an RI in the regulations,</w:t>
      </w:r>
      <w:r w:rsidR="008C4CC6">
        <w:t xml:space="preserve"> akin to the requirement for a Level 5 diploma for the Registered Person.</w:t>
      </w:r>
      <w:r w:rsidR="00322D40">
        <w:t xml:space="preserve"> The</w:t>
      </w:r>
      <w:r w:rsidR="0019740F">
        <w:t xml:space="preserve"> RI</w:t>
      </w:r>
      <w:r w:rsidR="00322D40">
        <w:t xml:space="preserve"> must be of integrity and good character</w:t>
      </w:r>
      <w:r w:rsidR="0068473D">
        <w:t xml:space="preserve"> and have the </w:t>
      </w:r>
      <w:r w:rsidR="000317EB" w:rsidRPr="000317EB">
        <w:t>capacity, experience and skills to supervise the management of the home</w:t>
      </w:r>
      <w:r w:rsidR="00322D40">
        <w:t xml:space="preserve"> (</w:t>
      </w:r>
      <w:r w:rsidR="000317EB">
        <w:t xml:space="preserve">Reg </w:t>
      </w:r>
      <w:r w:rsidR="0068473D">
        <w:t>26(7))</w:t>
      </w:r>
      <w:r w:rsidR="001E27F8">
        <w:t xml:space="preserve">. </w:t>
      </w:r>
      <w:r w:rsidR="006D48AF">
        <w:t xml:space="preserve">in particular </w:t>
      </w:r>
      <w:r w:rsidR="0032608F">
        <w:t xml:space="preserve">in </w:t>
      </w:r>
      <w:r w:rsidR="006D48AF">
        <w:t xml:space="preserve">developing the </w:t>
      </w:r>
      <w:r w:rsidR="003A569C">
        <w:t xml:space="preserve">home’s </w:t>
      </w:r>
      <w:r w:rsidR="00EA7B8C">
        <w:t>leadership and management (Guide para 12.4)</w:t>
      </w:r>
      <w:r w:rsidR="000317EB">
        <w:t>.</w:t>
      </w:r>
      <w:r w:rsidR="00E14523">
        <w:t xml:space="preserve"> The organisation must </w:t>
      </w:r>
      <w:r w:rsidR="00B20B9F">
        <w:t xml:space="preserve">provide CPD to </w:t>
      </w:r>
      <w:r w:rsidR="005F01FF">
        <w:t xml:space="preserve">ensure they have the </w:t>
      </w:r>
      <w:r w:rsidR="00B20B9F" w:rsidRPr="00B20B9F">
        <w:t>skills needed for supervising the management of the home</w:t>
      </w:r>
      <w:r w:rsidR="005F01FF">
        <w:t xml:space="preserve"> (Reg 29</w:t>
      </w:r>
      <w:r w:rsidR="008750C3">
        <w:t>)</w:t>
      </w:r>
      <w:r w:rsidR="00B20B9F" w:rsidRPr="00B20B9F">
        <w:t>.</w:t>
      </w:r>
    </w:p>
    <w:p w14:paraId="66F7431D" w14:textId="036C2F5F" w:rsidR="003363C3" w:rsidRDefault="003363C3" w:rsidP="003363C3">
      <w:pPr>
        <w:pStyle w:val="Heading2"/>
      </w:pPr>
      <w:r>
        <w:t>experience</w:t>
      </w:r>
    </w:p>
    <w:p w14:paraId="102C820C" w14:textId="6EB62FA0" w:rsidR="003363C3" w:rsidRDefault="004E4956" w:rsidP="003363C3">
      <w:r>
        <w:t>Responsible Individual</w:t>
      </w:r>
      <w:r w:rsidR="000B29A4">
        <w:t>s</w:t>
      </w:r>
      <w:r>
        <w:t xml:space="preserve"> will have </w:t>
      </w:r>
      <w:r w:rsidR="000B29A4">
        <w:t xml:space="preserve">a wide range of backgrounds but must be able to demonstrate </w:t>
      </w:r>
      <w:r w:rsidR="00FB21FD">
        <w:t>their experience of leadership</w:t>
      </w:r>
      <w:r w:rsidR="003A569C">
        <w:t xml:space="preserve"> </w:t>
      </w:r>
      <w:r w:rsidR="00FB21FD">
        <w:t xml:space="preserve">and strategic </w:t>
      </w:r>
      <w:r w:rsidR="00FB21FD" w:rsidRPr="003A569C">
        <w:t>management</w:t>
      </w:r>
      <w:r w:rsidR="00FB21FD">
        <w:t xml:space="preserve">. </w:t>
      </w:r>
      <w:r w:rsidR="00ED5D94">
        <w:t>T</w:t>
      </w:r>
      <w:r w:rsidR="000E7629">
        <w:t>o lead and inspire a nurturing, safe and child centred culture t</w:t>
      </w:r>
      <w:r w:rsidR="00ED5D94">
        <w:t xml:space="preserve">hey </w:t>
      </w:r>
      <w:r w:rsidR="000E7629">
        <w:t>must</w:t>
      </w:r>
      <w:r w:rsidR="00ED5D94">
        <w:t xml:space="preserve"> love being </w:t>
      </w:r>
      <w:r w:rsidR="00FB21FD">
        <w:t>with children and y</w:t>
      </w:r>
      <w:r w:rsidR="00C84EE5">
        <w:t>oung people</w:t>
      </w:r>
      <w:r w:rsidR="00C0488C">
        <w:t xml:space="preserve">, champion </w:t>
      </w:r>
      <w:r w:rsidR="002A3806">
        <w:t>and advocate their rights,</w:t>
      </w:r>
      <w:r w:rsidR="00C84EE5">
        <w:t xml:space="preserve"> and </w:t>
      </w:r>
      <w:r w:rsidR="002A3806">
        <w:t>properly understand t</w:t>
      </w:r>
      <w:r w:rsidR="00C84EE5">
        <w:t>he regulatory framework.</w:t>
      </w:r>
      <w:r w:rsidR="009C4FC4">
        <w:t xml:space="preserve"> </w:t>
      </w:r>
      <w:r w:rsidR="000E7629">
        <w:t>RIs</w:t>
      </w:r>
      <w:r w:rsidR="009C4FC4">
        <w:t xml:space="preserve"> will be able to provide </w:t>
      </w:r>
      <w:r w:rsidR="007F6BB3">
        <w:t xml:space="preserve">both support and </w:t>
      </w:r>
      <w:r w:rsidR="009C4FC4">
        <w:t>challenge</w:t>
      </w:r>
      <w:r w:rsidR="00072F26">
        <w:t xml:space="preserve"> around young people’s experiences</w:t>
      </w:r>
      <w:r w:rsidR="00F54B2E">
        <w:t xml:space="preserve">, the home’s processes and </w:t>
      </w:r>
      <w:r w:rsidR="00072F26">
        <w:t>safeguarding</w:t>
      </w:r>
      <w:r w:rsidR="00F54B2E">
        <w:t xml:space="preserve"> issues</w:t>
      </w:r>
      <w:r w:rsidR="00EB489C">
        <w:t xml:space="preserve"> </w:t>
      </w:r>
      <w:r w:rsidR="00F53294">
        <w:t xml:space="preserve">(including </w:t>
      </w:r>
      <w:r w:rsidR="00EB489C">
        <w:t>Health &amp; Safety</w:t>
      </w:r>
      <w:r w:rsidR="00F53294">
        <w:t>)</w:t>
      </w:r>
      <w:r w:rsidR="00072F26">
        <w:t xml:space="preserve"> </w:t>
      </w:r>
      <w:r w:rsidR="00302143">
        <w:t xml:space="preserve">to hold the accountability for </w:t>
      </w:r>
      <w:r w:rsidR="00302143">
        <w:t xml:space="preserve">the Registered Manager </w:t>
      </w:r>
      <w:r w:rsidR="00072F26">
        <w:t>through their supervision.</w:t>
      </w:r>
    </w:p>
    <w:p w14:paraId="5CFDD17A" w14:textId="763EA62A" w:rsidR="00E0412C" w:rsidRDefault="00655980" w:rsidP="00E0412C">
      <w:pPr>
        <w:pStyle w:val="Heading2"/>
      </w:pPr>
      <w:r>
        <w:t>learning</w:t>
      </w:r>
    </w:p>
    <w:p w14:paraId="3F829596" w14:textId="77777777" w:rsidR="001B39E1" w:rsidRDefault="00655980" w:rsidP="00655980">
      <w:r>
        <w:t xml:space="preserve">The role of the RI will vary, for example carrying financial responsibilities or not. </w:t>
      </w:r>
      <w:r w:rsidR="00DB5E09">
        <w:t>The way people learn also varies, from reading, peer support</w:t>
      </w:r>
      <w:r w:rsidR="00A343FC">
        <w:t xml:space="preserve"> or specialist forums</w:t>
      </w:r>
      <w:r w:rsidR="00DB5E09">
        <w:t xml:space="preserve"> through to </w:t>
      </w:r>
      <w:r w:rsidR="007F7DBF">
        <w:t xml:space="preserve">training or accreditation. </w:t>
      </w:r>
    </w:p>
    <w:p w14:paraId="54E1FAF6" w14:textId="39595C9D" w:rsidR="00655980" w:rsidRDefault="00655980" w:rsidP="00655980">
      <w:r>
        <w:t xml:space="preserve">To meet the core requirements the </w:t>
      </w:r>
      <w:r w:rsidR="000F6092">
        <w:t>provider will need to ensure the RI has</w:t>
      </w:r>
      <w:r w:rsidR="00DB5E09">
        <w:t xml:space="preserve"> developed skills</w:t>
      </w:r>
      <w:r w:rsidR="007F7DBF">
        <w:t xml:space="preserve"> in the areas</w:t>
      </w:r>
      <w:r w:rsidR="00A42301">
        <w:t xml:space="preserve"> on the following page, designed as a checklist for the RI to complete.</w:t>
      </w:r>
    </w:p>
    <w:p w14:paraId="69D218EC" w14:textId="5962CC30" w:rsidR="00BF5347" w:rsidRDefault="001B39E1" w:rsidP="00F16E49">
      <w:r>
        <w:t xml:space="preserve">Not every area is covered on the checklist – some are specified as </w:t>
      </w:r>
      <w:r w:rsidR="00DB11B6">
        <w:t xml:space="preserve">potential </w:t>
      </w:r>
      <w:r>
        <w:t>sources of evidence in the relevant section.</w:t>
      </w:r>
    </w:p>
    <w:p w14:paraId="4251A003" w14:textId="77777777" w:rsidR="000317EB" w:rsidRPr="00F16E49" w:rsidRDefault="000317EB" w:rsidP="00F16E49"/>
    <w:p w14:paraId="4DF93DE9" w14:textId="77777777" w:rsidR="007A40B1" w:rsidRDefault="007A40B1" w:rsidP="00F90F67"/>
    <w:p w14:paraId="2396AC20" w14:textId="04BC7C4D" w:rsidR="007A40B1" w:rsidRDefault="007A40B1" w:rsidP="00F90F67">
      <w:pPr>
        <w:sectPr w:rsidR="007A40B1" w:rsidSect="009C4667">
          <w:type w:val="continuous"/>
          <w:pgSz w:w="11906" w:h="16838"/>
          <w:pgMar w:top="720" w:right="720" w:bottom="720" w:left="720" w:header="708" w:footer="392" w:gutter="0"/>
          <w:cols w:num="2" w:space="708"/>
          <w:titlePg/>
          <w:docGrid w:linePitch="381"/>
        </w:sectPr>
      </w:pPr>
    </w:p>
    <w:p w14:paraId="66866328" w14:textId="4C96ECAB" w:rsidR="00A81ED7" w:rsidRDefault="00A81ED7" w:rsidP="00E03041">
      <w:pPr>
        <w:pStyle w:val="Heading1"/>
      </w:pPr>
      <w:r>
        <w:lastRenderedPageBreak/>
        <w:t>CPD checklist</w:t>
      </w:r>
    </w:p>
    <w:tbl>
      <w:tblPr>
        <w:tblStyle w:val="TableGrid"/>
        <w:tblW w:w="0" w:type="auto"/>
        <w:tblLook w:val="04A0" w:firstRow="1" w:lastRow="0" w:firstColumn="1" w:lastColumn="0" w:noHBand="0" w:noVBand="1"/>
      </w:tblPr>
      <w:tblGrid>
        <w:gridCol w:w="4957"/>
        <w:gridCol w:w="5499"/>
      </w:tblGrid>
      <w:tr w:rsidR="00566001" w14:paraId="68DB1805" w14:textId="77777777" w:rsidTr="00566001">
        <w:tc>
          <w:tcPr>
            <w:tcW w:w="4957" w:type="dxa"/>
          </w:tcPr>
          <w:p w14:paraId="7B66B5A9" w14:textId="2B8337A8" w:rsidR="00566001" w:rsidRDefault="00566001" w:rsidP="00A81ED7">
            <w:r>
              <w:t>Required area</w:t>
            </w:r>
          </w:p>
        </w:tc>
        <w:tc>
          <w:tcPr>
            <w:tcW w:w="5499" w:type="dxa"/>
          </w:tcPr>
          <w:p w14:paraId="2E54089C" w14:textId="5D109ED3" w:rsidR="00566001" w:rsidRDefault="00566001" w:rsidP="00A81ED7">
            <w:r>
              <w:t>Evidence</w:t>
            </w:r>
          </w:p>
        </w:tc>
      </w:tr>
      <w:tr w:rsidR="00AF24A1" w14:paraId="5BD9DE55" w14:textId="77777777" w:rsidTr="00566001">
        <w:tc>
          <w:tcPr>
            <w:tcW w:w="4957" w:type="dxa"/>
          </w:tcPr>
          <w:p w14:paraId="150A053E" w14:textId="3B334315" w:rsidR="00AF24A1" w:rsidRPr="00614BD8" w:rsidRDefault="00AF24A1" w:rsidP="00A81ED7">
            <w:pPr>
              <w:rPr>
                <w:sz w:val="22"/>
                <w:szCs w:val="18"/>
              </w:rPr>
            </w:pPr>
            <w:r>
              <w:rPr>
                <w:sz w:val="22"/>
                <w:szCs w:val="18"/>
              </w:rPr>
              <w:t>Child development and attachment in context of trauma</w:t>
            </w:r>
          </w:p>
        </w:tc>
        <w:tc>
          <w:tcPr>
            <w:tcW w:w="5499" w:type="dxa"/>
          </w:tcPr>
          <w:p w14:paraId="3C77D2AC" w14:textId="77777777" w:rsidR="00AF24A1" w:rsidRDefault="00AF24A1" w:rsidP="00A81ED7"/>
        </w:tc>
      </w:tr>
      <w:tr w:rsidR="00CF618F" w14:paraId="3D8FCD3B" w14:textId="77777777" w:rsidTr="00566001">
        <w:tc>
          <w:tcPr>
            <w:tcW w:w="4957" w:type="dxa"/>
          </w:tcPr>
          <w:p w14:paraId="79B0D8CE" w14:textId="4C0858DC" w:rsidR="00CF618F" w:rsidRPr="00614BD8" w:rsidRDefault="00CF618F" w:rsidP="00A81ED7">
            <w:pPr>
              <w:rPr>
                <w:sz w:val="22"/>
                <w:szCs w:val="18"/>
              </w:rPr>
            </w:pPr>
            <w:r w:rsidRPr="00614BD8">
              <w:rPr>
                <w:sz w:val="22"/>
                <w:szCs w:val="18"/>
              </w:rPr>
              <w:t xml:space="preserve">Safeguarding – generic (what to look for, what to do, </w:t>
            </w:r>
            <w:r w:rsidR="008B1CA7">
              <w:rPr>
                <w:sz w:val="22"/>
                <w:szCs w:val="18"/>
              </w:rPr>
              <w:t xml:space="preserve">multiagency processes, </w:t>
            </w:r>
            <w:r w:rsidRPr="00614BD8">
              <w:rPr>
                <w:sz w:val="22"/>
                <w:szCs w:val="18"/>
              </w:rPr>
              <w:t>at least every 2 years</w:t>
            </w:r>
            <w:r w:rsidR="00C5333A">
              <w:rPr>
                <w:sz w:val="22"/>
                <w:szCs w:val="18"/>
              </w:rPr>
              <w:t xml:space="preserve"> but regularly updated</w:t>
            </w:r>
            <w:r w:rsidRPr="00614BD8">
              <w:rPr>
                <w:sz w:val="22"/>
                <w:szCs w:val="18"/>
              </w:rPr>
              <w:t>)</w:t>
            </w:r>
            <w:r w:rsidR="00F26B68">
              <w:rPr>
                <w:sz w:val="22"/>
                <w:szCs w:val="18"/>
              </w:rPr>
              <w:t>. Specific requirements around Prevent, F</w:t>
            </w:r>
            <w:r w:rsidR="006353F5">
              <w:rPr>
                <w:sz w:val="22"/>
                <w:szCs w:val="18"/>
              </w:rPr>
              <w:t xml:space="preserve">emale </w:t>
            </w:r>
            <w:r w:rsidR="00F26B68">
              <w:rPr>
                <w:sz w:val="22"/>
                <w:szCs w:val="18"/>
              </w:rPr>
              <w:t>G</w:t>
            </w:r>
            <w:r w:rsidR="006353F5">
              <w:rPr>
                <w:sz w:val="22"/>
                <w:szCs w:val="18"/>
              </w:rPr>
              <w:t xml:space="preserve">enital </w:t>
            </w:r>
            <w:r w:rsidR="00F26B68">
              <w:rPr>
                <w:sz w:val="22"/>
                <w:szCs w:val="18"/>
              </w:rPr>
              <w:t>M</w:t>
            </w:r>
            <w:r w:rsidR="006353F5">
              <w:rPr>
                <w:sz w:val="22"/>
                <w:szCs w:val="18"/>
              </w:rPr>
              <w:t>utilation</w:t>
            </w:r>
            <w:r w:rsidR="00F26B68">
              <w:rPr>
                <w:sz w:val="22"/>
                <w:szCs w:val="18"/>
              </w:rPr>
              <w:t>, C</w:t>
            </w:r>
            <w:r w:rsidR="006353F5">
              <w:rPr>
                <w:sz w:val="22"/>
                <w:szCs w:val="18"/>
              </w:rPr>
              <w:t xml:space="preserve">hild Criminal Exploitation, </w:t>
            </w:r>
            <w:r w:rsidR="00666C83">
              <w:rPr>
                <w:sz w:val="22"/>
                <w:szCs w:val="18"/>
              </w:rPr>
              <w:t>Faith &amp; Culture based abuse, specific understanding of safeguarding risks in residential care)</w:t>
            </w:r>
          </w:p>
        </w:tc>
        <w:tc>
          <w:tcPr>
            <w:tcW w:w="5499" w:type="dxa"/>
          </w:tcPr>
          <w:p w14:paraId="107A4402" w14:textId="77777777" w:rsidR="00CF618F" w:rsidRDefault="00CF618F" w:rsidP="00A81ED7"/>
        </w:tc>
      </w:tr>
      <w:tr w:rsidR="00CF618F" w14:paraId="6D651F78" w14:textId="77777777" w:rsidTr="00566001">
        <w:tc>
          <w:tcPr>
            <w:tcW w:w="4957" w:type="dxa"/>
          </w:tcPr>
          <w:p w14:paraId="6EA1B70D" w14:textId="10E3A64E" w:rsidR="00CF618F" w:rsidRPr="00614BD8" w:rsidRDefault="00CF618F" w:rsidP="00A81ED7">
            <w:pPr>
              <w:rPr>
                <w:sz w:val="22"/>
                <w:szCs w:val="18"/>
              </w:rPr>
            </w:pPr>
            <w:r w:rsidRPr="00614BD8">
              <w:rPr>
                <w:sz w:val="22"/>
                <w:szCs w:val="18"/>
              </w:rPr>
              <w:t xml:space="preserve">Safeguarding – advanced (managing referrals, taking </w:t>
            </w:r>
            <w:r w:rsidR="000D0026" w:rsidRPr="00614BD8">
              <w:rPr>
                <w:sz w:val="22"/>
                <w:szCs w:val="18"/>
              </w:rPr>
              <w:t xml:space="preserve">the lead in safeguarding issues, </w:t>
            </w:r>
            <w:r w:rsidR="00A95400">
              <w:rPr>
                <w:sz w:val="22"/>
                <w:szCs w:val="18"/>
              </w:rPr>
              <w:t xml:space="preserve">professional curiosity, organisational risk, </w:t>
            </w:r>
            <w:r w:rsidR="009C035D">
              <w:rPr>
                <w:sz w:val="22"/>
                <w:szCs w:val="18"/>
              </w:rPr>
              <w:t xml:space="preserve">managing staff through these processes </w:t>
            </w:r>
            <w:r w:rsidR="000D0026" w:rsidRPr="00614BD8">
              <w:rPr>
                <w:sz w:val="22"/>
                <w:szCs w:val="18"/>
              </w:rPr>
              <w:t>at least every 2 years)</w:t>
            </w:r>
          </w:p>
        </w:tc>
        <w:tc>
          <w:tcPr>
            <w:tcW w:w="5499" w:type="dxa"/>
          </w:tcPr>
          <w:p w14:paraId="4CF851C0" w14:textId="77777777" w:rsidR="00CF618F" w:rsidRDefault="00CF618F" w:rsidP="00A81ED7"/>
        </w:tc>
      </w:tr>
      <w:tr w:rsidR="00614BD8" w14:paraId="64EC8F56" w14:textId="77777777" w:rsidTr="00566001">
        <w:tc>
          <w:tcPr>
            <w:tcW w:w="4957" w:type="dxa"/>
          </w:tcPr>
          <w:p w14:paraId="04DFD8C1" w14:textId="722D89D2" w:rsidR="00614BD8" w:rsidRPr="00614BD8" w:rsidRDefault="00614BD8" w:rsidP="00A81ED7">
            <w:pPr>
              <w:rPr>
                <w:sz w:val="22"/>
                <w:szCs w:val="18"/>
              </w:rPr>
            </w:pPr>
            <w:r w:rsidRPr="00614BD8">
              <w:rPr>
                <w:sz w:val="22"/>
                <w:szCs w:val="18"/>
              </w:rPr>
              <w:t>Safeguarding – specific issues (for example CSE in a home which specialises in their area, adolescent risk taking if that is their age group)</w:t>
            </w:r>
          </w:p>
        </w:tc>
        <w:tc>
          <w:tcPr>
            <w:tcW w:w="5499" w:type="dxa"/>
          </w:tcPr>
          <w:p w14:paraId="1A8B168B" w14:textId="77777777" w:rsidR="00614BD8" w:rsidRDefault="00614BD8" w:rsidP="00A81ED7"/>
        </w:tc>
      </w:tr>
      <w:tr w:rsidR="00E419A3" w14:paraId="4C15FC27" w14:textId="77777777" w:rsidTr="00566001">
        <w:tc>
          <w:tcPr>
            <w:tcW w:w="4957" w:type="dxa"/>
          </w:tcPr>
          <w:p w14:paraId="36B8ACC1" w14:textId="147D5EC1" w:rsidR="00E419A3" w:rsidRDefault="00E419A3" w:rsidP="00A81ED7">
            <w:pPr>
              <w:rPr>
                <w:sz w:val="22"/>
                <w:szCs w:val="18"/>
              </w:rPr>
            </w:pPr>
            <w:r>
              <w:rPr>
                <w:sz w:val="22"/>
                <w:szCs w:val="18"/>
              </w:rPr>
              <w:t>Up to date legislative and regulatory knowledge</w:t>
            </w:r>
          </w:p>
        </w:tc>
        <w:tc>
          <w:tcPr>
            <w:tcW w:w="5499" w:type="dxa"/>
          </w:tcPr>
          <w:p w14:paraId="65C8313E" w14:textId="77777777" w:rsidR="00E419A3" w:rsidRDefault="00E419A3" w:rsidP="00A81ED7"/>
        </w:tc>
      </w:tr>
      <w:tr w:rsidR="00C32D38" w14:paraId="47427BB0" w14:textId="77777777" w:rsidTr="00566001">
        <w:tc>
          <w:tcPr>
            <w:tcW w:w="4957" w:type="dxa"/>
          </w:tcPr>
          <w:p w14:paraId="42BD39AA" w14:textId="11D67987" w:rsidR="00C32D38" w:rsidRPr="00614BD8" w:rsidRDefault="00C32D38" w:rsidP="00A81ED7">
            <w:pPr>
              <w:rPr>
                <w:sz w:val="22"/>
                <w:szCs w:val="18"/>
              </w:rPr>
            </w:pPr>
            <w:r>
              <w:rPr>
                <w:sz w:val="22"/>
                <w:szCs w:val="18"/>
              </w:rPr>
              <w:t xml:space="preserve">Understanding of local and specialist </w:t>
            </w:r>
            <w:r w:rsidR="005E1976">
              <w:rPr>
                <w:sz w:val="22"/>
                <w:szCs w:val="18"/>
              </w:rPr>
              <w:t>services</w:t>
            </w:r>
          </w:p>
        </w:tc>
        <w:tc>
          <w:tcPr>
            <w:tcW w:w="5499" w:type="dxa"/>
          </w:tcPr>
          <w:p w14:paraId="7059FCC1" w14:textId="77777777" w:rsidR="00C32D38" w:rsidRDefault="00C32D38" w:rsidP="00A81ED7"/>
        </w:tc>
      </w:tr>
      <w:tr w:rsidR="005E1976" w14:paraId="12BA60A8" w14:textId="77777777" w:rsidTr="00566001">
        <w:tc>
          <w:tcPr>
            <w:tcW w:w="4957" w:type="dxa"/>
          </w:tcPr>
          <w:p w14:paraId="27E680D3" w14:textId="046F8779" w:rsidR="005E1976" w:rsidRPr="00614BD8" w:rsidRDefault="005E1976" w:rsidP="00A81ED7">
            <w:pPr>
              <w:rPr>
                <w:sz w:val="22"/>
                <w:szCs w:val="18"/>
              </w:rPr>
            </w:pPr>
            <w:r>
              <w:rPr>
                <w:sz w:val="22"/>
                <w:szCs w:val="18"/>
              </w:rPr>
              <w:t xml:space="preserve">Knowledge of commissioning and </w:t>
            </w:r>
            <w:r w:rsidR="004A4783">
              <w:rPr>
                <w:sz w:val="22"/>
                <w:szCs w:val="18"/>
              </w:rPr>
              <w:t>local interagency decision-making processes</w:t>
            </w:r>
          </w:p>
        </w:tc>
        <w:tc>
          <w:tcPr>
            <w:tcW w:w="5499" w:type="dxa"/>
          </w:tcPr>
          <w:p w14:paraId="50E8EC34" w14:textId="77777777" w:rsidR="005E1976" w:rsidRDefault="005E1976" w:rsidP="00A81ED7"/>
        </w:tc>
      </w:tr>
      <w:tr w:rsidR="000D0026" w14:paraId="1CC15FCD" w14:textId="77777777" w:rsidTr="00566001">
        <w:tc>
          <w:tcPr>
            <w:tcW w:w="4957" w:type="dxa"/>
          </w:tcPr>
          <w:p w14:paraId="364985A2" w14:textId="4E405B72" w:rsidR="000D0026" w:rsidRPr="00614BD8" w:rsidRDefault="000D0026" w:rsidP="00A81ED7">
            <w:pPr>
              <w:rPr>
                <w:sz w:val="22"/>
                <w:szCs w:val="18"/>
              </w:rPr>
            </w:pPr>
            <w:r w:rsidRPr="00614BD8">
              <w:rPr>
                <w:sz w:val="22"/>
                <w:szCs w:val="18"/>
              </w:rPr>
              <w:t>Allegations about staff (at least every 5 years)</w:t>
            </w:r>
          </w:p>
        </w:tc>
        <w:tc>
          <w:tcPr>
            <w:tcW w:w="5499" w:type="dxa"/>
          </w:tcPr>
          <w:p w14:paraId="3D9874B0" w14:textId="77777777" w:rsidR="000D0026" w:rsidRDefault="000D0026" w:rsidP="00A81ED7"/>
        </w:tc>
      </w:tr>
      <w:tr w:rsidR="00566001" w14:paraId="28FB0E91" w14:textId="77777777" w:rsidTr="00566001">
        <w:tc>
          <w:tcPr>
            <w:tcW w:w="4957" w:type="dxa"/>
          </w:tcPr>
          <w:p w14:paraId="08840114" w14:textId="1F6D7020" w:rsidR="000F7FE9" w:rsidRPr="00614BD8" w:rsidRDefault="00566001" w:rsidP="00A81ED7">
            <w:pPr>
              <w:rPr>
                <w:sz w:val="22"/>
                <w:szCs w:val="18"/>
              </w:rPr>
            </w:pPr>
            <w:r w:rsidRPr="00614BD8">
              <w:rPr>
                <w:sz w:val="22"/>
                <w:szCs w:val="18"/>
              </w:rPr>
              <w:t>People management</w:t>
            </w:r>
            <w:r w:rsidR="00CF618F" w:rsidRPr="00614BD8">
              <w:rPr>
                <w:sz w:val="22"/>
                <w:szCs w:val="18"/>
              </w:rPr>
              <w:t xml:space="preserve"> &amp; HR</w:t>
            </w:r>
          </w:p>
        </w:tc>
        <w:tc>
          <w:tcPr>
            <w:tcW w:w="5499" w:type="dxa"/>
          </w:tcPr>
          <w:p w14:paraId="4B2A1882" w14:textId="77777777" w:rsidR="00566001" w:rsidRDefault="00566001" w:rsidP="00A81ED7"/>
        </w:tc>
      </w:tr>
      <w:tr w:rsidR="00F33192" w14:paraId="66764D1D" w14:textId="77777777" w:rsidTr="00566001">
        <w:tc>
          <w:tcPr>
            <w:tcW w:w="4957" w:type="dxa"/>
          </w:tcPr>
          <w:p w14:paraId="7BA37DC9" w14:textId="3FB60445" w:rsidR="00F33192" w:rsidRPr="00614BD8" w:rsidRDefault="00F33192" w:rsidP="00A81ED7">
            <w:pPr>
              <w:rPr>
                <w:sz w:val="22"/>
                <w:szCs w:val="18"/>
              </w:rPr>
            </w:pPr>
            <w:r>
              <w:rPr>
                <w:sz w:val="22"/>
                <w:szCs w:val="18"/>
              </w:rPr>
              <w:t>Supervision skills</w:t>
            </w:r>
            <w:r w:rsidR="00710BD4">
              <w:rPr>
                <w:sz w:val="22"/>
                <w:szCs w:val="18"/>
              </w:rPr>
              <w:t xml:space="preserve">, with an </w:t>
            </w:r>
            <w:r w:rsidR="00482F5E">
              <w:rPr>
                <w:sz w:val="22"/>
                <w:szCs w:val="18"/>
              </w:rPr>
              <w:t>evidence-based</w:t>
            </w:r>
            <w:r w:rsidR="00710BD4">
              <w:rPr>
                <w:sz w:val="22"/>
                <w:szCs w:val="18"/>
              </w:rPr>
              <w:t xml:space="preserve"> model</w:t>
            </w:r>
          </w:p>
        </w:tc>
        <w:tc>
          <w:tcPr>
            <w:tcW w:w="5499" w:type="dxa"/>
          </w:tcPr>
          <w:p w14:paraId="4A1D709E" w14:textId="77777777" w:rsidR="00F33192" w:rsidRDefault="00F33192" w:rsidP="00A81ED7"/>
        </w:tc>
      </w:tr>
      <w:tr w:rsidR="0091769E" w14:paraId="4E7F5474" w14:textId="77777777" w:rsidTr="00566001">
        <w:tc>
          <w:tcPr>
            <w:tcW w:w="4957" w:type="dxa"/>
          </w:tcPr>
          <w:p w14:paraId="06F58EA9" w14:textId="2702A7C4" w:rsidR="0091769E" w:rsidRDefault="0091769E" w:rsidP="00A81ED7">
            <w:pPr>
              <w:rPr>
                <w:sz w:val="22"/>
                <w:szCs w:val="18"/>
              </w:rPr>
            </w:pPr>
            <w:r>
              <w:rPr>
                <w:sz w:val="22"/>
                <w:szCs w:val="18"/>
              </w:rPr>
              <w:t>Safer recruitment (at least every 5 years)</w:t>
            </w:r>
          </w:p>
        </w:tc>
        <w:tc>
          <w:tcPr>
            <w:tcW w:w="5499" w:type="dxa"/>
          </w:tcPr>
          <w:p w14:paraId="156E960E" w14:textId="77777777" w:rsidR="0091769E" w:rsidRDefault="0091769E" w:rsidP="00A81ED7"/>
        </w:tc>
      </w:tr>
      <w:tr w:rsidR="00A95400" w14:paraId="7E3B1691" w14:textId="77777777" w:rsidTr="00566001">
        <w:tc>
          <w:tcPr>
            <w:tcW w:w="4957" w:type="dxa"/>
          </w:tcPr>
          <w:p w14:paraId="0741B182" w14:textId="7902773B" w:rsidR="00A95400" w:rsidRDefault="00817DBD" w:rsidP="00A81ED7">
            <w:pPr>
              <w:rPr>
                <w:sz w:val="22"/>
                <w:szCs w:val="18"/>
              </w:rPr>
            </w:pPr>
            <w:r>
              <w:rPr>
                <w:sz w:val="22"/>
                <w:szCs w:val="18"/>
              </w:rPr>
              <w:t>s</w:t>
            </w:r>
            <w:r w:rsidR="00A95400">
              <w:rPr>
                <w:sz w:val="22"/>
                <w:szCs w:val="18"/>
              </w:rPr>
              <w:t>exual health</w:t>
            </w:r>
            <w:r w:rsidR="0070534E">
              <w:rPr>
                <w:sz w:val="22"/>
                <w:szCs w:val="18"/>
              </w:rPr>
              <w:t>, choices, risks</w:t>
            </w:r>
            <w:r w:rsidR="00A95400">
              <w:rPr>
                <w:sz w:val="22"/>
                <w:szCs w:val="18"/>
              </w:rPr>
              <w:t xml:space="preserve"> &amp; development</w:t>
            </w:r>
          </w:p>
        </w:tc>
        <w:tc>
          <w:tcPr>
            <w:tcW w:w="5499" w:type="dxa"/>
          </w:tcPr>
          <w:p w14:paraId="7E437DB9" w14:textId="77777777" w:rsidR="00A95400" w:rsidRDefault="00A95400" w:rsidP="00A81ED7"/>
        </w:tc>
      </w:tr>
      <w:tr w:rsidR="00A95400" w14:paraId="3C93996E" w14:textId="77777777" w:rsidTr="00566001">
        <w:tc>
          <w:tcPr>
            <w:tcW w:w="4957" w:type="dxa"/>
          </w:tcPr>
          <w:p w14:paraId="45CBEBA5" w14:textId="2E4BE41F" w:rsidR="00A95400" w:rsidRDefault="00A95400" w:rsidP="00A81ED7">
            <w:pPr>
              <w:rPr>
                <w:sz w:val="22"/>
                <w:szCs w:val="18"/>
              </w:rPr>
            </w:pPr>
            <w:r>
              <w:rPr>
                <w:sz w:val="22"/>
                <w:szCs w:val="18"/>
              </w:rPr>
              <w:t>Young people’s mental health</w:t>
            </w:r>
          </w:p>
        </w:tc>
        <w:tc>
          <w:tcPr>
            <w:tcW w:w="5499" w:type="dxa"/>
          </w:tcPr>
          <w:p w14:paraId="3B1C025E" w14:textId="77777777" w:rsidR="00A95400" w:rsidRDefault="00A95400" w:rsidP="00A81ED7"/>
        </w:tc>
      </w:tr>
      <w:tr w:rsidR="00710BD4" w14:paraId="60409ED5" w14:textId="77777777" w:rsidTr="00566001">
        <w:tc>
          <w:tcPr>
            <w:tcW w:w="4957" w:type="dxa"/>
          </w:tcPr>
          <w:p w14:paraId="4A66C000" w14:textId="3C20722D" w:rsidR="00710BD4" w:rsidRDefault="00C33BA2" w:rsidP="00A81ED7">
            <w:pPr>
              <w:rPr>
                <w:sz w:val="22"/>
                <w:szCs w:val="18"/>
              </w:rPr>
            </w:pPr>
            <w:r>
              <w:rPr>
                <w:sz w:val="22"/>
                <w:szCs w:val="18"/>
              </w:rPr>
              <w:t>Up to date k</w:t>
            </w:r>
            <w:r w:rsidR="003851D5">
              <w:rPr>
                <w:sz w:val="22"/>
                <w:szCs w:val="18"/>
              </w:rPr>
              <w:t>nowledge of the home’s specialisms (e.g. eating disorder)</w:t>
            </w:r>
            <w:r w:rsidR="0091769E">
              <w:rPr>
                <w:sz w:val="22"/>
                <w:szCs w:val="18"/>
              </w:rPr>
              <w:t>, x</w:t>
            </w:r>
            <w:r w:rsidR="00482F5E">
              <w:rPr>
                <w:sz w:val="22"/>
                <w:szCs w:val="18"/>
              </w:rPr>
              <w:t>-</w:t>
            </w:r>
            <w:r w:rsidR="0091769E">
              <w:rPr>
                <w:sz w:val="22"/>
                <w:szCs w:val="18"/>
              </w:rPr>
              <w:t>ref to R&amp;D standard</w:t>
            </w:r>
          </w:p>
        </w:tc>
        <w:tc>
          <w:tcPr>
            <w:tcW w:w="5499" w:type="dxa"/>
          </w:tcPr>
          <w:p w14:paraId="62E0AC58" w14:textId="77777777" w:rsidR="00710BD4" w:rsidRDefault="00710BD4" w:rsidP="00A81ED7"/>
        </w:tc>
      </w:tr>
      <w:tr w:rsidR="00D21757" w14:paraId="05D12C6A" w14:textId="77777777" w:rsidTr="00566001">
        <w:tc>
          <w:tcPr>
            <w:tcW w:w="4957" w:type="dxa"/>
          </w:tcPr>
          <w:p w14:paraId="478D2F09" w14:textId="15FE45A4" w:rsidR="00D21757" w:rsidRDefault="00D21757" w:rsidP="00A81ED7">
            <w:pPr>
              <w:rPr>
                <w:sz w:val="22"/>
                <w:szCs w:val="18"/>
              </w:rPr>
            </w:pPr>
            <w:r>
              <w:rPr>
                <w:sz w:val="22"/>
                <w:szCs w:val="18"/>
              </w:rPr>
              <w:t>Health &amp; Safety</w:t>
            </w:r>
          </w:p>
        </w:tc>
        <w:tc>
          <w:tcPr>
            <w:tcW w:w="5499" w:type="dxa"/>
          </w:tcPr>
          <w:p w14:paraId="0E524942" w14:textId="77777777" w:rsidR="00D21757" w:rsidRDefault="00D21757" w:rsidP="00A81ED7"/>
        </w:tc>
      </w:tr>
      <w:tr w:rsidR="004206CC" w14:paraId="16BD96D0" w14:textId="77777777" w:rsidTr="00566001">
        <w:tc>
          <w:tcPr>
            <w:tcW w:w="4957" w:type="dxa"/>
          </w:tcPr>
          <w:p w14:paraId="584B8E08" w14:textId="024F73AC" w:rsidR="004206CC" w:rsidRDefault="004206CC" w:rsidP="00A81ED7">
            <w:pPr>
              <w:rPr>
                <w:sz w:val="22"/>
                <w:szCs w:val="18"/>
              </w:rPr>
            </w:pPr>
            <w:r>
              <w:rPr>
                <w:sz w:val="22"/>
                <w:szCs w:val="18"/>
              </w:rPr>
              <w:t>Fire Safety</w:t>
            </w:r>
          </w:p>
        </w:tc>
        <w:tc>
          <w:tcPr>
            <w:tcW w:w="5499" w:type="dxa"/>
          </w:tcPr>
          <w:p w14:paraId="6594C104" w14:textId="77777777" w:rsidR="004206CC" w:rsidRDefault="004206CC" w:rsidP="00A81ED7"/>
        </w:tc>
      </w:tr>
      <w:tr w:rsidR="004206CC" w14:paraId="3C6C01C6" w14:textId="77777777" w:rsidTr="00566001">
        <w:tc>
          <w:tcPr>
            <w:tcW w:w="4957" w:type="dxa"/>
          </w:tcPr>
          <w:p w14:paraId="2D7DB5C1" w14:textId="168CCF37" w:rsidR="004206CC" w:rsidRDefault="004206CC" w:rsidP="00A81ED7">
            <w:pPr>
              <w:rPr>
                <w:sz w:val="22"/>
                <w:szCs w:val="18"/>
              </w:rPr>
            </w:pPr>
            <w:r>
              <w:rPr>
                <w:sz w:val="22"/>
                <w:szCs w:val="18"/>
              </w:rPr>
              <w:t>Safe handling of medication</w:t>
            </w:r>
          </w:p>
        </w:tc>
        <w:tc>
          <w:tcPr>
            <w:tcW w:w="5499" w:type="dxa"/>
          </w:tcPr>
          <w:p w14:paraId="4AB27CD6" w14:textId="77777777" w:rsidR="004206CC" w:rsidRDefault="004206CC" w:rsidP="00A81ED7"/>
        </w:tc>
      </w:tr>
      <w:tr w:rsidR="00F26B68" w14:paraId="56C6B1B5" w14:textId="77777777" w:rsidTr="00566001">
        <w:tc>
          <w:tcPr>
            <w:tcW w:w="4957" w:type="dxa"/>
          </w:tcPr>
          <w:p w14:paraId="4D977F58" w14:textId="27315FFA" w:rsidR="00F26B68" w:rsidRDefault="00F777F7" w:rsidP="00A81ED7">
            <w:pPr>
              <w:rPr>
                <w:sz w:val="22"/>
                <w:szCs w:val="18"/>
              </w:rPr>
            </w:pPr>
            <w:r>
              <w:rPr>
                <w:sz w:val="22"/>
                <w:szCs w:val="18"/>
              </w:rPr>
              <w:t xml:space="preserve">Data Protection &amp; </w:t>
            </w:r>
            <w:r w:rsidR="00F26B68">
              <w:rPr>
                <w:sz w:val="22"/>
                <w:szCs w:val="18"/>
              </w:rPr>
              <w:t>GDPR</w:t>
            </w:r>
          </w:p>
        </w:tc>
        <w:tc>
          <w:tcPr>
            <w:tcW w:w="5499" w:type="dxa"/>
          </w:tcPr>
          <w:p w14:paraId="47FD2D7B" w14:textId="77777777" w:rsidR="00F26B68" w:rsidRDefault="00F26B68" w:rsidP="00A81ED7"/>
        </w:tc>
      </w:tr>
      <w:tr w:rsidR="003A6A81" w14:paraId="40A801DF" w14:textId="77777777" w:rsidTr="00566001">
        <w:tc>
          <w:tcPr>
            <w:tcW w:w="4957" w:type="dxa"/>
          </w:tcPr>
          <w:p w14:paraId="69C1C646" w14:textId="5A391E44" w:rsidR="003A6A81" w:rsidRDefault="003A6A81" w:rsidP="00A81ED7">
            <w:pPr>
              <w:rPr>
                <w:sz w:val="22"/>
                <w:szCs w:val="18"/>
              </w:rPr>
            </w:pPr>
            <w:r>
              <w:rPr>
                <w:sz w:val="22"/>
                <w:szCs w:val="18"/>
              </w:rPr>
              <w:t>Re</w:t>
            </w:r>
            <w:r w:rsidR="00EE256D">
              <w:rPr>
                <w:sz w:val="22"/>
                <w:szCs w:val="18"/>
              </w:rPr>
              <w:t>flective practice and self-development</w:t>
            </w:r>
          </w:p>
        </w:tc>
        <w:tc>
          <w:tcPr>
            <w:tcW w:w="5499" w:type="dxa"/>
          </w:tcPr>
          <w:p w14:paraId="49E065A3" w14:textId="77777777" w:rsidR="003A6A81" w:rsidRDefault="003A6A81" w:rsidP="00A81ED7"/>
        </w:tc>
      </w:tr>
      <w:tr w:rsidR="00EE256D" w14:paraId="2CD2DEFB" w14:textId="77777777" w:rsidTr="00566001">
        <w:tc>
          <w:tcPr>
            <w:tcW w:w="4957" w:type="dxa"/>
          </w:tcPr>
          <w:p w14:paraId="75F9C324" w14:textId="3BD33E4A" w:rsidR="00EE256D" w:rsidRDefault="00C5333A" w:rsidP="00A81ED7">
            <w:pPr>
              <w:rPr>
                <w:sz w:val="22"/>
                <w:szCs w:val="18"/>
              </w:rPr>
            </w:pPr>
            <w:r>
              <w:rPr>
                <w:sz w:val="22"/>
                <w:szCs w:val="18"/>
              </w:rPr>
              <w:t>Performance management (individual and team) d</w:t>
            </w:r>
            <w:r w:rsidR="00EE256D">
              <w:rPr>
                <w:sz w:val="22"/>
                <w:szCs w:val="18"/>
              </w:rPr>
              <w:t>ata analysis, intelligence and action</w:t>
            </w:r>
          </w:p>
        </w:tc>
        <w:tc>
          <w:tcPr>
            <w:tcW w:w="5499" w:type="dxa"/>
          </w:tcPr>
          <w:p w14:paraId="09C02EDF" w14:textId="77777777" w:rsidR="00EE256D" w:rsidRDefault="00EE256D" w:rsidP="00A81ED7"/>
        </w:tc>
      </w:tr>
      <w:tr w:rsidR="00EE256D" w14:paraId="16F48839" w14:textId="77777777" w:rsidTr="00566001">
        <w:tc>
          <w:tcPr>
            <w:tcW w:w="4957" w:type="dxa"/>
          </w:tcPr>
          <w:p w14:paraId="3D24DF76" w14:textId="2E29BB97" w:rsidR="00EE256D" w:rsidRDefault="00EE256D" w:rsidP="00A81ED7">
            <w:pPr>
              <w:rPr>
                <w:sz w:val="22"/>
                <w:szCs w:val="18"/>
              </w:rPr>
            </w:pPr>
            <w:r>
              <w:rPr>
                <w:sz w:val="22"/>
                <w:szCs w:val="18"/>
              </w:rPr>
              <w:t>Project planning &amp; change management</w:t>
            </w:r>
          </w:p>
        </w:tc>
        <w:tc>
          <w:tcPr>
            <w:tcW w:w="5499" w:type="dxa"/>
          </w:tcPr>
          <w:p w14:paraId="4A9D7DEB" w14:textId="77777777" w:rsidR="00EE256D" w:rsidRDefault="00EE256D" w:rsidP="00A81ED7"/>
        </w:tc>
      </w:tr>
      <w:tr w:rsidR="00DB18F2" w14:paraId="2C08CA05" w14:textId="77777777" w:rsidTr="00566001">
        <w:tc>
          <w:tcPr>
            <w:tcW w:w="4957" w:type="dxa"/>
          </w:tcPr>
          <w:p w14:paraId="0EC377BA" w14:textId="17B5A7A6" w:rsidR="00DB18F2" w:rsidRDefault="00DB18F2" w:rsidP="00A81ED7">
            <w:pPr>
              <w:rPr>
                <w:sz w:val="22"/>
                <w:szCs w:val="18"/>
              </w:rPr>
            </w:pPr>
            <w:r>
              <w:rPr>
                <w:sz w:val="22"/>
                <w:szCs w:val="18"/>
              </w:rPr>
              <w:t>Staff well-being, health &amp; resilience</w:t>
            </w:r>
          </w:p>
        </w:tc>
        <w:tc>
          <w:tcPr>
            <w:tcW w:w="5499" w:type="dxa"/>
          </w:tcPr>
          <w:p w14:paraId="7BD4C14E" w14:textId="77777777" w:rsidR="00DB18F2" w:rsidRDefault="00DB18F2" w:rsidP="00A81ED7"/>
        </w:tc>
      </w:tr>
    </w:tbl>
    <w:p w14:paraId="22772569" w14:textId="77777777" w:rsidR="00D83FE6" w:rsidRDefault="00D83FE6" w:rsidP="00E03041">
      <w:pPr>
        <w:pStyle w:val="Heading1"/>
        <w:sectPr w:rsidR="00D83FE6" w:rsidSect="003103E1">
          <w:pgSz w:w="11906" w:h="16838"/>
          <w:pgMar w:top="720" w:right="720" w:bottom="720" w:left="720" w:header="708" w:footer="708" w:gutter="0"/>
          <w:cols w:space="708"/>
          <w:docGrid w:linePitch="381"/>
        </w:sectPr>
      </w:pPr>
    </w:p>
    <w:p w14:paraId="3882626F" w14:textId="3E998459" w:rsidR="00E03041" w:rsidRDefault="00E03041" w:rsidP="00E03041">
      <w:pPr>
        <w:pStyle w:val="Heading1"/>
      </w:pPr>
      <w:r w:rsidRPr="00E03041">
        <w:lastRenderedPageBreak/>
        <w:t>work in partnership</w:t>
      </w:r>
    </w:p>
    <w:tbl>
      <w:tblPr>
        <w:tblStyle w:val="TableGrid"/>
        <w:tblW w:w="15446" w:type="dxa"/>
        <w:tblLook w:val="04A0" w:firstRow="1" w:lastRow="0" w:firstColumn="1" w:lastColumn="0" w:noHBand="0" w:noVBand="1"/>
      </w:tblPr>
      <w:tblGrid>
        <w:gridCol w:w="6232"/>
        <w:gridCol w:w="426"/>
        <w:gridCol w:w="8788"/>
      </w:tblGrid>
      <w:tr w:rsidR="00DE1281" w:rsidRPr="00DE1281" w14:paraId="2C7B8180" w14:textId="77777777" w:rsidTr="00BB6E53">
        <w:trPr>
          <w:trHeight w:val="1656"/>
        </w:trPr>
        <w:tc>
          <w:tcPr>
            <w:tcW w:w="15446" w:type="dxa"/>
            <w:gridSpan w:val="3"/>
          </w:tcPr>
          <w:p w14:paraId="11230CCF" w14:textId="5E4E1006" w:rsidR="005824ED" w:rsidRPr="00E77152" w:rsidRDefault="00DE1281" w:rsidP="003A499C">
            <w:pPr>
              <w:rPr>
                <w:b/>
                <w:sz w:val="24"/>
                <w:szCs w:val="20"/>
              </w:rPr>
            </w:pPr>
            <w:r w:rsidRPr="00DE1281">
              <w:rPr>
                <w:b/>
                <w:sz w:val="24"/>
                <w:szCs w:val="20"/>
              </w:rPr>
              <w:t xml:space="preserve">Working in partnership </w:t>
            </w:r>
            <w:r w:rsidRPr="008925F2">
              <w:rPr>
                <w:b/>
                <w:sz w:val="24"/>
                <w:szCs w:val="20"/>
              </w:rPr>
              <w:t>with others: The RI supports and works with the RM to develop effective working relationships with</w:t>
            </w:r>
            <w:r w:rsidR="008925F2" w:rsidRPr="008925F2">
              <w:rPr>
                <w:b/>
                <w:sz w:val="24"/>
                <w:szCs w:val="20"/>
              </w:rPr>
              <w:t xml:space="preserve"> </w:t>
            </w:r>
            <w:r w:rsidRPr="008925F2">
              <w:rPr>
                <w:b/>
                <w:sz w:val="24"/>
                <w:szCs w:val="20"/>
              </w:rPr>
              <w:t>the placing authority</w:t>
            </w:r>
            <w:r w:rsidR="008925F2" w:rsidRPr="008925F2">
              <w:rPr>
                <w:b/>
                <w:sz w:val="24"/>
                <w:szCs w:val="20"/>
              </w:rPr>
              <w:t xml:space="preserve">, </w:t>
            </w:r>
            <w:r w:rsidRPr="008925F2">
              <w:rPr>
                <w:b/>
                <w:sz w:val="24"/>
                <w:szCs w:val="20"/>
              </w:rPr>
              <w:t>other relevant people</w:t>
            </w:r>
            <w:r w:rsidR="008925F2" w:rsidRPr="008925F2">
              <w:rPr>
                <w:b/>
                <w:sz w:val="24"/>
                <w:szCs w:val="20"/>
              </w:rPr>
              <w:t xml:space="preserve">, </w:t>
            </w:r>
            <w:r w:rsidRPr="008925F2">
              <w:rPr>
                <w:b/>
                <w:sz w:val="24"/>
                <w:szCs w:val="20"/>
              </w:rPr>
              <w:t>other relevant services</w:t>
            </w:r>
            <w:r w:rsidR="008925F2" w:rsidRPr="008925F2">
              <w:rPr>
                <w:b/>
                <w:sz w:val="24"/>
                <w:szCs w:val="20"/>
              </w:rPr>
              <w:t xml:space="preserve">, </w:t>
            </w:r>
            <w:r w:rsidRPr="008925F2">
              <w:rPr>
                <w:b/>
                <w:sz w:val="24"/>
                <w:szCs w:val="20"/>
              </w:rPr>
              <w:t>parents / carers</w:t>
            </w:r>
            <w:r w:rsidR="008925F2" w:rsidRPr="008925F2">
              <w:rPr>
                <w:b/>
                <w:sz w:val="24"/>
                <w:szCs w:val="20"/>
              </w:rPr>
              <w:t xml:space="preserve">, </w:t>
            </w:r>
            <w:r w:rsidR="00A23AEF" w:rsidRPr="00482F5E">
              <w:rPr>
                <w:b/>
                <w:sz w:val="24"/>
                <w:szCs w:val="20"/>
              </w:rPr>
              <w:t>specialist</w:t>
            </w:r>
            <w:r w:rsidR="00A23AEF" w:rsidRPr="008925F2">
              <w:rPr>
                <w:b/>
                <w:sz w:val="24"/>
                <w:szCs w:val="20"/>
              </w:rPr>
              <w:t xml:space="preserve"> </w:t>
            </w:r>
            <w:r w:rsidRPr="008925F2">
              <w:rPr>
                <w:b/>
                <w:sz w:val="24"/>
                <w:szCs w:val="20"/>
              </w:rPr>
              <w:t>agencies</w:t>
            </w:r>
            <w:r w:rsidR="008925F2" w:rsidRPr="008925F2">
              <w:rPr>
                <w:b/>
                <w:sz w:val="24"/>
                <w:szCs w:val="20"/>
              </w:rPr>
              <w:t xml:space="preserve">, </w:t>
            </w:r>
            <w:r w:rsidRPr="008925F2">
              <w:rPr>
                <w:b/>
                <w:sz w:val="24"/>
                <w:szCs w:val="20"/>
              </w:rPr>
              <w:t>organisations</w:t>
            </w:r>
            <w:r w:rsidR="008925F2" w:rsidRPr="008925F2">
              <w:rPr>
                <w:b/>
                <w:sz w:val="24"/>
                <w:szCs w:val="20"/>
              </w:rPr>
              <w:t xml:space="preserve">, and </w:t>
            </w:r>
            <w:r w:rsidRPr="008925F2">
              <w:rPr>
                <w:b/>
                <w:sz w:val="24"/>
                <w:szCs w:val="20"/>
              </w:rPr>
              <w:t>others who work with children including the police, schools , health ,YOTs.</w:t>
            </w:r>
          </w:p>
          <w:p w14:paraId="46EDD119" w14:textId="7A8FE39D" w:rsidR="00DE1281" w:rsidRPr="00DE1281" w:rsidRDefault="00DE1281" w:rsidP="003A499C">
            <w:pPr>
              <w:rPr>
                <w:b/>
                <w:i/>
                <w:color w:val="FF0000"/>
                <w:sz w:val="24"/>
                <w:szCs w:val="20"/>
              </w:rPr>
            </w:pPr>
            <w:r w:rsidRPr="00DE1281">
              <w:rPr>
                <w:b/>
                <w:i/>
                <w:color w:val="FF0000"/>
                <w:sz w:val="24"/>
                <w:szCs w:val="20"/>
              </w:rPr>
              <w:t xml:space="preserve">Cross references </w:t>
            </w:r>
            <w:r w:rsidR="00482F5E" w:rsidRPr="00DE1281">
              <w:rPr>
                <w:b/>
                <w:i/>
                <w:color w:val="FF0000"/>
                <w:sz w:val="24"/>
                <w:szCs w:val="20"/>
              </w:rPr>
              <w:t>to</w:t>
            </w:r>
            <w:r w:rsidRPr="00DE1281">
              <w:rPr>
                <w:b/>
                <w:i/>
                <w:color w:val="FF0000"/>
                <w:sz w:val="24"/>
                <w:szCs w:val="20"/>
              </w:rPr>
              <w:t xml:space="preserve"> quality and purpose of </w:t>
            </w:r>
            <w:r w:rsidR="00482F5E" w:rsidRPr="00DE1281">
              <w:rPr>
                <w:b/>
                <w:i/>
                <w:color w:val="FF0000"/>
                <w:sz w:val="24"/>
                <w:szCs w:val="20"/>
              </w:rPr>
              <w:t>care, children’s</w:t>
            </w:r>
            <w:r w:rsidRPr="00DE1281">
              <w:rPr>
                <w:b/>
                <w:i/>
                <w:color w:val="FF0000"/>
                <w:sz w:val="24"/>
                <w:szCs w:val="20"/>
              </w:rPr>
              <w:t xml:space="preserve"> </w:t>
            </w:r>
            <w:r w:rsidR="00482F5E" w:rsidRPr="00DE1281">
              <w:rPr>
                <w:b/>
                <w:i/>
                <w:color w:val="FF0000"/>
                <w:sz w:val="24"/>
                <w:szCs w:val="20"/>
              </w:rPr>
              <w:t>views,</w:t>
            </w:r>
            <w:r w:rsidRPr="00DE1281">
              <w:rPr>
                <w:b/>
                <w:i/>
                <w:color w:val="FF0000"/>
                <w:sz w:val="24"/>
                <w:szCs w:val="20"/>
              </w:rPr>
              <w:t xml:space="preserve"> wishes and feelings, </w:t>
            </w:r>
            <w:r w:rsidR="00482F5E" w:rsidRPr="00DE1281">
              <w:rPr>
                <w:b/>
                <w:i/>
                <w:color w:val="FF0000"/>
                <w:sz w:val="24"/>
                <w:szCs w:val="20"/>
              </w:rPr>
              <w:t>education,</w:t>
            </w:r>
            <w:r w:rsidRPr="00DE1281">
              <w:rPr>
                <w:b/>
                <w:i/>
                <w:color w:val="FF0000"/>
                <w:sz w:val="24"/>
                <w:szCs w:val="20"/>
              </w:rPr>
              <w:t xml:space="preserve"> health and </w:t>
            </w:r>
            <w:r w:rsidR="00482F5E" w:rsidRPr="00DE1281">
              <w:rPr>
                <w:b/>
                <w:i/>
                <w:color w:val="FF0000"/>
                <w:sz w:val="24"/>
                <w:szCs w:val="20"/>
              </w:rPr>
              <w:t>well-being,</w:t>
            </w:r>
            <w:r w:rsidRPr="00DE1281">
              <w:rPr>
                <w:b/>
                <w:i/>
                <w:color w:val="FF0000"/>
                <w:sz w:val="24"/>
                <w:szCs w:val="20"/>
              </w:rPr>
              <w:t xml:space="preserve"> enjoy and achieve, PROTECTION OF CHILDREN, health and </w:t>
            </w:r>
            <w:r w:rsidR="00482F5E" w:rsidRPr="00DE1281">
              <w:rPr>
                <w:b/>
                <w:i/>
                <w:color w:val="FF0000"/>
                <w:sz w:val="24"/>
                <w:szCs w:val="20"/>
              </w:rPr>
              <w:t>well-being</w:t>
            </w:r>
            <w:r w:rsidRPr="00DE1281">
              <w:rPr>
                <w:b/>
                <w:i/>
                <w:color w:val="FF0000"/>
                <w:sz w:val="24"/>
                <w:szCs w:val="20"/>
              </w:rPr>
              <w:t xml:space="preserve">, positive </w:t>
            </w:r>
            <w:r w:rsidR="00482F5E" w:rsidRPr="00DE1281">
              <w:rPr>
                <w:b/>
                <w:i/>
                <w:color w:val="FF0000"/>
                <w:sz w:val="24"/>
                <w:szCs w:val="20"/>
              </w:rPr>
              <w:t>relationships, care</w:t>
            </w:r>
            <w:r w:rsidRPr="00DE1281">
              <w:rPr>
                <w:b/>
                <w:i/>
                <w:color w:val="FF0000"/>
                <w:sz w:val="24"/>
                <w:szCs w:val="20"/>
              </w:rPr>
              <w:t xml:space="preserve"> planning</w:t>
            </w:r>
          </w:p>
        </w:tc>
      </w:tr>
      <w:tr w:rsidR="00DE1281" w:rsidRPr="00DE1281" w14:paraId="013838A5" w14:textId="77777777" w:rsidTr="00BB6E53">
        <w:trPr>
          <w:trHeight w:val="3694"/>
        </w:trPr>
        <w:tc>
          <w:tcPr>
            <w:tcW w:w="6232" w:type="dxa"/>
          </w:tcPr>
          <w:p w14:paraId="1923E80A" w14:textId="39FB0647" w:rsidR="00DE1281" w:rsidRPr="00DE1281" w:rsidRDefault="00DE1281" w:rsidP="003A499C">
            <w:pPr>
              <w:rPr>
                <w:b/>
                <w:sz w:val="24"/>
                <w:szCs w:val="20"/>
              </w:rPr>
            </w:pPr>
            <w:r w:rsidRPr="00DE1281">
              <w:rPr>
                <w:b/>
                <w:sz w:val="24"/>
                <w:szCs w:val="20"/>
              </w:rPr>
              <w:t xml:space="preserve">Potential </w:t>
            </w:r>
            <w:r w:rsidR="00482F5E" w:rsidRPr="00DE1281">
              <w:rPr>
                <w:b/>
                <w:sz w:val="24"/>
                <w:szCs w:val="20"/>
              </w:rPr>
              <w:t>evidence:</w:t>
            </w:r>
          </w:p>
          <w:p w14:paraId="118987A0" w14:textId="3161070D" w:rsidR="00DE1281" w:rsidRPr="00482F5E" w:rsidRDefault="00DE1281" w:rsidP="00DE1281">
            <w:pPr>
              <w:pStyle w:val="ListParagraph"/>
              <w:numPr>
                <w:ilvl w:val="0"/>
                <w:numId w:val="19"/>
              </w:numPr>
              <w:rPr>
                <w:sz w:val="24"/>
                <w:szCs w:val="20"/>
              </w:rPr>
            </w:pPr>
            <w:r w:rsidRPr="00DE1281">
              <w:rPr>
                <w:sz w:val="24"/>
                <w:szCs w:val="20"/>
              </w:rPr>
              <w:t>Any multi-agency meetings</w:t>
            </w:r>
            <w:r w:rsidR="00D61228">
              <w:rPr>
                <w:sz w:val="24"/>
                <w:szCs w:val="20"/>
              </w:rPr>
              <w:t xml:space="preserve">, </w:t>
            </w:r>
            <w:r w:rsidR="00D61228" w:rsidRPr="00482F5E">
              <w:rPr>
                <w:sz w:val="24"/>
                <w:szCs w:val="20"/>
              </w:rPr>
              <w:t>familiarisation or networking visits</w:t>
            </w:r>
          </w:p>
          <w:p w14:paraId="6424BD3F" w14:textId="77777777" w:rsidR="00DE1281" w:rsidRPr="00DE1281" w:rsidRDefault="00DE1281" w:rsidP="00DE1281">
            <w:pPr>
              <w:pStyle w:val="ListParagraph"/>
              <w:numPr>
                <w:ilvl w:val="0"/>
                <w:numId w:val="19"/>
              </w:numPr>
              <w:rPr>
                <w:sz w:val="24"/>
                <w:szCs w:val="20"/>
              </w:rPr>
            </w:pPr>
            <w:r w:rsidRPr="00482F5E">
              <w:rPr>
                <w:sz w:val="24"/>
                <w:szCs w:val="20"/>
              </w:rPr>
              <w:t>RI ensuring m/agency meetings are</w:t>
            </w:r>
            <w:r w:rsidRPr="00DE1281">
              <w:rPr>
                <w:sz w:val="24"/>
                <w:szCs w:val="20"/>
              </w:rPr>
              <w:t xml:space="preserve"> happening with representation</w:t>
            </w:r>
          </w:p>
          <w:p w14:paraId="707CF599" w14:textId="77777777" w:rsidR="00DE1281" w:rsidRPr="00DE1281" w:rsidRDefault="00DE1281" w:rsidP="00DE1281">
            <w:pPr>
              <w:pStyle w:val="ListParagraph"/>
              <w:numPr>
                <w:ilvl w:val="0"/>
                <w:numId w:val="19"/>
              </w:numPr>
              <w:rPr>
                <w:sz w:val="24"/>
                <w:szCs w:val="20"/>
              </w:rPr>
            </w:pPr>
            <w:r w:rsidRPr="00DE1281">
              <w:rPr>
                <w:sz w:val="24"/>
                <w:szCs w:val="20"/>
              </w:rPr>
              <w:t>Use of escalation processes by RM / RI and result</w:t>
            </w:r>
          </w:p>
          <w:p w14:paraId="04E6D503" w14:textId="77777777" w:rsidR="00DE1281" w:rsidRPr="00DE1281" w:rsidRDefault="00DE1281" w:rsidP="00DE1281">
            <w:pPr>
              <w:pStyle w:val="ListParagraph"/>
              <w:numPr>
                <w:ilvl w:val="0"/>
                <w:numId w:val="19"/>
              </w:numPr>
              <w:rPr>
                <w:sz w:val="24"/>
                <w:szCs w:val="20"/>
              </w:rPr>
            </w:pPr>
            <w:r w:rsidRPr="00DE1281">
              <w:rPr>
                <w:sz w:val="24"/>
                <w:szCs w:val="20"/>
              </w:rPr>
              <w:t>Reg 45 evidence</w:t>
            </w:r>
          </w:p>
          <w:p w14:paraId="26869342" w14:textId="77777777" w:rsidR="00DE1281" w:rsidRPr="00DE1281" w:rsidRDefault="00DE1281" w:rsidP="00DE1281">
            <w:pPr>
              <w:pStyle w:val="ListParagraph"/>
              <w:numPr>
                <w:ilvl w:val="0"/>
                <w:numId w:val="19"/>
              </w:numPr>
              <w:rPr>
                <w:sz w:val="24"/>
                <w:szCs w:val="20"/>
              </w:rPr>
            </w:pPr>
            <w:r w:rsidRPr="00DE1281">
              <w:rPr>
                <w:sz w:val="24"/>
                <w:szCs w:val="20"/>
              </w:rPr>
              <w:t>Reg 44 evidence</w:t>
            </w:r>
          </w:p>
          <w:p w14:paraId="13CC032D" w14:textId="77777777" w:rsidR="00DE1281" w:rsidRPr="00DE1281" w:rsidRDefault="00DE1281" w:rsidP="00DE1281">
            <w:pPr>
              <w:pStyle w:val="ListParagraph"/>
              <w:numPr>
                <w:ilvl w:val="0"/>
                <w:numId w:val="19"/>
              </w:numPr>
              <w:rPr>
                <w:sz w:val="24"/>
                <w:szCs w:val="20"/>
              </w:rPr>
            </w:pPr>
            <w:r w:rsidRPr="00DE1281">
              <w:rPr>
                <w:sz w:val="24"/>
                <w:szCs w:val="20"/>
              </w:rPr>
              <w:t>Communication with parents and carers</w:t>
            </w:r>
          </w:p>
          <w:p w14:paraId="14A291AB" w14:textId="77777777" w:rsidR="00DE1281" w:rsidRPr="00DE1281" w:rsidRDefault="00DE1281" w:rsidP="00DE1281">
            <w:pPr>
              <w:pStyle w:val="ListParagraph"/>
              <w:numPr>
                <w:ilvl w:val="0"/>
                <w:numId w:val="19"/>
              </w:numPr>
              <w:rPr>
                <w:sz w:val="24"/>
                <w:szCs w:val="20"/>
              </w:rPr>
            </w:pPr>
            <w:r w:rsidRPr="00DE1281">
              <w:rPr>
                <w:sz w:val="24"/>
                <w:szCs w:val="20"/>
              </w:rPr>
              <w:t>Strategy meetings</w:t>
            </w:r>
          </w:p>
          <w:p w14:paraId="3BBB0910" w14:textId="77777777" w:rsidR="00DE1281" w:rsidRPr="00DE1281" w:rsidRDefault="00DE1281" w:rsidP="00DE1281">
            <w:pPr>
              <w:pStyle w:val="ListParagraph"/>
              <w:numPr>
                <w:ilvl w:val="0"/>
                <w:numId w:val="19"/>
              </w:numPr>
              <w:rPr>
                <w:sz w:val="24"/>
                <w:szCs w:val="20"/>
              </w:rPr>
            </w:pPr>
            <w:r w:rsidRPr="00DE1281">
              <w:rPr>
                <w:sz w:val="24"/>
                <w:szCs w:val="20"/>
              </w:rPr>
              <w:t>Feedback from a broad range of stakeholders</w:t>
            </w:r>
          </w:p>
          <w:p w14:paraId="115790A5" w14:textId="77777777" w:rsidR="00DE1281" w:rsidRPr="00DE1281" w:rsidRDefault="00DE1281" w:rsidP="00DE1281">
            <w:pPr>
              <w:pStyle w:val="ListParagraph"/>
              <w:numPr>
                <w:ilvl w:val="0"/>
                <w:numId w:val="19"/>
              </w:numPr>
              <w:rPr>
                <w:sz w:val="24"/>
                <w:szCs w:val="20"/>
              </w:rPr>
            </w:pPr>
            <w:r w:rsidRPr="00DE1281">
              <w:rPr>
                <w:sz w:val="24"/>
                <w:szCs w:val="20"/>
              </w:rPr>
              <w:t>Safe location review</w:t>
            </w:r>
          </w:p>
          <w:p w14:paraId="6754B7A5" w14:textId="77777777" w:rsidR="00DE1281" w:rsidRPr="00DE1281" w:rsidRDefault="00DE1281" w:rsidP="00DE1281">
            <w:pPr>
              <w:pStyle w:val="ListParagraph"/>
              <w:numPr>
                <w:ilvl w:val="0"/>
                <w:numId w:val="19"/>
              </w:numPr>
              <w:rPr>
                <w:sz w:val="24"/>
                <w:szCs w:val="20"/>
              </w:rPr>
            </w:pPr>
            <w:r w:rsidRPr="00DE1281">
              <w:rPr>
                <w:sz w:val="24"/>
                <w:szCs w:val="20"/>
              </w:rPr>
              <w:t>Links with education provider/provision</w:t>
            </w:r>
          </w:p>
          <w:p w14:paraId="38162D80" w14:textId="77FD7E2A" w:rsidR="00DE1281" w:rsidRPr="00DE1281" w:rsidRDefault="00DE1281" w:rsidP="00DE1281">
            <w:pPr>
              <w:pStyle w:val="ListParagraph"/>
              <w:numPr>
                <w:ilvl w:val="0"/>
                <w:numId w:val="19"/>
              </w:numPr>
              <w:rPr>
                <w:sz w:val="24"/>
                <w:szCs w:val="20"/>
              </w:rPr>
            </w:pPr>
            <w:r w:rsidRPr="00DE1281">
              <w:rPr>
                <w:sz w:val="24"/>
                <w:szCs w:val="20"/>
              </w:rPr>
              <w:t xml:space="preserve">Specific input and feedback </w:t>
            </w:r>
            <w:r w:rsidR="00482F5E" w:rsidRPr="00DE1281">
              <w:rPr>
                <w:sz w:val="24"/>
                <w:szCs w:val="20"/>
              </w:rPr>
              <w:t>e.g.</w:t>
            </w:r>
            <w:r w:rsidRPr="00DE1281">
              <w:rPr>
                <w:sz w:val="24"/>
                <w:szCs w:val="20"/>
              </w:rPr>
              <w:t xml:space="preserve"> police</w:t>
            </w:r>
          </w:p>
        </w:tc>
        <w:tc>
          <w:tcPr>
            <w:tcW w:w="426" w:type="dxa"/>
          </w:tcPr>
          <w:p w14:paraId="45DC6B4E" w14:textId="77777777" w:rsidR="00DE1281" w:rsidRPr="00DE1281" w:rsidRDefault="00DE1281" w:rsidP="003A499C">
            <w:pPr>
              <w:rPr>
                <w:rFonts w:ascii="Wingdings 2" w:hAnsi="Wingdings 2"/>
                <w:b/>
                <w:sz w:val="24"/>
                <w:szCs w:val="20"/>
              </w:rPr>
            </w:pPr>
            <w:r w:rsidRPr="00DE1281">
              <w:rPr>
                <w:rFonts w:ascii="Wingdings 2" w:hAnsi="Wingdings 2"/>
                <w:b/>
                <w:sz w:val="24"/>
                <w:szCs w:val="20"/>
              </w:rPr>
              <w:t></w:t>
            </w:r>
          </w:p>
        </w:tc>
        <w:tc>
          <w:tcPr>
            <w:tcW w:w="8788" w:type="dxa"/>
          </w:tcPr>
          <w:p w14:paraId="340D6714" w14:textId="77777777" w:rsidR="00DE1281" w:rsidRPr="00DE1281" w:rsidRDefault="00DE1281" w:rsidP="003A499C">
            <w:pPr>
              <w:rPr>
                <w:b/>
                <w:sz w:val="24"/>
                <w:szCs w:val="20"/>
              </w:rPr>
            </w:pPr>
            <w:r w:rsidRPr="00DE1281">
              <w:rPr>
                <w:b/>
                <w:sz w:val="24"/>
                <w:szCs w:val="20"/>
              </w:rPr>
              <w:t>Other evidence:</w:t>
            </w:r>
          </w:p>
        </w:tc>
      </w:tr>
      <w:tr w:rsidR="00DE1281" w:rsidRPr="00DE1281" w14:paraId="61EE62C9" w14:textId="77777777" w:rsidTr="00E77152">
        <w:trPr>
          <w:trHeight w:val="1180"/>
        </w:trPr>
        <w:tc>
          <w:tcPr>
            <w:tcW w:w="6232" w:type="dxa"/>
          </w:tcPr>
          <w:p w14:paraId="71130234" w14:textId="73C99C9B" w:rsidR="00DE1281" w:rsidRPr="00DE1281" w:rsidRDefault="00DE1281" w:rsidP="003A499C">
            <w:pPr>
              <w:rPr>
                <w:b/>
                <w:sz w:val="24"/>
                <w:szCs w:val="20"/>
              </w:rPr>
            </w:pPr>
            <w:r w:rsidRPr="00DE1281">
              <w:rPr>
                <w:b/>
                <w:sz w:val="24"/>
                <w:szCs w:val="20"/>
              </w:rPr>
              <w:t>Actions arising</w:t>
            </w:r>
          </w:p>
        </w:tc>
        <w:tc>
          <w:tcPr>
            <w:tcW w:w="9214" w:type="dxa"/>
            <w:gridSpan w:val="2"/>
          </w:tcPr>
          <w:p w14:paraId="655751EA" w14:textId="1889CBC4" w:rsidR="00DE1281" w:rsidRPr="00DE1281" w:rsidRDefault="00DE1281" w:rsidP="003A499C">
            <w:pPr>
              <w:rPr>
                <w:b/>
                <w:sz w:val="24"/>
                <w:szCs w:val="20"/>
              </w:rPr>
            </w:pPr>
            <w:r w:rsidRPr="00DE1281">
              <w:rPr>
                <w:b/>
                <w:sz w:val="24"/>
                <w:szCs w:val="20"/>
              </w:rPr>
              <w:t>Monitored outcomes:</w:t>
            </w:r>
          </w:p>
        </w:tc>
      </w:tr>
    </w:tbl>
    <w:p w14:paraId="7D071A48" w14:textId="437003EA" w:rsidR="008E6289" w:rsidRDefault="00CF78D8" w:rsidP="00E03041">
      <w:pPr>
        <w:pStyle w:val="Heading1"/>
      </w:pPr>
      <w:r>
        <w:lastRenderedPageBreak/>
        <w:t>s</w:t>
      </w:r>
      <w:r w:rsidR="003C7E2B">
        <w:t>upporting children</w:t>
      </w:r>
    </w:p>
    <w:tbl>
      <w:tblPr>
        <w:tblStyle w:val="TableGrid"/>
        <w:tblW w:w="15446" w:type="dxa"/>
        <w:tblLook w:val="04A0" w:firstRow="1" w:lastRow="0" w:firstColumn="1" w:lastColumn="0" w:noHBand="0" w:noVBand="1"/>
      </w:tblPr>
      <w:tblGrid>
        <w:gridCol w:w="5155"/>
        <w:gridCol w:w="513"/>
        <w:gridCol w:w="9778"/>
      </w:tblGrid>
      <w:tr w:rsidR="003B4197" w:rsidRPr="003B4197" w14:paraId="089C01D2" w14:textId="77777777" w:rsidTr="00BB6E53">
        <w:trPr>
          <w:trHeight w:val="1311"/>
        </w:trPr>
        <w:tc>
          <w:tcPr>
            <w:tcW w:w="15446" w:type="dxa"/>
            <w:gridSpan w:val="3"/>
          </w:tcPr>
          <w:p w14:paraId="2941BB04" w14:textId="1E60106E" w:rsidR="003B4197" w:rsidRPr="003B4197" w:rsidRDefault="003B4197" w:rsidP="003A499C">
            <w:pPr>
              <w:rPr>
                <w:b/>
                <w:sz w:val="24"/>
                <w:szCs w:val="20"/>
              </w:rPr>
            </w:pPr>
            <w:r w:rsidRPr="003B4197">
              <w:rPr>
                <w:b/>
                <w:sz w:val="24"/>
                <w:szCs w:val="20"/>
              </w:rPr>
              <w:t>The RI must satisfy themselves that a high quality of care for all children living in the home is delivered within the context of the Statement of Purpose (which must be accurate). They should test that the culture is one of high aspiration for children and young people in all aspects of their lives</w:t>
            </w:r>
            <w:r w:rsidR="00BA4DAC">
              <w:rPr>
                <w:b/>
                <w:sz w:val="24"/>
                <w:szCs w:val="20"/>
              </w:rPr>
              <w:t xml:space="preserve">. </w:t>
            </w:r>
            <w:r w:rsidR="00BA4DAC" w:rsidRPr="00800E05">
              <w:rPr>
                <w:b/>
                <w:sz w:val="24"/>
                <w:szCs w:val="20"/>
              </w:rPr>
              <w:t xml:space="preserve">The RI </w:t>
            </w:r>
            <w:r w:rsidR="009B1D53" w:rsidRPr="00800E05">
              <w:rPr>
                <w:b/>
                <w:sz w:val="24"/>
                <w:szCs w:val="20"/>
              </w:rPr>
              <w:t>ensures young people are loved, cared about</w:t>
            </w:r>
            <w:r w:rsidR="00625103" w:rsidRPr="00800E05">
              <w:rPr>
                <w:b/>
                <w:sz w:val="24"/>
                <w:szCs w:val="20"/>
              </w:rPr>
              <w:t xml:space="preserve"> and supported to reach their goals.</w:t>
            </w:r>
          </w:p>
          <w:p w14:paraId="59B05AA6" w14:textId="77777777" w:rsidR="003B4197" w:rsidRPr="003B4197" w:rsidRDefault="003B4197" w:rsidP="003A499C">
            <w:pPr>
              <w:rPr>
                <w:b/>
                <w:sz w:val="24"/>
                <w:szCs w:val="20"/>
              </w:rPr>
            </w:pPr>
          </w:p>
          <w:p w14:paraId="1AD2CA63" w14:textId="19CAE2D9" w:rsidR="003B4197" w:rsidRPr="003B4197" w:rsidRDefault="003B4197" w:rsidP="003A499C">
            <w:pPr>
              <w:rPr>
                <w:b/>
                <w:sz w:val="24"/>
                <w:szCs w:val="20"/>
              </w:rPr>
            </w:pPr>
            <w:r w:rsidRPr="003B4197">
              <w:rPr>
                <w:b/>
                <w:sz w:val="24"/>
                <w:szCs w:val="20"/>
              </w:rPr>
              <w:t>The RI should test the skills and experience of staff in the home and will maintain their own skills and experience to ensure that care and support is up to date and safe.</w:t>
            </w:r>
            <w:r w:rsidR="00BB6E53">
              <w:rPr>
                <w:b/>
                <w:sz w:val="24"/>
                <w:szCs w:val="20"/>
              </w:rPr>
              <w:t xml:space="preserve"> </w:t>
            </w:r>
            <w:r w:rsidRPr="003B4197">
              <w:rPr>
                <w:b/>
                <w:sz w:val="24"/>
                <w:szCs w:val="20"/>
              </w:rPr>
              <w:t>The RI should be aware of how the team is led and functions under the RM and how the team in turn supports the children who live at the home.</w:t>
            </w:r>
          </w:p>
          <w:p w14:paraId="23AAEB4B" w14:textId="77777777" w:rsidR="003B4197" w:rsidRPr="003B4197" w:rsidRDefault="003B4197" w:rsidP="003A499C">
            <w:pPr>
              <w:rPr>
                <w:b/>
                <w:i/>
                <w:color w:val="FF0000"/>
                <w:sz w:val="24"/>
                <w:szCs w:val="20"/>
              </w:rPr>
            </w:pPr>
          </w:p>
          <w:p w14:paraId="6F115FFB" w14:textId="34A4EB1D" w:rsidR="003B4197" w:rsidRPr="003B4197" w:rsidRDefault="003B4197" w:rsidP="003A499C">
            <w:pPr>
              <w:rPr>
                <w:b/>
                <w:i/>
                <w:color w:val="FF0000"/>
                <w:sz w:val="24"/>
                <w:szCs w:val="20"/>
              </w:rPr>
            </w:pPr>
            <w:r w:rsidRPr="003B4197">
              <w:rPr>
                <w:b/>
                <w:i/>
                <w:color w:val="FF0000"/>
                <w:sz w:val="24"/>
                <w:szCs w:val="20"/>
              </w:rPr>
              <w:t xml:space="preserve">Cross references </w:t>
            </w:r>
            <w:r w:rsidR="00482F5E" w:rsidRPr="003B4197">
              <w:rPr>
                <w:b/>
                <w:i/>
                <w:color w:val="FF0000"/>
                <w:sz w:val="24"/>
                <w:szCs w:val="20"/>
              </w:rPr>
              <w:t>to</w:t>
            </w:r>
            <w:r w:rsidRPr="003B4197">
              <w:rPr>
                <w:b/>
                <w:i/>
                <w:color w:val="FF0000"/>
                <w:sz w:val="24"/>
                <w:szCs w:val="20"/>
              </w:rPr>
              <w:t xml:space="preserve"> quality and purpose of </w:t>
            </w:r>
            <w:r w:rsidR="00482F5E" w:rsidRPr="003B4197">
              <w:rPr>
                <w:b/>
                <w:i/>
                <w:color w:val="FF0000"/>
                <w:sz w:val="24"/>
                <w:szCs w:val="20"/>
              </w:rPr>
              <w:t>care, children’s</w:t>
            </w:r>
            <w:r w:rsidRPr="003B4197">
              <w:rPr>
                <w:b/>
                <w:i/>
                <w:color w:val="FF0000"/>
                <w:sz w:val="24"/>
                <w:szCs w:val="20"/>
              </w:rPr>
              <w:t xml:space="preserve"> </w:t>
            </w:r>
            <w:r w:rsidR="00482F5E" w:rsidRPr="003B4197">
              <w:rPr>
                <w:b/>
                <w:i/>
                <w:color w:val="FF0000"/>
                <w:sz w:val="24"/>
                <w:szCs w:val="20"/>
              </w:rPr>
              <w:t>views,</w:t>
            </w:r>
            <w:r w:rsidRPr="003B4197">
              <w:rPr>
                <w:b/>
                <w:i/>
                <w:color w:val="FF0000"/>
                <w:sz w:val="24"/>
                <w:szCs w:val="20"/>
              </w:rPr>
              <w:t xml:space="preserve"> wishes and feelings, </w:t>
            </w:r>
            <w:r w:rsidR="00482F5E" w:rsidRPr="003B4197">
              <w:rPr>
                <w:b/>
                <w:i/>
                <w:color w:val="FF0000"/>
                <w:sz w:val="24"/>
                <w:szCs w:val="20"/>
              </w:rPr>
              <w:t>education,</w:t>
            </w:r>
            <w:r w:rsidRPr="003B4197">
              <w:rPr>
                <w:b/>
                <w:i/>
                <w:color w:val="FF0000"/>
                <w:sz w:val="24"/>
                <w:szCs w:val="20"/>
              </w:rPr>
              <w:t xml:space="preserve"> health and </w:t>
            </w:r>
            <w:r w:rsidR="00482F5E" w:rsidRPr="003B4197">
              <w:rPr>
                <w:b/>
                <w:i/>
                <w:color w:val="FF0000"/>
                <w:sz w:val="24"/>
                <w:szCs w:val="20"/>
              </w:rPr>
              <w:t>well-being,</w:t>
            </w:r>
            <w:r w:rsidRPr="003B4197">
              <w:rPr>
                <w:b/>
                <w:i/>
                <w:color w:val="FF0000"/>
                <w:sz w:val="24"/>
                <w:szCs w:val="20"/>
              </w:rPr>
              <w:t xml:space="preserve"> enjoy and achieve, PROTECTION OF CHILDREN, health and </w:t>
            </w:r>
            <w:r w:rsidR="00482F5E" w:rsidRPr="003B4197">
              <w:rPr>
                <w:b/>
                <w:i/>
                <w:color w:val="FF0000"/>
                <w:sz w:val="24"/>
                <w:szCs w:val="20"/>
              </w:rPr>
              <w:t>well-being</w:t>
            </w:r>
            <w:r w:rsidRPr="003B4197">
              <w:rPr>
                <w:b/>
                <w:i/>
                <w:color w:val="FF0000"/>
                <w:sz w:val="24"/>
                <w:szCs w:val="20"/>
              </w:rPr>
              <w:t xml:space="preserve">, positive </w:t>
            </w:r>
            <w:r w:rsidR="00482F5E" w:rsidRPr="003B4197">
              <w:rPr>
                <w:b/>
                <w:i/>
                <w:color w:val="FF0000"/>
                <w:sz w:val="24"/>
                <w:szCs w:val="20"/>
              </w:rPr>
              <w:t>relationships, care</w:t>
            </w:r>
            <w:r w:rsidRPr="003B4197">
              <w:rPr>
                <w:b/>
                <w:i/>
                <w:color w:val="FF0000"/>
                <w:sz w:val="24"/>
                <w:szCs w:val="20"/>
              </w:rPr>
              <w:t xml:space="preserve"> planning</w:t>
            </w:r>
          </w:p>
        </w:tc>
      </w:tr>
      <w:tr w:rsidR="003B4197" w:rsidRPr="003B4197" w14:paraId="4CCFC9E3" w14:textId="77777777" w:rsidTr="00BB6E53">
        <w:trPr>
          <w:trHeight w:val="3298"/>
        </w:trPr>
        <w:tc>
          <w:tcPr>
            <w:tcW w:w="5155" w:type="dxa"/>
          </w:tcPr>
          <w:p w14:paraId="63FE7C7A" w14:textId="318B8995" w:rsidR="003B4197" w:rsidRPr="003B4197" w:rsidRDefault="003B4197" w:rsidP="003A499C">
            <w:pPr>
              <w:rPr>
                <w:b/>
                <w:sz w:val="24"/>
                <w:szCs w:val="20"/>
              </w:rPr>
            </w:pPr>
            <w:r w:rsidRPr="003B4197">
              <w:rPr>
                <w:b/>
                <w:sz w:val="24"/>
                <w:szCs w:val="20"/>
              </w:rPr>
              <w:t xml:space="preserve">Potential </w:t>
            </w:r>
            <w:r w:rsidR="00482F5E" w:rsidRPr="003B4197">
              <w:rPr>
                <w:b/>
                <w:sz w:val="24"/>
                <w:szCs w:val="20"/>
              </w:rPr>
              <w:t>evidence:</w:t>
            </w:r>
          </w:p>
          <w:p w14:paraId="34FA2E16" w14:textId="2496E4F0" w:rsidR="003B4197" w:rsidRPr="003B4197" w:rsidRDefault="003B4197" w:rsidP="003B4197">
            <w:pPr>
              <w:pStyle w:val="ListParagraph"/>
              <w:numPr>
                <w:ilvl w:val="0"/>
                <w:numId w:val="19"/>
              </w:numPr>
              <w:rPr>
                <w:sz w:val="24"/>
                <w:szCs w:val="20"/>
              </w:rPr>
            </w:pPr>
            <w:r w:rsidRPr="003B4197">
              <w:rPr>
                <w:sz w:val="24"/>
                <w:szCs w:val="20"/>
              </w:rPr>
              <w:t xml:space="preserve">Reg </w:t>
            </w:r>
            <w:r w:rsidR="00E77152">
              <w:rPr>
                <w:sz w:val="24"/>
                <w:szCs w:val="20"/>
              </w:rPr>
              <w:t xml:space="preserve">44 &amp; </w:t>
            </w:r>
            <w:r w:rsidRPr="003B4197">
              <w:rPr>
                <w:sz w:val="24"/>
                <w:szCs w:val="20"/>
              </w:rPr>
              <w:t>45 evidence</w:t>
            </w:r>
          </w:p>
          <w:p w14:paraId="71A7A62C" w14:textId="77777777" w:rsidR="003B4197" w:rsidRPr="003B4197" w:rsidRDefault="003B4197" w:rsidP="003B4197">
            <w:pPr>
              <w:pStyle w:val="ListParagraph"/>
              <w:numPr>
                <w:ilvl w:val="0"/>
                <w:numId w:val="19"/>
              </w:numPr>
              <w:rPr>
                <w:sz w:val="24"/>
                <w:szCs w:val="20"/>
              </w:rPr>
            </w:pPr>
            <w:r w:rsidRPr="003B4197">
              <w:rPr>
                <w:sz w:val="24"/>
                <w:szCs w:val="20"/>
              </w:rPr>
              <w:t>Statement of Purpose</w:t>
            </w:r>
          </w:p>
          <w:p w14:paraId="479EDA33" w14:textId="77777777" w:rsidR="003B4197" w:rsidRPr="003B4197" w:rsidRDefault="003B4197" w:rsidP="003B4197">
            <w:pPr>
              <w:pStyle w:val="ListParagraph"/>
              <w:numPr>
                <w:ilvl w:val="0"/>
                <w:numId w:val="19"/>
              </w:numPr>
              <w:rPr>
                <w:sz w:val="24"/>
                <w:szCs w:val="20"/>
              </w:rPr>
            </w:pPr>
            <w:r w:rsidRPr="003B4197">
              <w:rPr>
                <w:sz w:val="24"/>
                <w:szCs w:val="20"/>
              </w:rPr>
              <w:t>Safe location review</w:t>
            </w:r>
          </w:p>
          <w:p w14:paraId="3425A5E1" w14:textId="51FBDE86" w:rsidR="003B4197" w:rsidRPr="003B4197" w:rsidRDefault="00482F5E" w:rsidP="003B4197">
            <w:pPr>
              <w:pStyle w:val="ListParagraph"/>
              <w:numPr>
                <w:ilvl w:val="0"/>
                <w:numId w:val="19"/>
              </w:numPr>
              <w:rPr>
                <w:sz w:val="24"/>
                <w:szCs w:val="20"/>
              </w:rPr>
            </w:pPr>
            <w:r w:rsidRPr="003B4197">
              <w:rPr>
                <w:sz w:val="24"/>
                <w:szCs w:val="20"/>
              </w:rPr>
              <w:t>Makeup</w:t>
            </w:r>
            <w:r w:rsidR="003B4197" w:rsidRPr="003B4197">
              <w:rPr>
                <w:sz w:val="24"/>
                <w:szCs w:val="20"/>
              </w:rPr>
              <w:t xml:space="preserve"> of the team</w:t>
            </w:r>
          </w:p>
          <w:p w14:paraId="235969EE" w14:textId="77777777" w:rsidR="003B4197" w:rsidRPr="003B4197" w:rsidRDefault="003B4197" w:rsidP="003B4197">
            <w:pPr>
              <w:pStyle w:val="ListParagraph"/>
              <w:numPr>
                <w:ilvl w:val="0"/>
                <w:numId w:val="19"/>
              </w:numPr>
              <w:rPr>
                <w:sz w:val="24"/>
                <w:szCs w:val="20"/>
              </w:rPr>
            </w:pPr>
            <w:r w:rsidRPr="003B4197">
              <w:rPr>
                <w:sz w:val="24"/>
                <w:szCs w:val="20"/>
              </w:rPr>
              <w:t xml:space="preserve">Training </w:t>
            </w:r>
          </w:p>
          <w:p w14:paraId="4471410D" w14:textId="2ED33EBA" w:rsidR="003B4197" w:rsidRPr="00575D2A" w:rsidRDefault="003B4197" w:rsidP="003A499C">
            <w:pPr>
              <w:pStyle w:val="ListParagraph"/>
              <w:numPr>
                <w:ilvl w:val="0"/>
                <w:numId w:val="19"/>
              </w:numPr>
              <w:rPr>
                <w:sz w:val="24"/>
                <w:szCs w:val="20"/>
              </w:rPr>
            </w:pPr>
            <w:r w:rsidRPr="00575D2A">
              <w:rPr>
                <w:sz w:val="24"/>
                <w:szCs w:val="20"/>
              </w:rPr>
              <w:t>Supervision</w:t>
            </w:r>
            <w:r w:rsidR="00575D2A" w:rsidRPr="00575D2A">
              <w:rPr>
                <w:sz w:val="24"/>
                <w:szCs w:val="20"/>
              </w:rPr>
              <w:t xml:space="preserve"> &amp; </w:t>
            </w:r>
            <w:r w:rsidRPr="00575D2A">
              <w:rPr>
                <w:sz w:val="24"/>
                <w:szCs w:val="20"/>
              </w:rPr>
              <w:t>Appraisal</w:t>
            </w:r>
          </w:p>
          <w:p w14:paraId="47D955C8" w14:textId="77777777" w:rsidR="003B4197" w:rsidRPr="003B4197" w:rsidRDefault="003B4197" w:rsidP="003B4197">
            <w:pPr>
              <w:pStyle w:val="ListParagraph"/>
              <w:numPr>
                <w:ilvl w:val="0"/>
                <w:numId w:val="19"/>
              </w:numPr>
              <w:rPr>
                <w:sz w:val="24"/>
                <w:szCs w:val="20"/>
              </w:rPr>
            </w:pPr>
            <w:r w:rsidRPr="003B4197">
              <w:rPr>
                <w:sz w:val="24"/>
                <w:szCs w:val="20"/>
              </w:rPr>
              <w:t>Environment</w:t>
            </w:r>
          </w:p>
          <w:p w14:paraId="77BCAD20" w14:textId="77777777" w:rsidR="003B4197" w:rsidRPr="003B4197" w:rsidRDefault="003B4197" w:rsidP="003B4197">
            <w:pPr>
              <w:pStyle w:val="ListParagraph"/>
              <w:numPr>
                <w:ilvl w:val="0"/>
                <w:numId w:val="19"/>
              </w:numPr>
              <w:rPr>
                <w:sz w:val="24"/>
                <w:szCs w:val="20"/>
              </w:rPr>
            </w:pPr>
            <w:r w:rsidRPr="003B4197">
              <w:rPr>
                <w:sz w:val="24"/>
                <w:szCs w:val="20"/>
              </w:rPr>
              <w:t>Budget and budget management</w:t>
            </w:r>
          </w:p>
          <w:p w14:paraId="1C4A8BCE" w14:textId="77777777" w:rsidR="003B4197" w:rsidRPr="003B4197" w:rsidRDefault="003B4197" w:rsidP="003B4197">
            <w:pPr>
              <w:pStyle w:val="ListParagraph"/>
              <w:numPr>
                <w:ilvl w:val="0"/>
                <w:numId w:val="19"/>
              </w:numPr>
              <w:rPr>
                <w:sz w:val="24"/>
                <w:szCs w:val="20"/>
              </w:rPr>
            </w:pPr>
            <w:r w:rsidRPr="003B4197">
              <w:rPr>
                <w:sz w:val="24"/>
                <w:szCs w:val="20"/>
              </w:rPr>
              <w:t>Progress and outcomes for children and young people.</w:t>
            </w:r>
          </w:p>
          <w:p w14:paraId="72E215F4" w14:textId="1B3F881B" w:rsidR="003B4197" w:rsidRPr="003B4197" w:rsidRDefault="003B4197" w:rsidP="003B4197">
            <w:pPr>
              <w:pStyle w:val="ListParagraph"/>
              <w:numPr>
                <w:ilvl w:val="0"/>
                <w:numId w:val="19"/>
              </w:numPr>
              <w:rPr>
                <w:sz w:val="24"/>
                <w:szCs w:val="20"/>
              </w:rPr>
            </w:pPr>
            <w:r w:rsidRPr="003B4197">
              <w:rPr>
                <w:sz w:val="24"/>
                <w:szCs w:val="20"/>
              </w:rPr>
              <w:t>Observation</w:t>
            </w:r>
          </w:p>
          <w:p w14:paraId="667133B7" w14:textId="77777777" w:rsidR="003B4197" w:rsidRPr="003B4197" w:rsidRDefault="003B4197" w:rsidP="003B4197">
            <w:pPr>
              <w:pStyle w:val="ListParagraph"/>
              <w:numPr>
                <w:ilvl w:val="0"/>
                <w:numId w:val="19"/>
              </w:numPr>
              <w:rPr>
                <w:sz w:val="24"/>
                <w:szCs w:val="20"/>
              </w:rPr>
            </w:pPr>
            <w:r w:rsidRPr="003B4197">
              <w:rPr>
                <w:sz w:val="24"/>
                <w:szCs w:val="20"/>
              </w:rPr>
              <w:t>Scenarios</w:t>
            </w:r>
          </w:p>
        </w:tc>
        <w:tc>
          <w:tcPr>
            <w:tcW w:w="513" w:type="dxa"/>
          </w:tcPr>
          <w:p w14:paraId="1FD9D9E9" w14:textId="77777777" w:rsidR="003B4197" w:rsidRPr="003B4197" w:rsidRDefault="003B4197" w:rsidP="003A499C">
            <w:pPr>
              <w:rPr>
                <w:rFonts w:ascii="Wingdings 2" w:hAnsi="Wingdings 2"/>
                <w:b/>
                <w:sz w:val="24"/>
                <w:szCs w:val="20"/>
              </w:rPr>
            </w:pPr>
            <w:r w:rsidRPr="003B4197">
              <w:rPr>
                <w:rFonts w:ascii="Wingdings 2" w:hAnsi="Wingdings 2"/>
                <w:b/>
                <w:sz w:val="24"/>
                <w:szCs w:val="20"/>
              </w:rPr>
              <w:t></w:t>
            </w:r>
          </w:p>
        </w:tc>
        <w:tc>
          <w:tcPr>
            <w:tcW w:w="9778" w:type="dxa"/>
          </w:tcPr>
          <w:p w14:paraId="03897EBD" w14:textId="77777777" w:rsidR="003B4197" w:rsidRPr="003B4197" w:rsidRDefault="003B4197" w:rsidP="003A499C">
            <w:pPr>
              <w:rPr>
                <w:b/>
                <w:sz w:val="24"/>
                <w:szCs w:val="20"/>
              </w:rPr>
            </w:pPr>
            <w:r w:rsidRPr="003B4197">
              <w:rPr>
                <w:b/>
                <w:sz w:val="24"/>
                <w:szCs w:val="20"/>
              </w:rPr>
              <w:t>Other evidence:</w:t>
            </w:r>
          </w:p>
        </w:tc>
      </w:tr>
      <w:tr w:rsidR="003B4197" w:rsidRPr="003B4197" w14:paraId="3E66D002" w14:textId="77777777" w:rsidTr="00575D2A">
        <w:trPr>
          <w:trHeight w:val="37"/>
        </w:trPr>
        <w:tc>
          <w:tcPr>
            <w:tcW w:w="5155" w:type="dxa"/>
          </w:tcPr>
          <w:p w14:paraId="5A80F044" w14:textId="77777777" w:rsidR="003B4197" w:rsidRPr="003B4197" w:rsidRDefault="003B4197" w:rsidP="003A499C">
            <w:pPr>
              <w:rPr>
                <w:b/>
                <w:sz w:val="24"/>
                <w:szCs w:val="20"/>
              </w:rPr>
            </w:pPr>
            <w:r w:rsidRPr="003B4197">
              <w:rPr>
                <w:b/>
                <w:sz w:val="24"/>
                <w:szCs w:val="20"/>
              </w:rPr>
              <w:t>Actions arising:</w:t>
            </w:r>
          </w:p>
          <w:p w14:paraId="1F8E42A3" w14:textId="77777777" w:rsidR="003B4197" w:rsidRPr="003B4197" w:rsidRDefault="003B4197" w:rsidP="003A499C">
            <w:pPr>
              <w:rPr>
                <w:b/>
                <w:sz w:val="24"/>
                <w:szCs w:val="20"/>
              </w:rPr>
            </w:pPr>
          </w:p>
          <w:p w14:paraId="3A73CE37" w14:textId="77777777" w:rsidR="003B4197" w:rsidRPr="003B4197" w:rsidRDefault="003B4197" w:rsidP="003A499C">
            <w:pPr>
              <w:rPr>
                <w:b/>
                <w:sz w:val="24"/>
                <w:szCs w:val="20"/>
              </w:rPr>
            </w:pPr>
          </w:p>
        </w:tc>
        <w:tc>
          <w:tcPr>
            <w:tcW w:w="10291" w:type="dxa"/>
            <w:gridSpan w:val="2"/>
          </w:tcPr>
          <w:p w14:paraId="07BAE309" w14:textId="77777777" w:rsidR="003B4197" w:rsidRPr="003B4197" w:rsidRDefault="003B4197" w:rsidP="003A499C">
            <w:pPr>
              <w:rPr>
                <w:b/>
                <w:sz w:val="24"/>
                <w:szCs w:val="20"/>
              </w:rPr>
            </w:pPr>
            <w:r w:rsidRPr="003B4197">
              <w:rPr>
                <w:b/>
                <w:sz w:val="24"/>
                <w:szCs w:val="20"/>
              </w:rPr>
              <w:t>Monitored outcomes:</w:t>
            </w:r>
          </w:p>
          <w:p w14:paraId="07C8D382" w14:textId="77777777" w:rsidR="003B4197" w:rsidRPr="003B4197" w:rsidRDefault="003B4197" w:rsidP="003A499C">
            <w:pPr>
              <w:rPr>
                <w:b/>
                <w:sz w:val="24"/>
                <w:szCs w:val="20"/>
              </w:rPr>
            </w:pPr>
          </w:p>
        </w:tc>
      </w:tr>
    </w:tbl>
    <w:p w14:paraId="35ED2E79" w14:textId="77777777" w:rsidR="007F0790" w:rsidRDefault="007F0790" w:rsidP="00E03041">
      <w:pPr>
        <w:pStyle w:val="Heading1"/>
      </w:pPr>
      <w:r>
        <w:lastRenderedPageBreak/>
        <w:t>safeguarding</w:t>
      </w:r>
    </w:p>
    <w:tbl>
      <w:tblPr>
        <w:tblStyle w:val="TableGrid"/>
        <w:tblW w:w="15304" w:type="dxa"/>
        <w:tblLook w:val="04A0" w:firstRow="1" w:lastRow="0" w:firstColumn="1" w:lastColumn="0" w:noHBand="0" w:noVBand="1"/>
      </w:tblPr>
      <w:tblGrid>
        <w:gridCol w:w="4508"/>
        <w:gridCol w:w="449"/>
        <w:gridCol w:w="10347"/>
      </w:tblGrid>
      <w:tr w:rsidR="006E749E" w:rsidRPr="00CC403D" w14:paraId="20B8E470" w14:textId="77777777" w:rsidTr="00575D2A">
        <w:trPr>
          <w:trHeight w:val="2494"/>
        </w:trPr>
        <w:tc>
          <w:tcPr>
            <w:tcW w:w="15304" w:type="dxa"/>
            <w:gridSpan w:val="3"/>
          </w:tcPr>
          <w:p w14:paraId="22976147" w14:textId="77777777" w:rsidR="008A13DA" w:rsidRPr="008A13DA" w:rsidRDefault="008A13DA" w:rsidP="008A13DA">
            <w:pPr>
              <w:rPr>
                <w:b/>
                <w:sz w:val="24"/>
                <w:szCs w:val="24"/>
              </w:rPr>
            </w:pPr>
            <w:r w:rsidRPr="008A13DA">
              <w:rPr>
                <w:b/>
                <w:sz w:val="24"/>
                <w:szCs w:val="24"/>
              </w:rPr>
              <w:t>For the RI this is seen as the standard which underpins the practice for every child within the regulatory framework defined within the context of local safeguarding processes, Working Together to Safeguard Children (2018), Keeping Children Safe in Education (2018) and other frameworks</w:t>
            </w:r>
          </w:p>
          <w:p w14:paraId="0C5ABBD6" w14:textId="77777777" w:rsidR="008A13DA" w:rsidRPr="008A13DA" w:rsidRDefault="008A13DA" w:rsidP="008A13DA">
            <w:pPr>
              <w:rPr>
                <w:b/>
                <w:sz w:val="24"/>
                <w:szCs w:val="24"/>
              </w:rPr>
            </w:pPr>
          </w:p>
          <w:p w14:paraId="6234837D" w14:textId="77777777" w:rsidR="006E749E" w:rsidRDefault="008A13DA" w:rsidP="008A13DA">
            <w:pPr>
              <w:rPr>
                <w:b/>
              </w:rPr>
            </w:pPr>
            <w:r w:rsidRPr="008A13DA">
              <w:rPr>
                <w:b/>
                <w:sz w:val="24"/>
                <w:szCs w:val="24"/>
              </w:rPr>
              <w:t>It is also recognised that the RI must take a balanced approach to those roles/tasks  which sit within the RM role, the RI role being to support , monitor , review and test the leadership of the RM and the running of the home in order to ensure that  the standards and regulations are met. The RI should ensure that the RM has sufficient capacity to ensure that the quality standards are met for each child in the home</w:t>
            </w:r>
            <w:r>
              <w:rPr>
                <w:b/>
              </w:rPr>
              <w:t>.</w:t>
            </w:r>
          </w:p>
          <w:p w14:paraId="46141C7F" w14:textId="504B887C" w:rsidR="008A13DA" w:rsidRPr="008A13DA" w:rsidRDefault="008A13DA" w:rsidP="008A13DA">
            <w:pPr>
              <w:spacing w:before="168" w:after="120" w:line="276" w:lineRule="auto"/>
              <w:rPr>
                <w:b/>
                <w:sz w:val="24"/>
                <w:szCs w:val="24"/>
              </w:rPr>
            </w:pPr>
            <w:r w:rsidRPr="008A13DA">
              <w:rPr>
                <w:b/>
                <w:sz w:val="24"/>
                <w:szCs w:val="24"/>
              </w:rPr>
              <w:t>The RI should support the RM and team in ensuring that children are protected from harm and enabled to keep themselves safe</w:t>
            </w:r>
            <w:r w:rsidR="001F41B7">
              <w:rPr>
                <w:b/>
                <w:sz w:val="24"/>
                <w:szCs w:val="24"/>
              </w:rPr>
              <w:t xml:space="preserve"> within a secure safeguarding culture</w:t>
            </w:r>
            <w:r w:rsidRPr="008A13DA">
              <w:rPr>
                <w:b/>
                <w:sz w:val="24"/>
                <w:szCs w:val="24"/>
              </w:rPr>
              <w:t xml:space="preserve"> </w:t>
            </w:r>
          </w:p>
          <w:p w14:paraId="6580FEB9" w14:textId="1A403DC2" w:rsidR="008A13DA" w:rsidRPr="008A13DA" w:rsidRDefault="008A13DA" w:rsidP="008A13DA">
            <w:pPr>
              <w:spacing w:before="168" w:after="120" w:line="276" w:lineRule="auto"/>
              <w:rPr>
                <w:b/>
                <w:i/>
                <w:color w:val="FF0000"/>
                <w:sz w:val="24"/>
                <w:szCs w:val="24"/>
              </w:rPr>
            </w:pPr>
            <w:r w:rsidRPr="008A13DA">
              <w:rPr>
                <w:b/>
                <w:i/>
                <w:color w:val="FF0000"/>
                <w:sz w:val="24"/>
                <w:szCs w:val="24"/>
              </w:rPr>
              <w:t>Cross references to: leadership and management, quality of care, education, views, wishes and feelings, enjoy and achieve</w:t>
            </w:r>
            <w:proofErr w:type="gramStart"/>
            <w:r w:rsidRPr="008A13DA">
              <w:rPr>
                <w:b/>
                <w:i/>
                <w:color w:val="FF0000"/>
                <w:sz w:val="24"/>
                <w:szCs w:val="24"/>
              </w:rPr>
              <w:t>, ,</w:t>
            </w:r>
            <w:proofErr w:type="gramEnd"/>
            <w:r w:rsidRPr="008A13DA">
              <w:rPr>
                <w:b/>
                <w:i/>
                <w:color w:val="FF0000"/>
                <w:sz w:val="24"/>
                <w:szCs w:val="24"/>
              </w:rPr>
              <w:t xml:space="preserve"> health and well-being, care planning, positive relationships</w:t>
            </w:r>
          </w:p>
        </w:tc>
      </w:tr>
      <w:tr w:rsidR="008A13DA" w:rsidRPr="00CC403D" w14:paraId="6507D8C8" w14:textId="77777777" w:rsidTr="00575D2A">
        <w:trPr>
          <w:trHeight w:val="4139"/>
        </w:trPr>
        <w:tc>
          <w:tcPr>
            <w:tcW w:w="4508" w:type="dxa"/>
          </w:tcPr>
          <w:p w14:paraId="15A60D83" w14:textId="77777777" w:rsidR="008A13DA" w:rsidRPr="008A13DA" w:rsidRDefault="008A13DA" w:rsidP="008A13DA">
            <w:pPr>
              <w:rPr>
                <w:b/>
                <w:sz w:val="24"/>
                <w:szCs w:val="24"/>
              </w:rPr>
            </w:pPr>
            <w:r w:rsidRPr="008A13DA">
              <w:rPr>
                <w:b/>
                <w:sz w:val="24"/>
                <w:szCs w:val="24"/>
              </w:rPr>
              <w:lastRenderedPageBreak/>
              <w:t>Potential evidence:</w:t>
            </w:r>
          </w:p>
          <w:p w14:paraId="1E61102A" w14:textId="075496D6" w:rsidR="008A13DA" w:rsidRPr="008A13DA" w:rsidRDefault="008A13DA" w:rsidP="008A13DA">
            <w:pPr>
              <w:pStyle w:val="ListParagraph"/>
              <w:numPr>
                <w:ilvl w:val="0"/>
                <w:numId w:val="19"/>
              </w:numPr>
              <w:rPr>
                <w:sz w:val="24"/>
                <w:szCs w:val="24"/>
              </w:rPr>
            </w:pPr>
            <w:r w:rsidRPr="008A13DA">
              <w:rPr>
                <w:sz w:val="24"/>
                <w:szCs w:val="24"/>
              </w:rPr>
              <w:t xml:space="preserve">Reg </w:t>
            </w:r>
            <w:r w:rsidR="00847440">
              <w:rPr>
                <w:sz w:val="24"/>
                <w:szCs w:val="24"/>
              </w:rPr>
              <w:t xml:space="preserve">44 &amp; </w:t>
            </w:r>
            <w:r w:rsidRPr="008A13DA">
              <w:rPr>
                <w:sz w:val="24"/>
                <w:szCs w:val="24"/>
              </w:rPr>
              <w:t>45 evidence</w:t>
            </w:r>
            <w:r w:rsidR="00E77152">
              <w:rPr>
                <w:sz w:val="24"/>
                <w:szCs w:val="24"/>
              </w:rPr>
              <w:t xml:space="preserve"> </w:t>
            </w:r>
            <w:r w:rsidRPr="008A13DA">
              <w:rPr>
                <w:sz w:val="24"/>
                <w:szCs w:val="24"/>
              </w:rPr>
              <w:t>-</w:t>
            </w:r>
            <w:r w:rsidR="00E77152">
              <w:rPr>
                <w:sz w:val="24"/>
                <w:szCs w:val="24"/>
              </w:rPr>
              <w:t xml:space="preserve"> </w:t>
            </w:r>
            <w:r w:rsidRPr="008A13DA">
              <w:rPr>
                <w:sz w:val="24"/>
                <w:szCs w:val="24"/>
              </w:rPr>
              <w:t>patterns and trends</w:t>
            </w:r>
          </w:p>
          <w:p w14:paraId="3ACDBA29" w14:textId="77777777" w:rsidR="008A13DA" w:rsidRPr="008A13DA" w:rsidRDefault="008A13DA" w:rsidP="008A13DA">
            <w:pPr>
              <w:pStyle w:val="ListParagraph"/>
              <w:numPr>
                <w:ilvl w:val="0"/>
                <w:numId w:val="19"/>
              </w:numPr>
              <w:rPr>
                <w:sz w:val="24"/>
                <w:szCs w:val="24"/>
              </w:rPr>
            </w:pPr>
            <w:r w:rsidRPr="008A13DA">
              <w:rPr>
                <w:sz w:val="24"/>
                <w:szCs w:val="24"/>
              </w:rPr>
              <w:t>Care plans and other documents including policies</w:t>
            </w:r>
          </w:p>
          <w:p w14:paraId="0F47C821" w14:textId="51939214" w:rsidR="008A13DA" w:rsidRPr="00E77152" w:rsidRDefault="008A13DA" w:rsidP="00E77152">
            <w:pPr>
              <w:pStyle w:val="ListParagraph"/>
              <w:numPr>
                <w:ilvl w:val="0"/>
                <w:numId w:val="19"/>
              </w:numPr>
              <w:rPr>
                <w:sz w:val="24"/>
                <w:szCs w:val="24"/>
              </w:rPr>
            </w:pPr>
            <w:r w:rsidRPr="00E77152">
              <w:rPr>
                <w:sz w:val="24"/>
                <w:szCs w:val="24"/>
              </w:rPr>
              <w:t>EHCP</w:t>
            </w:r>
            <w:r w:rsidR="00E77152" w:rsidRPr="00E77152">
              <w:rPr>
                <w:sz w:val="24"/>
                <w:szCs w:val="24"/>
              </w:rPr>
              <w:t xml:space="preserve">s, </w:t>
            </w:r>
            <w:r w:rsidRPr="00E77152">
              <w:rPr>
                <w:sz w:val="24"/>
                <w:szCs w:val="24"/>
              </w:rPr>
              <w:t>EP/SLT/OT reports</w:t>
            </w:r>
          </w:p>
          <w:p w14:paraId="4FD547BB" w14:textId="0B2E3F86" w:rsidR="008A13DA" w:rsidRPr="008A13DA" w:rsidRDefault="008A13DA" w:rsidP="008A13DA">
            <w:pPr>
              <w:pStyle w:val="ListParagraph"/>
              <w:numPr>
                <w:ilvl w:val="0"/>
                <w:numId w:val="19"/>
              </w:numPr>
              <w:rPr>
                <w:sz w:val="24"/>
                <w:szCs w:val="24"/>
              </w:rPr>
            </w:pPr>
            <w:r w:rsidRPr="008A13DA">
              <w:rPr>
                <w:sz w:val="24"/>
                <w:szCs w:val="24"/>
              </w:rPr>
              <w:t>Observation</w:t>
            </w:r>
            <w:r w:rsidR="00E77152">
              <w:rPr>
                <w:sz w:val="24"/>
                <w:szCs w:val="24"/>
              </w:rPr>
              <w:t xml:space="preserve"> of</w:t>
            </w:r>
            <w:r w:rsidRPr="008A13DA">
              <w:rPr>
                <w:sz w:val="24"/>
                <w:szCs w:val="24"/>
              </w:rPr>
              <w:t xml:space="preserve"> relationships, positive behaviour management, safeguarding culture</w:t>
            </w:r>
          </w:p>
          <w:p w14:paraId="442DB9CC" w14:textId="77777777" w:rsidR="008A13DA" w:rsidRPr="008A13DA" w:rsidRDefault="008A13DA" w:rsidP="008A13DA">
            <w:pPr>
              <w:pStyle w:val="ListParagraph"/>
              <w:numPr>
                <w:ilvl w:val="0"/>
                <w:numId w:val="19"/>
              </w:numPr>
              <w:rPr>
                <w:sz w:val="24"/>
                <w:szCs w:val="24"/>
              </w:rPr>
            </w:pPr>
            <w:r w:rsidRPr="008A13DA">
              <w:rPr>
                <w:sz w:val="24"/>
                <w:szCs w:val="24"/>
              </w:rPr>
              <w:t>Evidence of consent from LA</w:t>
            </w:r>
          </w:p>
          <w:p w14:paraId="293D95A3" w14:textId="77777777" w:rsidR="008A13DA" w:rsidRPr="008A13DA" w:rsidRDefault="008A13DA" w:rsidP="008A13DA">
            <w:pPr>
              <w:pStyle w:val="ListParagraph"/>
              <w:numPr>
                <w:ilvl w:val="0"/>
                <w:numId w:val="19"/>
              </w:numPr>
              <w:rPr>
                <w:sz w:val="24"/>
                <w:szCs w:val="24"/>
              </w:rPr>
            </w:pPr>
            <w:r w:rsidRPr="008A13DA">
              <w:rPr>
                <w:sz w:val="24"/>
                <w:szCs w:val="24"/>
              </w:rPr>
              <w:t>Children’s views/feedback- formal and informal</w:t>
            </w:r>
          </w:p>
          <w:p w14:paraId="3AA24F7A" w14:textId="77777777" w:rsidR="008A13DA" w:rsidRPr="008A13DA" w:rsidRDefault="008A13DA" w:rsidP="008A13DA">
            <w:pPr>
              <w:pStyle w:val="ListParagraph"/>
              <w:numPr>
                <w:ilvl w:val="0"/>
                <w:numId w:val="19"/>
              </w:numPr>
              <w:rPr>
                <w:sz w:val="24"/>
                <w:szCs w:val="24"/>
              </w:rPr>
            </w:pPr>
            <w:r w:rsidRPr="008A13DA">
              <w:rPr>
                <w:sz w:val="24"/>
                <w:szCs w:val="24"/>
              </w:rPr>
              <w:t>RM supervision and appraisal</w:t>
            </w:r>
          </w:p>
          <w:p w14:paraId="7FCFDD2C" w14:textId="77777777" w:rsidR="008A13DA" w:rsidRPr="008A13DA" w:rsidRDefault="008A13DA" w:rsidP="008A13DA">
            <w:pPr>
              <w:pStyle w:val="ListParagraph"/>
              <w:numPr>
                <w:ilvl w:val="0"/>
                <w:numId w:val="19"/>
              </w:numPr>
              <w:rPr>
                <w:sz w:val="24"/>
                <w:szCs w:val="24"/>
              </w:rPr>
            </w:pPr>
            <w:r w:rsidRPr="008A13DA">
              <w:rPr>
                <w:sz w:val="24"/>
                <w:szCs w:val="24"/>
              </w:rPr>
              <w:t>Supervision /appraisal records</w:t>
            </w:r>
          </w:p>
          <w:p w14:paraId="6464E9BA" w14:textId="77777777" w:rsidR="008A13DA" w:rsidRPr="008A13DA" w:rsidRDefault="008A13DA" w:rsidP="008A13DA">
            <w:pPr>
              <w:pStyle w:val="ListParagraph"/>
              <w:numPr>
                <w:ilvl w:val="0"/>
                <w:numId w:val="19"/>
              </w:numPr>
              <w:rPr>
                <w:sz w:val="24"/>
                <w:szCs w:val="24"/>
              </w:rPr>
            </w:pPr>
            <w:r w:rsidRPr="008A13DA">
              <w:rPr>
                <w:sz w:val="24"/>
                <w:szCs w:val="24"/>
              </w:rPr>
              <w:t>RM meetings with RI</w:t>
            </w:r>
          </w:p>
          <w:p w14:paraId="0E677172" w14:textId="77777777" w:rsidR="008A13DA" w:rsidRPr="008A13DA" w:rsidRDefault="008A13DA" w:rsidP="008A13DA">
            <w:pPr>
              <w:pStyle w:val="ListParagraph"/>
              <w:numPr>
                <w:ilvl w:val="0"/>
                <w:numId w:val="19"/>
              </w:numPr>
              <w:rPr>
                <w:sz w:val="24"/>
                <w:szCs w:val="24"/>
              </w:rPr>
            </w:pPr>
            <w:r w:rsidRPr="008A13DA">
              <w:rPr>
                <w:sz w:val="24"/>
                <w:szCs w:val="24"/>
              </w:rPr>
              <w:t>Team meetings</w:t>
            </w:r>
          </w:p>
          <w:p w14:paraId="5CE5428B" w14:textId="59DA29E0" w:rsidR="008A13DA" w:rsidRPr="00847440" w:rsidRDefault="008A13DA" w:rsidP="001F6703">
            <w:pPr>
              <w:pStyle w:val="ListParagraph"/>
              <w:numPr>
                <w:ilvl w:val="0"/>
                <w:numId w:val="19"/>
              </w:numPr>
              <w:rPr>
                <w:sz w:val="24"/>
                <w:szCs w:val="24"/>
              </w:rPr>
            </w:pPr>
            <w:r w:rsidRPr="00847440">
              <w:rPr>
                <w:sz w:val="24"/>
                <w:szCs w:val="24"/>
              </w:rPr>
              <w:t xml:space="preserve">Ofsted </w:t>
            </w:r>
            <w:r w:rsidR="00847440" w:rsidRPr="00847440">
              <w:rPr>
                <w:sz w:val="24"/>
                <w:szCs w:val="24"/>
              </w:rPr>
              <w:t>&amp;</w:t>
            </w:r>
            <w:r w:rsidR="00847440">
              <w:rPr>
                <w:sz w:val="24"/>
                <w:szCs w:val="24"/>
              </w:rPr>
              <w:t xml:space="preserve"> </w:t>
            </w:r>
            <w:r w:rsidRPr="00847440">
              <w:rPr>
                <w:sz w:val="24"/>
                <w:szCs w:val="24"/>
              </w:rPr>
              <w:t>LA monitoring reports</w:t>
            </w:r>
          </w:p>
          <w:p w14:paraId="66EA5125" w14:textId="06AD54E7" w:rsidR="008A13DA" w:rsidRPr="00847440" w:rsidRDefault="008A13DA" w:rsidP="00C87025">
            <w:pPr>
              <w:pStyle w:val="ListParagraph"/>
              <w:numPr>
                <w:ilvl w:val="0"/>
                <w:numId w:val="19"/>
              </w:numPr>
              <w:rPr>
                <w:sz w:val="24"/>
                <w:szCs w:val="24"/>
              </w:rPr>
            </w:pPr>
            <w:r w:rsidRPr="00847440">
              <w:rPr>
                <w:sz w:val="24"/>
                <w:szCs w:val="24"/>
              </w:rPr>
              <w:t>Staff views</w:t>
            </w:r>
            <w:r w:rsidR="00847440" w:rsidRPr="00847440">
              <w:rPr>
                <w:sz w:val="24"/>
                <w:szCs w:val="24"/>
              </w:rPr>
              <w:t xml:space="preserve"> &amp;</w:t>
            </w:r>
            <w:r w:rsidR="00847440">
              <w:rPr>
                <w:sz w:val="24"/>
                <w:szCs w:val="24"/>
              </w:rPr>
              <w:t xml:space="preserve"> </w:t>
            </w:r>
            <w:r w:rsidRPr="00847440">
              <w:rPr>
                <w:sz w:val="24"/>
                <w:szCs w:val="24"/>
              </w:rPr>
              <w:t>training records</w:t>
            </w:r>
          </w:p>
          <w:p w14:paraId="4637DA73" w14:textId="77777777" w:rsidR="008A13DA" w:rsidRPr="008A13DA" w:rsidRDefault="008A13DA" w:rsidP="008A13DA">
            <w:pPr>
              <w:pStyle w:val="ListParagraph"/>
              <w:numPr>
                <w:ilvl w:val="0"/>
                <w:numId w:val="19"/>
              </w:numPr>
              <w:rPr>
                <w:sz w:val="24"/>
                <w:szCs w:val="24"/>
              </w:rPr>
            </w:pPr>
            <w:r w:rsidRPr="008A13DA">
              <w:rPr>
                <w:sz w:val="24"/>
                <w:szCs w:val="24"/>
              </w:rPr>
              <w:t>Formal records related to intervention, safeguarding issues.</w:t>
            </w:r>
          </w:p>
          <w:p w14:paraId="24F7B2AE" w14:textId="42227F79" w:rsidR="008A13DA" w:rsidRPr="00124A99" w:rsidRDefault="008A13DA" w:rsidP="008A13DA">
            <w:pPr>
              <w:pStyle w:val="ListParagraph"/>
              <w:numPr>
                <w:ilvl w:val="0"/>
                <w:numId w:val="19"/>
              </w:numPr>
              <w:rPr>
                <w:sz w:val="24"/>
                <w:szCs w:val="24"/>
              </w:rPr>
            </w:pPr>
            <w:r w:rsidRPr="008A13DA">
              <w:rPr>
                <w:sz w:val="24"/>
                <w:szCs w:val="24"/>
              </w:rPr>
              <w:t xml:space="preserve">Records of meetings with professionals </w:t>
            </w:r>
          </w:p>
        </w:tc>
        <w:tc>
          <w:tcPr>
            <w:tcW w:w="449" w:type="dxa"/>
          </w:tcPr>
          <w:p w14:paraId="4D8E77BB" w14:textId="77777777" w:rsidR="008A13DA" w:rsidRPr="00CC403D" w:rsidRDefault="008A13DA" w:rsidP="008A13DA">
            <w:pPr>
              <w:rPr>
                <w:rFonts w:ascii="Wingdings 2" w:hAnsi="Wingdings 2"/>
                <w:b/>
                <w:sz w:val="24"/>
                <w:szCs w:val="20"/>
              </w:rPr>
            </w:pPr>
            <w:r w:rsidRPr="00CC403D">
              <w:rPr>
                <w:rFonts w:ascii="Wingdings 2" w:hAnsi="Wingdings 2"/>
                <w:b/>
                <w:sz w:val="24"/>
                <w:szCs w:val="20"/>
              </w:rPr>
              <w:t></w:t>
            </w:r>
          </w:p>
        </w:tc>
        <w:tc>
          <w:tcPr>
            <w:tcW w:w="10347" w:type="dxa"/>
          </w:tcPr>
          <w:p w14:paraId="6D941573" w14:textId="77777777" w:rsidR="008A13DA" w:rsidRPr="00CC403D" w:rsidRDefault="008A13DA" w:rsidP="008A13DA">
            <w:pPr>
              <w:rPr>
                <w:b/>
                <w:sz w:val="24"/>
                <w:szCs w:val="20"/>
              </w:rPr>
            </w:pPr>
            <w:r w:rsidRPr="00CC403D">
              <w:rPr>
                <w:b/>
                <w:sz w:val="24"/>
                <w:szCs w:val="20"/>
              </w:rPr>
              <w:t>Other evidence:</w:t>
            </w:r>
          </w:p>
        </w:tc>
      </w:tr>
      <w:tr w:rsidR="008A13DA" w:rsidRPr="00CC403D" w14:paraId="05F13EED" w14:textId="77777777" w:rsidTr="00847440">
        <w:trPr>
          <w:trHeight w:val="1395"/>
        </w:trPr>
        <w:tc>
          <w:tcPr>
            <w:tcW w:w="4508" w:type="dxa"/>
          </w:tcPr>
          <w:p w14:paraId="7AABA7E5" w14:textId="532B555A" w:rsidR="008A13DA" w:rsidRPr="00CC403D" w:rsidRDefault="008A13DA" w:rsidP="008A13DA">
            <w:pPr>
              <w:rPr>
                <w:b/>
                <w:sz w:val="24"/>
                <w:szCs w:val="20"/>
              </w:rPr>
            </w:pPr>
            <w:r w:rsidRPr="00CC403D">
              <w:rPr>
                <w:b/>
                <w:sz w:val="24"/>
                <w:szCs w:val="20"/>
              </w:rPr>
              <w:t>Actions arising:</w:t>
            </w:r>
          </w:p>
        </w:tc>
        <w:tc>
          <w:tcPr>
            <w:tcW w:w="10796" w:type="dxa"/>
            <w:gridSpan w:val="2"/>
          </w:tcPr>
          <w:p w14:paraId="4883DE3A" w14:textId="40762DB8" w:rsidR="008A13DA" w:rsidRPr="00CC403D" w:rsidRDefault="008A13DA" w:rsidP="008A13DA">
            <w:pPr>
              <w:rPr>
                <w:b/>
                <w:sz w:val="24"/>
                <w:szCs w:val="20"/>
              </w:rPr>
            </w:pPr>
            <w:r w:rsidRPr="00CC403D">
              <w:rPr>
                <w:b/>
                <w:sz w:val="24"/>
                <w:szCs w:val="20"/>
              </w:rPr>
              <w:t>Monitored outcomes:</w:t>
            </w:r>
          </w:p>
        </w:tc>
      </w:tr>
    </w:tbl>
    <w:p w14:paraId="148833D2" w14:textId="408114D5" w:rsidR="00E03041" w:rsidRPr="00E03041" w:rsidRDefault="00E03041" w:rsidP="00E03041">
      <w:pPr>
        <w:pStyle w:val="Heading1"/>
      </w:pPr>
      <w:r w:rsidRPr="00E03041">
        <w:lastRenderedPageBreak/>
        <w:t>workforce</w:t>
      </w:r>
    </w:p>
    <w:tbl>
      <w:tblPr>
        <w:tblStyle w:val="TableGrid"/>
        <w:tblW w:w="15446" w:type="dxa"/>
        <w:tblLook w:val="04A0" w:firstRow="1" w:lastRow="0" w:firstColumn="1" w:lastColumn="0" w:noHBand="0" w:noVBand="1"/>
      </w:tblPr>
      <w:tblGrid>
        <w:gridCol w:w="7083"/>
        <w:gridCol w:w="425"/>
        <w:gridCol w:w="7938"/>
      </w:tblGrid>
      <w:tr w:rsidR="00134F7D" w:rsidRPr="00134F7D" w14:paraId="7C970F02" w14:textId="77777777" w:rsidTr="00575D2A">
        <w:trPr>
          <w:trHeight w:val="1453"/>
        </w:trPr>
        <w:tc>
          <w:tcPr>
            <w:tcW w:w="15446" w:type="dxa"/>
            <w:gridSpan w:val="3"/>
          </w:tcPr>
          <w:p w14:paraId="5CFC303F" w14:textId="10318A8C" w:rsidR="0049027D" w:rsidRDefault="00134F7D" w:rsidP="003A499C">
            <w:pPr>
              <w:rPr>
                <w:b/>
                <w:sz w:val="24"/>
                <w:szCs w:val="24"/>
              </w:rPr>
            </w:pPr>
            <w:r w:rsidRPr="00124A99">
              <w:rPr>
                <w:b/>
                <w:sz w:val="24"/>
                <w:szCs w:val="24"/>
              </w:rPr>
              <w:t>The RI must satisfy themselves that both they and the RM are visible and accessible to staff, that a workforce plan is in place and represented as required in the Statement of Purpose, internal whistleblowing process in place and known to staff, training in place, relevant qualifications within the appropriate timescales, staffing in place which promotes consistency and continuity, agency use as per regs, emergency plan in place, appropriate use of policies and procedures, appropriate management cover and mixed gender staffing profiles</w:t>
            </w:r>
            <w:r w:rsidR="001803D2">
              <w:rPr>
                <w:b/>
                <w:sz w:val="24"/>
                <w:szCs w:val="24"/>
              </w:rPr>
              <w:t xml:space="preserve"> ( unless legal exceptions apply</w:t>
            </w:r>
            <w:r w:rsidR="00575D2A" w:rsidRPr="00124A99">
              <w:rPr>
                <w:b/>
                <w:sz w:val="24"/>
                <w:szCs w:val="24"/>
              </w:rPr>
              <w:t>.</w:t>
            </w:r>
            <w:r w:rsidR="001803D2">
              <w:rPr>
                <w:b/>
                <w:sz w:val="24"/>
                <w:szCs w:val="24"/>
              </w:rPr>
              <w:t>)</w:t>
            </w:r>
            <w:r w:rsidR="00575D2A" w:rsidRPr="00124A99">
              <w:rPr>
                <w:b/>
                <w:sz w:val="24"/>
                <w:szCs w:val="24"/>
              </w:rPr>
              <w:t xml:space="preserve"> </w:t>
            </w:r>
            <w:r w:rsidR="0049027D" w:rsidRPr="00124A99">
              <w:rPr>
                <w:b/>
                <w:sz w:val="24"/>
                <w:szCs w:val="24"/>
              </w:rPr>
              <w:t>Promotes openness and accountability from staff</w:t>
            </w:r>
          </w:p>
          <w:p w14:paraId="1B6E68EC" w14:textId="77777777" w:rsidR="003A499C" w:rsidRPr="00124A99" w:rsidRDefault="003A499C" w:rsidP="003A499C">
            <w:pPr>
              <w:rPr>
                <w:b/>
                <w:sz w:val="24"/>
                <w:szCs w:val="24"/>
              </w:rPr>
            </w:pPr>
          </w:p>
          <w:p w14:paraId="0E15FCFC" w14:textId="694EE6B8" w:rsidR="00134F7D" w:rsidRPr="00575D2A" w:rsidRDefault="00134F7D" w:rsidP="003A499C">
            <w:pPr>
              <w:rPr>
                <w:b/>
                <w:i/>
                <w:color w:val="FF0000"/>
                <w:sz w:val="20"/>
                <w:szCs w:val="16"/>
              </w:rPr>
            </w:pPr>
            <w:r w:rsidRPr="00124A99">
              <w:rPr>
                <w:b/>
                <w:i/>
                <w:color w:val="FF0000"/>
                <w:sz w:val="24"/>
                <w:szCs w:val="24"/>
              </w:rPr>
              <w:t xml:space="preserve">Cross references </w:t>
            </w:r>
            <w:r w:rsidR="00482F5E" w:rsidRPr="00124A99">
              <w:rPr>
                <w:b/>
                <w:i/>
                <w:color w:val="FF0000"/>
                <w:sz w:val="24"/>
                <w:szCs w:val="24"/>
              </w:rPr>
              <w:t>to</w:t>
            </w:r>
            <w:r w:rsidRPr="00124A99">
              <w:rPr>
                <w:b/>
                <w:i/>
                <w:color w:val="FF0000"/>
                <w:sz w:val="24"/>
                <w:szCs w:val="24"/>
              </w:rPr>
              <w:t xml:space="preserve"> quality and purpose of </w:t>
            </w:r>
            <w:r w:rsidR="00482F5E" w:rsidRPr="00124A99">
              <w:rPr>
                <w:b/>
                <w:i/>
                <w:color w:val="FF0000"/>
                <w:sz w:val="24"/>
                <w:szCs w:val="24"/>
              </w:rPr>
              <w:t>care, children’s</w:t>
            </w:r>
            <w:r w:rsidRPr="00124A99">
              <w:rPr>
                <w:b/>
                <w:i/>
                <w:color w:val="FF0000"/>
                <w:sz w:val="24"/>
                <w:szCs w:val="24"/>
              </w:rPr>
              <w:t xml:space="preserve"> </w:t>
            </w:r>
            <w:r w:rsidR="00482F5E" w:rsidRPr="00124A99">
              <w:rPr>
                <w:b/>
                <w:i/>
                <w:color w:val="FF0000"/>
                <w:sz w:val="24"/>
                <w:szCs w:val="24"/>
              </w:rPr>
              <w:t>views,</w:t>
            </w:r>
            <w:r w:rsidRPr="00124A99">
              <w:rPr>
                <w:b/>
                <w:i/>
                <w:color w:val="FF0000"/>
                <w:sz w:val="24"/>
                <w:szCs w:val="24"/>
              </w:rPr>
              <w:t xml:space="preserve"> wishes and feelings, </w:t>
            </w:r>
            <w:r w:rsidR="00482F5E" w:rsidRPr="00124A99">
              <w:rPr>
                <w:b/>
                <w:i/>
                <w:color w:val="FF0000"/>
                <w:sz w:val="24"/>
                <w:szCs w:val="24"/>
              </w:rPr>
              <w:t>education,</w:t>
            </w:r>
            <w:r w:rsidRPr="00124A99">
              <w:rPr>
                <w:b/>
                <w:i/>
                <w:color w:val="FF0000"/>
                <w:sz w:val="24"/>
                <w:szCs w:val="24"/>
              </w:rPr>
              <w:t xml:space="preserve"> health and </w:t>
            </w:r>
            <w:r w:rsidR="00482F5E" w:rsidRPr="00124A99">
              <w:rPr>
                <w:b/>
                <w:i/>
                <w:color w:val="FF0000"/>
                <w:sz w:val="24"/>
                <w:szCs w:val="24"/>
              </w:rPr>
              <w:t>well-being,</w:t>
            </w:r>
            <w:r w:rsidRPr="00124A99">
              <w:rPr>
                <w:b/>
                <w:i/>
                <w:color w:val="FF0000"/>
                <w:sz w:val="24"/>
                <w:szCs w:val="24"/>
              </w:rPr>
              <w:t xml:space="preserve"> enjoy and achieve, PROTECTION OF CHILDREN, health and </w:t>
            </w:r>
            <w:r w:rsidR="00482F5E" w:rsidRPr="00124A99">
              <w:rPr>
                <w:b/>
                <w:i/>
                <w:color w:val="FF0000"/>
                <w:sz w:val="24"/>
                <w:szCs w:val="24"/>
              </w:rPr>
              <w:t>well-being</w:t>
            </w:r>
            <w:r w:rsidRPr="00124A99">
              <w:rPr>
                <w:b/>
                <w:i/>
                <w:color w:val="FF0000"/>
                <w:sz w:val="24"/>
                <w:szCs w:val="24"/>
              </w:rPr>
              <w:t>, positive relationships, care planning</w:t>
            </w:r>
          </w:p>
        </w:tc>
      </w:tr>
      <w:tr w:rsidR="00134F7D" w:rsidRPr="00134F7D" w14:paraId="04F62F39" w14:textId="77777777" w:rsidTr="00575D2A">
        <w:trPr>
          <w:trHeight w:val="37"/>
        </w:trPr>
        <w:tc>
          <w:tcPr>
            <w:tcW w:w="7083" w:type="dxa"/>
          </w:tcPr>
          <w:p w14:paraId="4A27BA29" w14:textId="494BA309" w:rsidR="00134F7D" w:rsidRPr="009D1EBD" w:rsidRDefault="00134F7D" w:rsidP="003A499C">
            <w:pPr>
              <w:rPr>
                <w:b/>
                <w:sz w:val="22"/>
              </w:rPr>
            </w:pPr>
            <w:r w:rsidRPr="009D1EBD">
              <w:rPr>
                <w:b/>
                <w:sz w:val="22"/>
              </w:rPr>
              <w:t xml:space="preserve">Potential </w:t>
            </w:r>
            <w:r w:rsidR="00482F5E" w:rsidRPr="009D1EBD">
              <w:rPr>
                <w:b/>
                <w:sz w:val="22"/>
              </w:rPr>
              <w:t>evidence:</w:t>
            </w:r>
          </w:p>
          <w:p w14:paraId="711D893D" w14:textId="42F278E2" w:rsidR="00134F7D" w:rsidRPr="00124A99" w:rsidRDefault="00134F7D" w:rsidP="00134F7D">
            <w:pPr>
              <w:pStyle w:val="ListParagraph"/>
              <w:numPr>
                <w:ilvl w:val="0"/>
                <w:numId w:val="19"/>
              </w:numPr>
              <w:rPr>
                <w:sz w:val="24"/>
                <w:szCs w:val="24"/>
              </w:rPr>
            </w:pPr>
            <w:r w:rsidRPr="00124A99">
              <w:rPr>
                <w:sz w:val="24"/>
                <w:szCs w:val="24"/>
              </w:rPr>
              <w:t xml:space="preserve">Reg </w:t>
            </w:r>
            <w:r w:rsidR="00847440">
              <w:rPr>
                <w:sz w:val="24"/>
                <w:szCs w:val="24"/>
              </w:rPr>
              <w:t xml:space="preserve">44 &amp; </w:t>
            </w:r>
            <w:r w:rsidRPr="00124A99">
              <w:rPr>
                <w:sz w:val="24"/>
                <w:szCs w:val="24"/>
              </w:rPr>
              <w:t>45 evidence-patterns and trends</w:t>
            </w:r>
          </w:p>
          <w:p w14:paraId="267380E4" w14:textId="3895659B" w:rsidR="00134F7D" w:rsidRPr="00124A99" w:rsidRDefault="00134F7D" w:rsidP="003A499C">
            <w:pPr>
              <w:pStyle w:val="ListParagraph"/>
              <w:numPr>
                <w:ilvl w:val="0"/>
                <w:numId w:val="19"/>
              </w:numPr>
              <w:rPr>
                <w:sz w:val="24"/>
                <w:szCs w:val="24"/>
              </w:rPr>
            </w:pPr>
            <w:r w:rsidRPr="00124A99">
              <w:rPr>
                <w:sz w:val="24"/>
                <w:szCs w:val="24"/>
              </w:rPr>
              <w:t>Ofsted reports</w:t>
            </w:r>
            <w:r w:rsidR="00575D2A" w:rsidRPr="00124A99">
              <w:rPr>
                <w:sz w:val="24"/>
                <w:szCs w:val="24"/>
              </w:rPr>
              <w:t xml:space="preserve">, </w:t>
            </w:r>
            <w:r w:rsidRPr="00124A99">
              <w:rPr>
                <w:sz w:val="24"/>
                <w:szCs w:val="24"/>
              </w:rPr>
              <w:t>LA monitoring reports</w:t>
            </w:r>
          </w:p>
          <w:p w14:paraId="72452414" w14:textId="77777777" w:rsidR="00847440" w:rsidRPr="00124A99" w:rsidRDefault="00134F7D" w:rsidP="00847440">
            <w:pPr>
              <w:pStyle w:val="ListParagraph"/>
              <w:numPr>
                <w:ilvl w:val="0"/>
                <w:numId w:val="19"/>
              </w:numPr>
              <w:rPr>
                <w:sz w:val="24"/>
                <w:szCs w:val="24"/>
              </w:rPr>
            </w:pPr>
            <w:r w:rsidRPr="00124A99">
              <w:rPr>
                <w:sz w:val="24"/>
                <w:szCs w:val="24"/>
              </w:rPr>
              <w:t>Staff views</w:t>
            </w:r>
            <w:r w:rsidR="00847440">
              <w:rPr>
                <w:sz w:val="24"/>
                <w:szCs w:val="24"/>
              </w:rPr>
              <w:t xml:space="preserve">, </w:t>
            </w:r>
            <w:r w:rsidR="00847440" w:rsidRPr="00124A99">
              <w:rPr>
                <w:sz w:val="24"/>
                <w:szCs w:val="24"/>
              </w:rPr>
              <w:t>Supervision/appraisal records</w:t>
            </w:r>
          </w:p>
          <w:p w14:paraId="74E29EB5" w14:textId="6D7EDEB2" w:rsidR="00847440" w:rsidRPr="00124A99" w:rsidRDefault="00847440" w:rsidP="00847440">
            <w:pPr>
              <w:pStyle w:val="ListParagraph"/>
              <w:numPr>
                <w:ilvl w:val="0"/>
                <w:numId w:val="19"/>
              </w:numPr>
              <w:rPr>
                <w:sz w:val="24"/>
                <w:szCs w:val="24"/>
              </w:rPr>
            </w:pPr>
            <w:r>
              <w:rPr>
                <w:sz w:val="24"/>
                <w:szCs w:val="24"/>
              </w:rPr>
              <w:t>D</w:t>
            </w:r>
            <w:r w:rsidRPr="00124A99">
              <w:rPr>
                <w:sz w:val="24"/>
                <w:szCs w:val="24"/>
              </w:rPr>
              <w:t xml:space="preserve">irect </w:t>
            </w:r>
            <w:r>
              <w:rPr>
                <w:sz w:val="24"/>
                <w:szCs w:val="24"/>
              </w:rPr>
              <w:t xml:space="preserve">staff </w:t>
            </w:r>
            <w:r w:rsidRPr="00124A99">
              <w:rPr>
                <w:sz w:val="24"/>
                <w:szCs w:val="24"/>
              </w:rPr>
              <w:t xml:space="preserve">communication </w:t>
            </w:r>
            <w:r>
              <w:rPr>
                <w:sz w:val="24"/>
                <w:szCs w:val="24"/>
              </w:rPr>
              <w:t>&amp;</w:t>
            </w:r>
            <w:r w:rsidRPr="00124A99">
              <w:rPr>
                <w:sz w:val="24"/>
                <w:szCs w:val="24"/>
              </w:rPr>
              <w:t xml:space="preserve"> observ</w:t>
            </w:r>
            <w:r>
              <w:rPr>
                <w:sz w:val="24"/>
                <w:szCs w:val="24"/>
              </w:rPr>
              <w:t>ing RM</w:t>
            </w:r>
            <w:r w:rsidRPr="00124A99">
              <w:rPr>
                <w:sz w:val="24"/>
                <w:szCs w:val="24"/>
              </w:rPr>
              <w:t xml:space="preserve"> relationship</w:t>
            </w:r>
          </w:p>
          <w:p w14:paraId="447AC24A" w14:textId="77777777" w:rsidR="00847440" w:rsidRPr="00124A99" w:rsidRDefault="00134F7D" w:rsidP="00847440">
            <w:pPr>
              <w:pStyle w:val="ListParagraph"/>
              <w:numPr>
                <w:ilvl w:val="0"/>
                <w:numId w:val="19"/>
              </w:numPr>
              <w:rPr>
                <w:sz w:val="24"/>
                <w:szCs w:val="24"/>
              </w:rPr>
            </w:pPr>
            <w:r w:rsidRPr="00124A99">
              <w:rPr>
                <w:sz w:val="24"/>
                <w:szCs w:val="24"/>
              </w:rPr>
              <w:t>Regular visits to the home</w:t>
            </w:r>
            <w:r w:rsidR="00847440">
              <w:rPr>
                <w:sz w:val="24"/>
                <w:szCs w:val="24"/>
              </w:rPr>
              <w:t xml:space="preserve">, </w:t>
            </w:r>
            <w:proofErr w:type="gramStart"/>
            <w:r w:rsidR="00847440" w:rsidRPr="00124A99">
              <w:rPr>
                <w:sz w:val="24"/>
                <w:szCs w:val="24"/>
              </w:rPr>
              <w:t>On</w:t>
            </w:r>
            <w:proofErr w:type="gramEnd"/>
            <w:r w:rsidR="00847440" w:rsidRPr="00124A99">
              <w:rPr>
                <w:sz w:val="24"/>
                <w:szCs w:val="24"/>
              </w:rPr>
              <w:t xml:space="preserve"> call support out of hours </w:t>
            </w:r>
          </w:p>
          <w:p w14:paraId="0E497764" w14:textId="345DA284" w:rsidR="00134F7D" w:rsidRPr="00124A99" w:rsidRDefault="00134F7D" w:rsidP="00134F7D">
            <w:pPr>
              <w:pStyle w:val="ListParagraph"/>
              <w:numPr>
                <w:ilvl w:val="0"/>
                <w:numId w:val="19"/>
              </w:numPr>
              <w:rPr>
                <w:sz w:val="24"/>
                <w:szCs w:val="24"/>
              </w:rPr>
            </w:pPr>
            <w:r w:rsidRPr="00124A99">
              <w:rPr>
                <w:sz w:val="24"/>
                <w:szCs w:val="24"/>
              </w:rPr>
              <w:t>Statement of Purpose/contents</w:t>
            </w:r>
            <w:r w:rsidR="00847440">
              <w:rPr>
                <w:sz w:val="24"/>
                <w:szCs w:val="24"/>
              </w:rPr>
              <w:t>, emergency plan</w:t>
            </w:r>
          </w:p>
          <w:p w14:paraId="13BCEC55" w14:textId="3861476C" w:rsidR="00847440" w:rsidRPr="00124A99" w:rsidRDefault="00134F7D" w:rsidP="00847440">
            <w:pPr>
              <w:pStyle w:val="ListParagraph"/>
              <w:numPr>
                <w:ilvl w:val="0"/>
                <w:numId w:val="19"/>
              </w:numPr>
              <w:rPr>
                <w:sz w:val="24"/>
                <w:szCs w:val="24"/>
              </w:rPr>
            </w:pPr>
            <w:r w:rsidRPr="00124A99">
              <w:rPr>
                <w:sz w:val="24"/>
                <w:szCs w:val="24"/>
              </w:rPr>
              <w:t>Recruitment processes</w:t>
            </w:r>
            <w:r w:rsidR="00847440">
              <w:rPr>
                <w:sz w:val="24"/>
                <w:szCs w:val="24"/>
              </w:rPr>
              <w:t xml:space="preserve">, </w:t>
            </w:r>
            <w:r w:rsidR="00847440" w:rsidRPr="00124A99">
              <w:rPr>
                <w:sz w:val="24"/>
                <w:szCs w:val="24"/>
              </w:rPr>
              <w:t>Rotas, agency (budget</w:t>
            </w:r>
            <w:r w:rsidR="00847440">
              <w:rPr>
                <w:sz w:val="24"/>
                <w:szCs w:val="24"/>
              </w:rPr>
              <w:t>,</w:t>
            </w:r>
            <w:r w:rsidR="00847440" w:rsidRPr="00124A99">
              <w:rPr>
                <w:sz w:val="24"/>
                <w:szCs w:val="24"/>
              </w:rPr>
              <w:t xml:space="preserve"> % on rota)</w:t>
            </w:r>
          </w:p>
          <w:p w14:paraId="4ED765D5" w14:textId="4FB7A0A4" w:rsidR="00134F7D" w:rsidRPr="00124A99" w:rsidRDefault="00134F7D" w:rsidP="00134F7D">
            <w:pPr>
              <w:pStyle w:val="ListParagraph"/>
              <w:numPr>
                <w:ilvl w:val="0"/>
                <w:numId w:val="19"/>
              </w:numPr>
              <w:rPr>
                <w:sz w:val="24"/>
                <w:szCs w:val="24"/>
              </w:rPr>
            </w:pPr>
            <w:r w:rsidRPr="00124A99">
              <w:rPr>
                <w:sz w:val="24"/>
                <w:szCs w:val="24"/>
              </w:rPr>
              <w:t>Training and attendance lists</w:t>
            </w:r>
            <w:r w:rsidR="00847440">
              <w:rPr>
                <w:sz w:val="24"/>
                <w:szCs w:val="24"/>
              </w:rPr>
              <w:t>, up to date workforce plan</w:t>
            </w:r>
          </w:p>
          <w:p w14:paraId="6743B4FA" w14:textId="44FB32E5" w:rsidR="00575D2A" w:rsidRPr="00124A99" w:rsidRDefault="00847440" w:rsidP="00575D2A">
            <w:pPr>
              <w:pStyle w:val="ListParagraph"/>
              <w:numPr>
                <w:ilvl w:val="0"/>
                <w:numId w:val="19"/>
              </w:numPr>
              <w:rPr>
                <w:sz w:val="24"/>
                <w:szCs w:val="24"/>
              </w:rPr>
            </w:pPr>
            <w:r>
              <w:rPr>
                <w:sz w:val="24"/>
                <w:szCs w:val="24"/>
              </w:rPr>
              <w:t>Children’s views,</w:t>
            </w:r>
            <w:r w:rsidR="00575D2A" w:rsidRPr="00124A99">
              <w:rPr>
                <w:sz w:val="24"/>
                <w:szCs w:val="24"/>
              </w:rPr>
              <w:t xml:space="preserve"> grumps, grumbles or complaints</w:t>
            </w:r>
          </w:p>
          <w:p w14:paraId="69EC757E" w14:textId="77777777" w:rsidR="00134F7D" w:rsidRPr="00124A99" w:rsidRDefault="00134F7D" w:rsidP="00134F7D">
            <w:pPr>
              <w:pStyle w:val="ListParagraph"/>
              <w:numPr>
                <w:ilvl w:val="0"/>
                <w:numId w:val="19"/>
              </w:numPr>
              <w:rPr>
                <w:sz w:val="24"/>
                <w:szCs w:val="24"/>
              </w:rPr>
            </w:pPr>
            <w:r w:rsidRPr="00124A99">
              <w:rPr>
                <w:sz w:val="24"/>
                <w:szCs w:val="24"/>
              </w:rPr>
              <w:t>Involvement in whistleblowing processes when they occur</w:t>
            </w:r>
          </w:p>
          <w:p w14:paraId="371F3A8C" w14:textId="4410BB7D" w:rsidR="00134F7D" w:rsidRPr="00124A99" w:rsidRDefault="00134F7D" w:rsidP="00134F7D">
            <w:pPr>
              <w:pStyle w:val="ListParagraph"/>
              <w:numPr>
                <w:ilvl w:val="0"/>
                <w:numId w:val="19"/>
              </w:numPr>
              <w:rPr>
                <w:sz w:val="24"/>
                <w:szCs w:val="24"/>
              </w:rPr>
            </w:pPr>
            <w:r w:rsidRPr="00124A99">
              <w:rPr>
                <w:sz w:val="24"/>
                <w:szCs w:val="24"/>
              </w:rPr>
              <w:t>Change in culture lead from staff view and feedback</w:t>
            </w:r>
          </w:p>
          <w:p w14:paraId="671230BC" w14:textId="77777777" w:rsidR="00575D2A" w:rsidRPr="00124A99" w:rsidRDefault="00575D2A" w:rsidP="00575D2A">
            <w:pPr>
              <w:pStyle w:val="ListParagraph"/>
              <w:numPr>
                <w:ilvl w:val="0"/>
                <w:numId w:val="19"/>
              </w:numPr>
              <w:rPr>
                <w:sz w:val="24"/>
                <w:szCs w:val="24"/>
              </w:rPr>
            </w:pPr>
            <w:r w:rsidRPr="00124A99">
              <w:rPr>
                <w:sz w:val="24"/>
                <w:szCs w:val="24"/>
              </w:rPr>
              <w:t>Investigation / disciplinary processes and outcomes</w:t>
            </w:r>
          </w:p>
          <w:p w14:paraId="3FE48F2A" w14:textId="77777777" w:rsidR="00575D2A" w:rsidRPr="00124A99" w:rsidRDefault="00575D2A" w:rsidP="00575D2A">
            <w:pPr>
              <w:pStyle w:val="ListParagraph"/>
              <w:numPr>
                <w:ilvl w:val="0"/>
                <w:numId w:val="19"/>
              </w:numPr>
              <w:rPr>
                <w:sz w:val="24"/>
                <w:szCs w:val="24"/>
              </w:rPr>
            </w:pPr>
            <w:r w:rsidRPr="00124A99">
              <w:rPr>
                <w:sz w:val="24"/>
                <w:szCs w:val="24"/>
              </w:rPr>
              <w:t>Root cause analysis and findings</w:t>
            </w:r>
          </w:p>
          <w:p w14:paraId="15E4863C" w14:textId="0C96D9BF" w:rsidR="00134F7D" w:rsidRPr="00847440" w:rsidRDefault="00575D2A" w:rsidP="00847440">
            <w:pPr>
              <w:pStyle w:val="ListParagraph"/>
              <w:numPr>
                <w:ilvl w:val="0"/>
                <w:numId w:val="19"/>
              </w:numPr>
              <w:rPr>
                <w:sz w:val="24"/>
                <w:szCs w:val="24"/>
              </w:rPr>
            </w:pPr>
            <w:r w:rsidRPr="00124A99">
              <w:rPr>
                <w:sz w:val="24"/>
                <w:szCs w:val="24"/>
              </w:rPr>
              <w:t>Track progress of qualification achievement</w:t>
            </w:r>
          </w:p>
        </w:tc>
        <w:tc>
          <w:tcPr>
            <w:tcW w:w="425" w:type="dxa"/>
          </w:tcPr>
          <w:p w14:paraId="7AFE7A78" w14:textId="77777777" w:rsidR="00134F7D" w:rsidRPr="00134F7D" w:rsidRDefault="00134F7D" w:rsidP="003A499C">
            <w:pPr>
              <w:rPr>
                <w:rFonts w:ascii="Wingdings 2" w:hAnsi="Wingdings 2"/>
                <w:b/>
                <w:sz w:val="24"/>
                <w:szCs w:val="20"/>
              </w:rPr>
            </w:pPr>
            <w:r w:rsidRPr="00134F7D">
              <w:rPr>
                <w:rFonts w:ascii="Wingdings 2" w:hAnsi="Wingdings 2"/>
                <w:b/>
                <w:sz w:val="24"/>
                <w:szCs w:val="20"/>
              </w:rPr>
              <w:t></w:t>
            </w:r>
          </w:p>
        </w:tc>
        <w:tc>
          <w:tcPr>
            <w:tcW w:w="7938" w:type="dxa"/>
          </w:tcPr>
          <w:p w14:paraId="0FAD4329" w14:textId="77777777" w:rsidR="00134F7D" w:rsidRPr="00134F7D" w:rsidRDefault="00134F7D" w:rsidP="003A499C">
            <w:pPr>
              <w:rPr>
                <w:b/>
                <w:sz w:val="24"/>
                <w:szCs w:val="20"/>
              </w:rPr>
            </w:pPr>
            <w:r w:rsidRPr="00134F7D">
              <w:rPr>
                <w:b/>
                <w:sz w:val="24"/>
                <w:szCs w:val="20"/>
              </w:rPr>
              <w:t>Other evidence:</w:t>
            </w:r>
          </w:p>
        </w:tc>
      </w:tr>
      <w:tr w:rsidR="00134F7D" w:rsidRPr="00134F7D" w14:paraId="30DB67E1" w14:textId="77777777" w:rsidTr="00575D2A">
        <w:trPr>
          <w:trHeight w:val="755"/>
        </w:trPr>
        <w:tc>
          <w:tcPr>
            <w:tcW w:w="7083" w:type="dxa"/>
          </w:tcPr>
          <w:p w14:paraId="30816564" w14:textId="46EC08DB" w:rsidR="00134F7D" w:rsidRPr="00134F7D" w:rsidRDefault="00134F7D" w:rsidP="003A499C">
            <w:pPr>
              <w:rPr>
                <w:b/>
                <w:sz w:val="24"/>
                <w:szCs w:val="20"/>
              </w:rPr>
            </w:pPr>
            <w:r w:rsidRPr="00134F7D">
              <w:rPr>
                <w:b/>
                <w:sz w:val="24"/>
                <w:szCs w:val="20"/>
              </w:rPr>
              <w:t>Actions arising:</w:t>
            </w:r>
          </w:p>
        </w:tc>
        <w:tc>
          <w:tcPr>
            <w:tcW w:w="8363" w:type="dxa"/>
            <w:gridSpan w:val="2"/>
          </w:tcPr>
          <w:p w14:paraId="6F1B7807" w14:textId="77777777" w:rsidR="00134F7D" w:rsidRPr="00134F7D" w:rsidRDefault="00134F7D" w:rsidP="003A499C">
            <w:pPr>
              <w:rPr>
                <w:b/>
                <w:sz w:val="24"/>
                <w:szCs w:val="20"/>
              </w:rPr>
            </w:pPr>
            <w:r w:rsidRPr="00134F7D">
              <w:rPr>
                <w:b/>
                <w:sz w:val="24"/>
                <w:szCs w:val="20"/>
              </w:rPr>
              <w:t>Monitored outcomes:</w:t>
            </w:r>
          </w:p>
          <w:p w14:paraId="5EEFCEBF" w14:textId="77777777" w:rsidR="00134F7D" w:rsidRPr="00134F7D" w:rsidRDefault="00134F7D" w:rsidP="003A499C">
            <w:pPr>
              <w:rPr>
                <w:b/>
                <w:sz w:val="24"/>
                <w:szCs w:val="20"/>
              </w:rPr>
            </w:pPr>
          </w:p>
        </w:tc>
      </w:tr>
    </w:tbl>
    <w:p w14:paraId="4838B5E9" w14:textId="2ED1683B" w:rsidR="00E03041" w:rsidRPr="00E03041" w:rsidRDefault="00E03041" w:rsidP="00E03041">
      <w:pPr>
        <w:pStyle w:val="Heading1"/>
      </w:pPr>
      <w:r w:rsidRPr="00E03041">
        <w:lastRenderedPageBreak/>
        <w:t>quality of care and impact</w:t>
      </w:r>
    </w:p>
    <w:tbl>
      <w:tblPr>
        <w:tblStyle w:val="TableGrid"/>
        <w:tblW w:w="15446" w:type="dxa"/>
        <w:tblLook w:val="04A0" w:firstRow="1" w:lastRow="0" w:firstColumn="1" w:lastColumn="0" w:noHBand="0" w:noVBand="1"/>
      </w:tblPr>
      <w:tblGrid>
        <w:gridCol w:w="4508"/>
        <w:gridCol w:w="449"/>
        <w:gridCol w:w="10489"/>
      </w:tblGrid>
      <w:tr w:rsidR="00890E7E" w:rsidRPr="00CC403D" w14:paraId="42B9FD88" w14:textId="77777777" w:rsidTr="00575D2A">
        <w:trPr>
          <w:trHeight w:val="3154"/>
        </w:trPr>
        <w:tc>
          <w:tcPr>
            <w:tcW w:w="15446" w:type="dxa"/>
            <w:gridSpan w:val="3"/>
          </w:tcPr>
          <w:p w14:paraId="75354CAC" w14:textId="4B9A059E" w:rsidR="00124A99" w:rsidRDefault="00124A99" w:rsidP="00124A99">
            <w:pPr>
              <w:rPr>
                <w:b/>
                <w:sz w:val="24"/>
                <w:szCs w:val="24"/>
              </w:rPr>
            </w:pPr>
            <w:r w:rsidRPr="00124A99">
              <w:rPr>
                <w:b/>
                <w:sz w:val="24"/>
                <w:szCs w:val="24"/>
              </w:rPr>
              <w:t>For the RI this is seen as the standard which underpins the experience the child has at the home from the Statement of Purpose to the relationships the children form.</w:t>
            </w:r>
          </w:p>
          <w:p w14:paraId="0447981C" w14:textId="77777777" w:rsidR="00124A99" w:rsidRPr="00124A99" w:rsidRDefault="00124A99" w:rsidP="00124A99">
            <w:pPr>
              <w:rPr>
                <w:b/>
                <w:sz w:val="24"/>
                <w:szCs w:val="24"/>
              </w:rPr>
            </w:pPr>
          </w:p>
          <w:p w14:paraId="37AB5CBA" w14:textId="212C43D8" w:rsidR="009D5EA5" w:rsidRPr="00124A99" w:rsidRDefault="009D5EA5" w:rsidP="009D5EA5">
            <w:pPr>
              <w:rPr>
                <w:b/>
                <w:sz w:val="24"/>
                <w:szCs w:val="24"/>
              </w:rPr>
            </w:pPr>
            <w:r w:rsidRPr="009D5EA5">
              <w:rPr>
                <w:b/>
                <w:sz w:val="24"/>
                <w:szCs w:val="20"/>
              </w:rPr>
              <w:t xml:space="preserve">The RI must satisfy themselves that the </w:t>
            </w:r>
            <w:r w:rsidR="00CA1C47">
              <w:rPr>
                <w:b/>
                <w:sz w:val="24"/>
                <w:szCs w:val="20"/>
              </w:rPr>
              <w:t>Statement of Purpose</w:t>
            </w:r>
            <w:r w:rsidRPr="009D5EA5">
              <w:rPr>
                <w:b/>
                <w:sz w:val="24"/>
                <w:szCs w:val="20"/>
              </w:rPr>
              <w:t xml:space="preserve"> accurately reflects the service provided within the home. That the policies, procedures and available resources enable the service to provide the stated quality of care and supporting positive outcomes for service users.</w:t>
            </w:r>
            <w:r w:rsidR="00124A99">
              <w:rPr>
                <w:b/>
              </w:rPr>
              <w:t xml:space="preserve"> </w:t>
            </w:r>
            <w:r w:rsidR="00124A99" w:rsidRPr="00124A99">
              <w:rPr>
                <w:b/>
                <w:sz w:val="24"/>
                <w:szCs w:val="24"/>
              </w:rPr>
              <w:t xml:space="preserve">The RI should ensure that the RM has sufficient capacity to ensure that the quality standards are met for each </w:t>
            </w:r>
            <w:r w:rsidR="001803D2">
              <w:rPr>
                <w:b/>
                <w:sz w:val="24"/>
                <w:szCs w:val="24"/>
              </w:rPr>
              <w:t xml:space="preserve">of the </w:t>
            </w:r>
            <w:r w:rsidR="00124A99" w:rsidRPr="00124A99">
              <w:rPr>
                <w:b/>
                <w:sz w:val="24"/>
                <w:szCs w:val="24"/>
              </w:rPr>
              <w:t>child</w:t>
            </w:r>
            <w:r w:rsidR="001803D2">
              <w:rPr>
                <w:b/>
                <w:sz w:val="24"/>
                <w:szCs w:val="24"/>
              </w:rPr>
              <w:t>ren and young people</w:t>
            </w:r>
            <w:r w:rsidR="00124A99" w:rsidRPr="00124A99">
              <w:rPr>
                <w:b/>
                <w:sz w:val="24"/>
                <w:szCs w:val="24"/>
              </w:rPr>
              <w:t xml:space="preserve"> in the home.</w:t>
            </w:r>
          </w:p>
          <w:p w14:paraId="6242B39F" w14:textId="77777777" w:rsidR="00FD3D9F" w:rsidRDefault="00FD3D9F" w:rsidP="009D5EA5">
            <w:pPr>
              <w:rPr>
                <w:b/>
                <w:sz w:val="24"/>
                <w:szCs w:val="20"/>
              </w:rPr>
            </w:pPr>
          </w:p>
          <w:p w14:paraId="44111A3F" w14:textId="2A78402C" w:rsidR="009D5EA5" w:rsidRPr="009D5EA5" w:rsidRDefault="009D5EA5" w:rsidP="009D5EA5">
            <w:pPr>
              <w:rPr>
                <w:b/>
                <w:sz w:val="24"/>
                <w:szCs w:val="20"/>
              </w:rPr>
            </w:pPr>
            <w:r w:rsidRPr="009D5EA5">
              <w:rPr>
                <w:b/>
                <w:sz w:val="24"/>
                <w:szCs w:val="20"/>
              </w:rPr>
              <w:t>The RI inspires staff that care for young people within relationships in which they feel loved, happy, healthy, safe from harm and able to develop, thrive and fulfil their potential. Talent and interests are fostered and valued to provide young people with a strong sense of self.</w:t>
            </w:r>
          </w:p>
          <w:p w14:paraId="5B81DFEB" w14:textId="77777777" w:rsidR="00FD3D9F" w:rsidRDefault="00FD3D9F" w:rsidP="009D5EA5">
            <w:pPr>
              <w:rPr>
                <w:b/>
                <w:sz w:val="24"/>
                <w:szCs w:val="20"/>
              </w:rPr>
            </w:pPr>
          </w:p>
          <w:p w14:paraId="3744CF9B" w14:textId="1DC4989F" w:rsidR="009D5EA5" w:rsidRDefault="009D5EA5" w:rsidP="009D5EA5">
            <w:pPr>
              <w:rPr>
                <w:b/>
                <w:sz w:val="24"/>
                <w:szCs w:val="20"/>
              </w:rPr>
            </w:pPr>
            <w:r w:rsidRPr="009D5EA5">
              <w:rPr>
                <w:b/>
                <w:sz w:val="24"/>
                <w:szCs w:val="20"/>
              </w:rPr>
              <w:t>The RI drives an ambitious culture of aspiration evidenced through the celebration of success no matter how small. There are daily opportunities for learning new skills and where risk taking is valued as part of the learning process</w:t>
            </w:r>
          </w:p>
          <w:p w14:paraId="1A1FCE60" w14:textId="513CFEB5" w:rsidR="008947FA" w:rsidRDefault="008947FA" w:rsidP="009D5EA5">
            <w:pPr>
              <w:rPr>
                <w:b/>
                <w:sz w:val="24"/>
                <w:szCs w:val="20"/>
              </w:rPr>
            </w:pPr>
          </w:p>
          <w:p w14:paraId="78392128" w14:textId="5BB38F6E" w:rsidR="00890E7E" w:rsidRPr="008947FA" w:rsidRDefault="008947FA" w:rsidP="003A499C">
            <w:pPr>
              <w:rPr>
                <w:b/>
                <w:sz w:val="24"/>
                <w:szCs w:val="24"/>
              </w:rPr>
            </w:pPr>
            <w:r w:rsidRPr="008947FA">
              <w:rPr>
                <w:b/>
                <w:i/>
                <w:color w:val="FF0000"/>
                <w:sz w:val="24"/>
                <w:szCs w:val="24"/>
              </w:rPr>
              <w:t xml:space="preserve">Cross references </w:t>
            </w:r>
            <w:proofErr w:type="gramStart"/>
            <w:r w:rsidRPr="008947FA">
              <w:rPr>
                <w:b/>
                <w:i/>
                <w:color w:val="FF0000"/>
                <w:sz w:val="24"/>
                <w:szCs w:val="24"/>
              </w:rPr>
              <w:t>to :</w:t>
            </w:r>
            <w:proofErr w:type="gramEnd"/>
            <w:r w:rsidRPr="008947FA">
              <w:rPr>
                <w:b/>
                <w:i/>
                <w:color w:val="FF0000"/>
                <w:sz w:val="24"/>
                <w:szCs w:val="24"/>
              </w:rPr>
              <w:t xml:space="preserve"> leadership and management,</w:t>
            </w:r>
            <w:r>
              <w:rPr>
                <w:b/>
                <w:i/>
                <w:color w:val="FF0000"/>
                <w:sz w:val="24"/>
                <w:szCs w:val="24"/>
              </w:rPr>
              <w:t xml:space="preserve"> </w:t>
            </w:r>
            <w:r w:rsidRPr="008947FA">
              <w:rPr>
                <w:b/>
                <w:i/>
                <w:color w:val="FF0000"/>
                <w:sz w:val="24"/>
                <w:szCs w:val="24"/>
              </w:rPr>
              <w:t xml:space="preserve">children’s views , wishes and feelings, education , health and </w:t>
            </w:r>
            <w:proofErr w:type="spellStart"/>
            <w:r w:rsidRPr="008947FA">
              <w:rPr>
                <w:b/>
                <w:i/>
                <w:color w:val="FF0000"/>
                <w:sz w:val="24"/>
                <w:szCs w:val="24"/>
              </w:rPr>
              <w:t>well being</w:t>
            </w:r>
            <w:proofErr w:type="spellEnd"/>
            <w:r w:rsidRPr="008947FA">
              <w:rPr>
                <w:b/>
                <w:i/>
                <w:color w:val="FF0000"/>
                <w:sz w:val="24"/>
                <w:szCs w:val="24"/>
              </w:rPr>
              <w:t xml:space="preserve"> , enjoy and achieve, PROTECTION OF CHILDREN, health and </w:t>
            </w:r>
            <w:proofErr w:type="spellStart"/>
            <w:r w:rsidRPr="008947FA">
              <w:rPr>
                <w:b/>
                <w:i/>
                <w:color w:val="FF0000"/>
                <w:sz w:val="24"/>
                <w:szCs w:val="24"/>
              </w:rPr>
              <w:t>well being</w:t>
            </w:r>
            <w:proofErr w:type="spellEnd"/>
            <w:r w:rsidRPr="008947FA">
              <w:rPr>
                <w:b/>
                <w:i/>
                <w:color w:val="FF0000"/>
                <w:sz w:val="24"/>
                <w:szCs w:val="24"/>
              </w:rPr>
              <w:t>, positive relationships, care planning</w:t>
            </w:r>
          </w:p>
        </w:tc>
      </w:tr>
      <w:tr w:rsidR="008947FA" w:rsidRPr="00CC403D" w14:paraId="3AF4031B" w14:textId="77777777" w:rsidTr="00575D2A">
        <w:trPr>
          <w:trHeight w:val="3598"/>
        </w:trPr>
        <w:tc>
          <w:tcPr>
            <w:tcW w:w="4508" w:type="dxa"/>
          </w:tcPr>
          <w:p w14:paraId="17D351C8" w14:textId="77777777" w:rsidR="008947FA" w:rsidRPr="008947FA" w:rsidRDefault="008947FA" w:rsidP="008947FA">
            <w:pPr>
              <w:rPr>
                <w:b/>
                <w:sz w:val="24"/>
                <w:szCs w:val="24"/>
              </w:rPr>
            </w:pPr>
            <w:r w:rsidRPr="008947FA">
              <w:rPr>
                <w:b/>
                <w:sz w:val="24"/>
                <w:szCs w:val="24"/>
              </w:rPr>
              <w:lastRenderedPageBreak/>
              <w:t xml:space="preserve">Potential </w:t>
            </w:r>
            <w:proofErr w:type="gramStart"/>
            <w:r w:rsidRPr="008947FA">
              <w:rPr>
                <w:b/>
                <w:sz w:val="24"/>
                <w:szCs w:val="24"/>
              </w:rPr>
              <w:t>evidence :</w:t>
            </w:r>
            <w:proofErr w:type="gramEnd"/>
          </w:p>
          <w:p w14:paraId="20F51B75" w14:textId="77777777" w:rsidR="008947FA" w:rsidRPr="008947FA" w:rsidRDefault="008947FA" w:rsidP="008947FA">
            <w:pPr>
              <w:pStyle w:val="ListParagraph"/>
              <w:numPr>
                <w:ilvl w:val="0"/>
                <w:numId w:val="19"/>
              </w:numPr>
              <w:rPr>
                <w:sz w:val="24"/>
                <w:szCs w:val="24"/>
              </w:rPr>
            </w:pPr>
            <w:r w:rsidRPr="008947FA">
              <w:rPr>
                <w:sz w:val="24"/>
                <w:szCs w:val="24"/>
              </w:rPr>
              <w:t>Reg 45 evidence-patterns and trends</w:t>
            </w:r>
          </w:p>
          <w:p w14:paraId="762B1B03" w14:textId="77777777" w:rsidR="008947FA" w:rsidRPr="008947FA" w:rsidRDefault="008947FA" w:rsidP="008947FA">
            <w:pPr>
              <w:pStyle w:val="ListParagraph"/>
              <w:numPr>
                <w:ilvl w:val="0"/>
                <w:numId w:val="19"/>
              </w:numPr>
              <w:rPr>
                <w:sz w:val="24"/>
                <w:szCs w:val="24"/>
              </w:rPr>
            </w:pPr>
            <w:r w:rsidRPr="008947FA">
              <w:rPr>
                <w:sz w:val="24"/>
                <w:szCs w:val="24"/>
              </w:rPr>
              <w:t>Reg 44 evidence</w:t>
            </w:r>
          </w:p>
          <w:p w14:paraId="6EB8352D" w14:textId="77777777" w:rsidR="008947FA" w:rsidRPr="008947FA" w:rsidRDefault="008947FA" w:rsidP="008947FA">
            <w:pPr>
              <w:pStyle w:val="ListParagraph"/>
              <w:numPr>
                <w:ilvl w:val="0"/>
                <w:numId w:val="19"/>
              </w:numPr>
              <w:rPr>
                <w:sz w:val="24"/>
                <w:szCs w:val="24"/>
              </w:rPr>
            </w:pPr>
            <w:r w:rsidRPr="008947FA">
              <w:rPr>
                <w:sz w:val="24"/>
                <w:szCs w:val="24"/>
              </w:rPr>
              <w:t>Statement of Purpose</w:t>
            </w:r>
          </w:p>
          <w:p w14:paraId="2BDCFF8D" w14:textId="77777777" w:rsidR="008947FA" w:rsidRPr="008947FA" w:rsidRDefault="008947FA" w:rsidP="008947FA">
            <w:pPr>
              <w:pStyle w:val="ListParagraph"/>
              <w:numPr>
                <w:ilvl w:val="0"/>
                <w:numId w:val="19"/>
              </w:numPr>
              <w:rPr>
                <w:sz w:val="24"/>
                <w:szCs w:val="24"/>
              </w:rPr>
            </w:pPr>
            <w:r w:rsidRPr="008947FA">
              <w:rPr>
                <w:sz w:val="24"/>
                <w:szCs w:val="24"/>
              </w:rPr>
              <w:t>Care plans and other documents</w:t>
            </w:r>
          </w:p>
          <w:p w14:paraId="584495F8" w14:textId="77777777" w:rsidR="008947FA" w:rsidRPr="008947FA" w:rsidRDefault="008947FA" w:rsidP="008947FA">
            <w:pPr>
              <w:pStyle w:val="ListParagraph"/>
              <w:numPr>
                <w:ilvl w:val="0"/>
                <w:numId w:val="19"/>
              </w:numPr>
              <w:rPr>
                <w:sz w:val="24"/>
                <w:szCs w:val="24"/>
              </w:rPr>
            </w:pPr>
            <w:r w:rsidRPr="008947FA">
              <w:rPr>
                <w:sz w:val="24"/>
                <w:szCs w:val="24"/>
              </w:rPr>
              <w:t xml:space="preserve">Transition or moving on plans </w:t>
            </w:r>
          </w:p>
          <w:p w14:paraId="5A3A2B73" w14:textId="77777777" w:rsidR="008947FA" w:rsidRPr="008947FA" w:rsidRDefault="008947FA" w:rsidP="008947FA">
            <w:pPr>
              <w:pStyle w:val="ListParagraph"/>
              <w:numPr>
                <w:ilvl w:val="0"/>
                <w:numId w:val="19"/>
              </w:numPr>
              <w:rPr>
                <w:sz w:val="24"/>
                <w:szCs w:val="24"/>
              </w:rPr>
            </w:pPr>
            <w:r w:rsidRPr="008947FA">
              <w:rPr>
                <w:sz w:val="24"/>
                <w:szCs w:val="24"/>
              </w:rPr>
              <w:t>Observation-nurturing / supportive environment</w:t>
            </w:r>
          </w:p>
          <w:p w14:paraId="04A1CB40" w14:textId="77777777" w:rsidR="008947FA" w:rsidRPr="008947FA" w:rsidRDefault="008947FA" w:rsidP="008947FA">
            <w:pPr>
              <w:pStyle w:val="ListParagraph"/>
              <w:numPr>
                <w:ilvl w:val="0"/>
                <w:numId w:val="19"/>
              </w:numPr>
              <w:rPr>
                <w:sz w:val="24"/>
                <w:szCs w:val="24"/>
              </w:rPr>
            </w:pPr>
            <w:r w:rsidRPr="008947FA">
              <w:rPr>
                <w:sz w:val="24"/>
                <w:szCs w:val="24"/>
              </w:rPr>
              <w:t>Children’s views- formal and informal</w:t>
            </w:r>
          </w:p>
          <w:p w14:paraId="4DFEFC03" w14:textId="77777777" w:rsidR="008947FA" w:rsidRPr="008947FA" w:rsidRDefault="008947FA" w:rsidP="008947FA">
            <w:pPr>
              <w:pStyle w:val="ListParagraph"/>
              <w:numPr>
                <w:ilvl w:val="0"/>
                <w:numId w:val="19"/>
              </w:numPr>
              <w:rPr>
                <w:sz w:val="24"/>
                <w:szCs w:val="24"/>
              </w:rPr>
            </w:pPr>
            <w:r w:rsidRPr="008947FA">
              <w:rPr>
                <w:sz w:val="24"/>
                <w:szCs w:val="24"/>
              </w:rPr>
              <w:t>RM supervision and appraisal</w:t>
            </w:r>
          </w:p>
          <w:p w14:paraId="4A16EDE9" w14:textId="77777777" w:rsidR="008947FA" w:rsidRPr="008947FA" w:rsidRDefault="008947FA" w:rsidP="008947FA">
            <w:pPr>
              <w:pStyle w:val="ListParagraph"/>
              <w:numPr>
                <w:ilvl w:val="0"/>
                <w:numId w:val="19"/>
              </w:numPr>
              <w:rPr>
                <w:sz w:val="24"/>
                <w:szCs w:val="24"/>
              </w:rPr>
            </w:pPr>
            <w:r w:rsidRPr="008947FA">
              <w:rPr>
                <w:sz w:val="24"/>
                <w:szCs w:val="24"/>
              </w:rPr>
              <w:t>RM meetings with RI</w:t>
            </w:r>
          </w:p>
          <w:p w14:paraId="6CB1CFEB" w14:textId="77777777" w:rsidR="008947FA" w:rsidRPr="008947FA" w:rsidRDefault="008947FA" w:rsidP="008947FA">
            <w:pPr>
              <w:pStyle w:val="ListParagraph"/>
              <w:numPr>
                <w:ilvl w:val="0"/>
                <w:numId w:val="19"/>
              </w:numPr>
              <w:rPr>
                <w:sz w:val="24"/>
                <w:szCs w:val="24"/>
              </w:rPr>
            </w:pPr>
            <w:r w:rsidRPr="008947FA">
              <w:rPr>
                <w:sz w:val="24"/>
                <w:szCs w:val="24"/>
              </w:rPr>
              <w:t>Team meetings</w:t>
            </w:r>
          </w:p>
          <w:p w14:paraId="7C826720" w14:textId="77777777" w:rsidR="008947FA" w:rsidRPr="008947FA" w:rsidRDefault="008947FA" w:rsidP="008947FA">
            <w:pPr>
              <w:pStyle w:val="ListParagraph"/>
              <w:numPr>
                <w:ilvl w:val="0"/>
                <w:numId w:val="19"/>
              </w:numPr>
              <w:rPr>
                <w:sz w:val="24"/>
                <w:szCs w:val="24"/>
              </w:rPr>
            </w:pPr>
            <w:r w:rsidRPr="008947FA">
              <w:rPr>
                <w:sz w:val="24"/>
                <w:szCs w:val="24"/>
              </w:rPr>
              <w:t>Home Development plan</w:t>
            </w:r>
          </w:p>
          <w:p w14:paraId="31BB2119" w14:textId="77777777" w:rsidR="008947FA" w:rsidRPr="008947FA" w:rsidRDefault="008947FA" w:rsidP="008947FA">
            <w:pPr>
              <w:pStyle w:val="ListParagraph"/>
              <w:numPr>
                <w:ilvl w:val="0"/>
                <w:numId w:val="19"/>
              </w:numPr>
              <w:rPr>
                <w:sz w:val="24"/>
                <w:szCs w:val="24"/>
              </w:rPr>
            </w:pPr>
            <w:r w:rsidRPr="008947FA">
              <w:rPr>
                <w:sz w:val="24"/>
                <w:szCs w:val="24"/>
              </w:rPr>
              <w:t>Ofsted reports</w:t>
            </w:r>
          </w:p>
          <w:p w14:paraId="72F19A44" w14:textId="77777777" w:rsidR="008947FA" w:rsidRPr="008947FA" w:rsidRDefault="008947FA" w:rsidP="008947FA">
            <w:pPr>
              <w:pStyle w:val="ListParagraph"/>
              <w:numPr>
                <w:ilvl w:val="0"/>
                <w:numId w:val="19"/>
              </w:numPr>
              <w:rPr>
                <w:sz w:val="24"/>
                <w:szCs w:val="24"/>
              </w:rPr>
            </w:pPr>
            <w:r w:rsidRPr="008947FA">
              <w:rPr>
                <w:sz w:val="24"/>
                <w:szCs w:val="24"/>
              </w:rPr>
              <w:t>LA monitoring reports</w:t>
            </w:r>
          </w:p>
          <w:p w14:paraId="39B808E8" w14:textId="77777777" w:rsidR="008947FA" w:rsidRPr="008947FA" w:rsidRDefault="008947FA" w:rsidP="008947FA">
            <w:pPr>
              <w:pStyle w:val="ListParagraph"/>
              <w:numPr>
                <w:ilvl w:val="0"/>
                <w:numId w:val="19"/>
              </w:numPr>
              <w:rPr>
                <w:sz w:val="24"/>
                <w:szCs w:val="24"/>
              </w:rPr>
            </w:pPr>
            <w:r w:rsidRPr="008947FA">
              <w:rPr>
                <w:sz w:val="24"/>
                <w:szCs w:val="24"/>
              </w:rPr>
              <w:t>Staff views</w:t>
            </w:r>
          </w:p>
          <w:p w14:paraId="5C95CCBA" w14:textId="345ABB61" w:rsidR="008947FA" w:rsidRPr="008947FA" w:rsidRDefault="008947FA" w:rsidP="008947FA">
            <w:pPr>
              <w:rPr>
                <w:sz w:val="24"/>
                <w:szCs w:val="24"/>
              </w:rPr>
            </w:pPr>
          </w:p>
        </w:tc>
        <w:tc>
          <w:tcPr>
            <w:tcW w:w="449" w:type="dxa"/>
          </w:tcPr>
          <w:p w14:paraId="79DBF52D" w14:textId="77777777" w:rsidR="008947FA" w:rsidRPr="00CC403D" w:rsidRDefault="008947FA" w:rsidP="008947FA">
            <w:pPr>
              <w:rPr>
                <w:rFonts w:ascii="Wingdings 2" w:hAnsi="Wingdings 2"/>
                <w:b/>
                <w:sz w:val="24"/>
                <w:szCs w:val="20"/>
              </w:rPr>
            </w:pPr>
            <w:r w:rsidRPr="00CC403D">
              <w:rPr>
                <w:rFonts w:ascii="Wingdings 2" w:hAnsi="Wingdings 2"/>
                <w:b/>
                <w:sz w:val="24"/>
                <w:szCs w:val="20"/>
              </w:rPr>
              <w:t></w:t>
            </w:r>
          </w:p>
        </w:tc>
        <w:tc>
          <w:tcPr>
            <w:tcW w:w="10489" w:type="dxa"/>
          </w:tcPr>
          <w:p w14:paraId="0659B7FC" w14:textId="77777777" w:rsidR="008947FA" w:rsidRPr="00CC403D" w:rsidRDefault="008947FA" w:rsidP="008947FA">
            <w:pPr>
              <w:rPr>
                <w:b/>
                <w:sz w:val="24"/>
                <w:szCs w:val="20"/>
              </w:rPr>
            </w:pPr>
            <w:r w:rsidRPr="00CC403D">
              <w:rPr>
                <w:b/>
                <w:sz w:val="24"/>
                <w:szCs w:val="20"/>
              </w:rPr>
              <w:t>Other evidence:</w:t>
            </w:r>
          </w:p>
        </w:tc>
      </w:tr>
      <w:tr w:rsidR="008947FA" w:rsidRPr="00CC403D" w14:paraId="7F732DFF" w14:textId="77777777" w:rsidTr="00575D2A">
        <w:trPr>
          <w:trHeight w:val="1608"/>
        </w:trPr>
        <w:tc>
          <w:tcPr>
            <w:tcW w:w="4508" w:type="dxa"/>
          </w:tcPr>
          <w:p w14:paraId="3E28045E" w14:textId="77777777" w:rsidR="008947FA" w:rsidRPr="008947FA" w:rsidRDefault="008947FA" w:rsidP="008947FA">
            <w:pPr>
              <w:rPr>
                <w:b/>
                <w:sz w:val="24"/>
                <w:szCs w:val="24"/>
              </w:rPr>
            </w:pPr>
            <w:r w:rsidRPr="008947FA">
              <w:rPr>
                <w:b/>
                <w:sz w:val="24"/>
                <w:szCs w:val="24"/>
              </w:rPr>
              <w:t>Actions arising:</w:t>
            </w:r>
          </w:p>
          <w:p w14:paraId="203C50A9" w14:textId="77777777" w:rsidR="008947FA" w:rsidRPr="008947FA" w:rsidRDefault="008947FA" w:rsidP="008947FA">
            <w:pPr>
              <w:rPr>
                <w:b/>
                <w:sz w:val="24"/>
                <w:szCs w:val="24"/>
              </w:rPr>
            </w:pPr>
          </w:p>
          <w:p w14:paraId="44EF13F3" w14:textId="77777777" w:rsidR="008947FA" w:rsidRPr="008947FA" w:rsidRDefault="008947FA" w:rsidP="008947FA">
            <w:pPr>
              <w:rPr>
                <w:b/>
                <w:sz w:val="24"/>
                <w:szCs w:val="24"/>
              </w:rPr>
            </w:pPr>
          </w:p>
          <w:p w14:paraId="22DD1FBB" w14:textId="77777777" w:rsidR="008947FA" w:rsidRPr="008947FA" w:rsidRDefault="008947FA" w:rsidP="008947FA">
            <w:pPr>
              <w:rPr>
                <w:b/>
                <w:sz w:val="24"/>
                <w:szCs w:val="24"/>
              </w:rPr>
            </w:pPr>
          </w:p>
        </w:tc>
        <w:tc>
          <w:tcPr>
            <w:tcW w:w="10938" w:type="dxa"/>
            <w:gridSpan w:val="2"/>
          </w:tcPr>
          <w:p w14:paraId="1817033B" w14:textId="77777777" w:rsidR="008947FA" w:rsidRPr="00CC403D" w:rsidRDefault="008947FA" w:rsidP="008947FA">
            <w:pPr>
              <w:rPr>
                <w:b/>
                <w:sz w:val="24"/>
                <w:szCs w:val="20"/>
              </w:rPr>
            </w:pPr>
            <w:r w:rsidRPr="00CC403D">
              <w:rPr>
                <w:b/>
                <w:sz w:val="24"/>
                <w:szCs w:val="20"/>
              </w:rPr>
              <w:t>Monitored outcomes:</w:t>
            </w:r>
          </w:p>
          <w:p w14:paraId="45E3AE0C" w14:textId="77777777" w:rsidR="008947FA" w:rsidRPr="00CC403D" w:rsidRDefault="008947FA" w:rsidP="008947FA">
            <w:pPr>
              <w:rPr>
                <w:b/>
                <w:sz w:val="24"/>
                <w:szCs w:val="20"/>
              </w:rPr>
            </w:pPr>
          </w:p>
          <w:p w14:paraId="4A98E45E" w14:textId="77777777" w:rsidR="008947FA" w:rsidRPr="00CC403D" w:rsidRDefault="008947FA" w:rsidP="008947FA">
            <w:pPr>
              <w:rPr>
                <w:b/>
                <w:sz w:val="24"/>
                <w:szCs w:val="20"/>
              </w:rPr>
            </w:pPr>
          </w:p>
          <w:p w14:paraId="667DB41A" w14:textId="77777777" w:rsidR="008947FA" w:rsidRPr="00CC403D" w:rsidRDefault="008947FA" w:rsidP="008947FA">
            <w:pPr>
              <w:rPr>
                <w:b/>
                <w:sz w:val="24"/>
                <w:szCs w:val="20"/>
              </w:rPr>
            </w:pPr>
          </w:p>
        </w:tc>
      </w:tr>
    </w:tbl>
    <w:p w14:paraId="42A79572" w14:textId="3E180AEB" w:rsidR="00E03041" w:rsidRPr="00E03041" w:rsidRDefault="00E03041" w:rsidP="00E03041">
      <w:pPr>
        <w:pStyle w:val="Heading1"/>
      </w:pPr>
      <w:r w:rsidRPr="00E03041">
        <w:lastRenderedPageBreak/>
        <w:t>feedback from children</w:t>
      </w:r>
    </w:p>
    <w:tbl>
      <w:tblPr>
        <w:tblStyle w:val="TableGrid"/>
        <w:tblW w:w="15446" w:type="dxa"/>
        <w:tblLook w:val="04A0" w:firstRow="1" w:lastRow="0" w:firstColumn="1" w:lastColumn="0" w:noHBand="0" w:noVBand="1"/>
      </w:tblPr>
      <w:tblGrid>
        <w:gridCol w:w="6053"/>
        <w:gridCol w:w="400"/>
        <w:gridCol w:w="8993"/>
      </w:tblGrid>
      <w:tr w:rsidR="001F41B7" w:rsidRPr="00CC403D" w14:paraId="3F9A523F" w14:textId="77777777" w:rsidTr="00575D2A">
        <w:trPr>
          <w:trHeight w:val="2551"/>
        </w:trPr>
        <w:tc>
          <w:tcPr>
            <w:tcW w:w="15446" w:type="dxa"/>
            <w:gridSpan w:val="3"/>
          </w:tcPr>
          <w:p w14:paraId="077786A6" w14:textId="745A818A" w:rsidR="001F41B7" w:rsidRDefault="001F41B7" w:rsidP="001F41B7">
            <w:pPr>
              <w:rPr>
                <w:b/>
                <w:sz w:val="24"/>
                <w:szCs w:val="24"/>
              </w:rPr>
            </w:pPr>
            <w:r w:rsidRPr="001F41B7">
              <w:rPr>
                <w:b/>
                <w:sz w:val="24"/>
                <w:szCs w:val="24"/>
              </w:rPr>
              <w:t>For the RI this is seen as the standard which captures the views of children and can give a clear picture of the child’s voice in the home, if it is heard and acted upon in their home and lives.</w:t>
            </w:r>
            <w:r w:rsidR="001803D2">
              <w:rPr>
                <w:b/>
                <w:sz w:val="24"/>
                <w:szCs w:val="24"/>
              </w:rPr>
              <w:t xml:space="preserve"> The RI has clear examples of children being heard and their wishes being acted upon. If </w:t>
            </w:r>
            <w:proofErr w:type="gramStart"/>
            <w:r w:rsidR="001803D2">
              <w:rPr>
                <w:b/>
                <w:sz w:val="24"/>
                <w:szCs w:val="24"/>
              </w:rPr>
              <w:t>not</w:t>
            </w:r>
            <w:proofErr w:type="gramEnd"/>
            <w:r w:rsidR="001803D2">
              <w:rPr>
                <w:b/>
                <w:sz w:val="24"/>
                <w:szCs w:val="24"/>
              </w:rPr>
              <w:t xml:space="preserve"> they are offered a clear explanation as to why it cannot happen.</w:t>
            </w:r>
          </w:p>
          <w:p w14:paraId="64C60C5E" w14:textId="1CD5549B" w:rsidR="001F41B7" w:rsidRDefault="001F41B7" w:rsidP="001F41B7">
            <w:pPr>
              <w:rPr>
                <w:b/>
                <w:sz w:val="24"/>
                <w:szCs w:val="24"/>
              </w:rPr>
            </w:pPr>
          </w:p>
          <w:p w14:paraId="3F1B8BB6" w14:textId="785B74BA" w:rsidR="001F41B7" w:rsidRPr="001F41B7" w:rsidRDefault="001F41B7" w:rsidP="001F41B7">
            <w:pPr>
              <w:rPr>
                <w:b/>
                <w:sz w:val="24"/>
                <w:szCs w:val="24"/>
              </w:rPr>
            </w:pPr>
            <w:r w:rsidRPr="001F41B7">
              <w:rPr>
                <w:b/>
                <w:sz w:val="24"/>
                <w:szCs w:val="24"/>
              </w:rPr>
              <w:t xml:space="preserve">The RI should support the RM and team in the practice of listening to children taking their </w:t>
            </w:r>
            <w:proofErr w:type="gramStart"/>
            <w:r w:rsidRPr="001F41B7">
              <w:rPr>
                <w:b/>
                <w:sz w:val="24"/>
                <w:szCs w:val="24"/>
              </w:rPr>
              <w:t>views ,</w:t>
            </w:r>
            <w:proofErr w:type="gramEnd"/>
            <w:r w:rsidRPr="001F41B7">
              <w:rPr>
                <w:b/>
                <w:sz w:val="24"/>
                <w:szCs w:val="24"/>
              </w:rPr>
              <w:t xml:space="preserve"> wishes and feelings into account when planning and undertaking their care</w:t>
            </w:r>
            <w:r w:rsidR="003A499C">
              <w:rPr>
                <w:b/>
                <w:sz w:val="24"/>
                <w:szCs w:val="24"/>
              </w:rPr>
              <w:t xml:space="preserve"> as well as in the further development of the service in the short , medium and long term.</w:t>
            </w:r>
          </w:p>
          <w:p w14:paraId="4F789D41" w14:textId="77777777" w:rsidR="001F41B7" w:rsidRDefault="001F41B7" w:rsidP="001F41B7">
            <w:pPr>
              <w:rPr>
                <w:b/>
                <w:iCs/>
                <w:sz w:val="24"/>
                <w:szCs w:val="24"/>
              </w:rPr>
            </w:pPr>
          </w:p>
          <w:p w14:paraId="116A8C70" w14:textId="2812E4D3" w:rsidR="001F41B7" w:rsidRPr="001F41B7" w:rsidRDefault="001F41B7" w:rsidP="001F41B7">
            <w:pPr>
              <w:rPr>
                <w:b/>
                <w:iCs/>
                <w:color w:val="FF0000"/>
                <w:sz w:val="24"/>
                <w:szCs w:val="24"/>
              </w:rPr>
            </w:pPr>
            <w:r w:rsidRPr="001F41B7">
              <w:rPr>
                <w:b/>
                <w:i/>
                <w:color w:val="FF0000"/>
                <w:sz w:val="24"/>
                <w:szCs w:val="24"/>
              </w:rPr>
              <w:t xml:space="preserve">Cross references </w:t>
            </w:r>
            <w:proofErr w:type="gramStart"/>
            <w:r w:rsidRPr="001F41B7">
              <w:rPr>
                <w:b/>
                <w:i/>
                <w:color w:val="FF0000"/>
                <w:sz w:val="24"/>
                <w:szCs w:val="24"/>
              </w:rPr>
              <w:t>to :</w:t>
            </w:r>
            <w:proofErr w:type="gramEnd"/>
            <w:r w:rsidRPr="001F41B7">
              <w:rPr>
                <w:b/>
                <w:i/>
                <w:color w:val="FF0000"/>
                <w:sz w:val="24"/>
                <w:szCs w:val="24"/>
              </w:rPr>
              <w:t xml:space="preserve"> leadership and management, quality of care , education , health and </w:t>
            </w:r>
            <w:proofErr w:type="spellStart"/>
            <w:r w:rsidRPr="001F41B7">
              <w:rPr>
                <w:b/>
                <w:i/>
                <w:color w:val="FF0000"/>
                <w:sz w:val="24"/>
                <w:szCs w:val="24"/>
              </w:rPr>
              <w:t>well being</w:t>
            </w:r>
            <w:proofErr w:type="spellEnd"/>
            <w:r w:rsidRPr="001F41B7">
              <w:rPr>
                <w:b/>
                <w:i/>
                <w:color w:val="FF0000"/>
                <w:sz w:val="24"/>
                <w:szCs w:val="24"/>
              </w:rPr>
              <w:t xml:space="preserve"> , enjoy and achieve, PROTECTION OF CHILDREN, health and </w:t>
            </w:r>
            <w:proofErr w:type="spellStart"/>
            <w:r w:rsidRPr="001F41B7">
              <w:rPr>
                <w:b/>
                <w:i/>
                <w:color w:val="FF0000"/>
                <w:sz w:val="24"/>
                <w:szCs w:val="24"/>
              </w:rPr>
              <w:t>well being</w:t>
            </w:r>
            <w:proofErr w:type="spellEnd"/>
            <w:r w:rsidRPr="001F41B7">
              <w:rPr>
                <w:b/>
                <w:i/>
                <w:color w:val="FF0000"/>
                <w:sz w:val="24"/>
                <w:szCs w:val="24"/>
              </w:rPr>
              <w:t>, positive relationships, care planning</w:t>
            </w:r>
          </w:p>
        </w:tc>
      </w:tr>
      <w:tr w:rsidR="003A499C" w:rsidRPr="00CC403D" w14:paraId="5649E251" w14:textId="77777777" w:rsidTr="00847440">
        <w:trPr>
          <w:trHeight w:val="1463"/>
        </w:trPr>
        <w:tc>
          <w:tcPr>
            <w:tcW w:w="6091" w:type="dxa"/>
          </w:tcPr>
          <w:p w14:paraId="689A903F" w14:textId="77777777" w:rsidR="003A499C" w:rsidRPr="003A499C" w:rsidRDefault="003A499C" w:rsidP="003A499C">
            <w:pPr>
              <w:rPr>
                <w:b/>
                <w:sz w:val="24"/>
                <w:szCs w:val="24"/>
              </w:rPr>
            </w:pPr>
            <w:r w:rsidRPr="003A499C">
              <w:rPr>
                <w:b/>
                <w:sz w:val="24"/>
                <w:szCs w:val="24"/>
              </w:rPr>
              <w:t xml:space="preserve">Potential </w:t>
            </w:r>
            <w:proofErr w:type="gramStart"/>
            <w:r w:rsidRPr="003A499C">
              <w:rPr>
                <w:b/>
                <w:sz w:val="24"/>
                <w:szCs w:val="24"/>
              </w:rPr>
              <w:t>evidence :</w:t>
            </w:r>
            <w:proofErr w:type="gramEnd"/>
          </w:p>
          <w:p w14:paraId="0C9CBE52" w14:textId="6E052028" w:rsidR="003A499C" w:rsidRPr="003A499C" w:rsidRDefault="003A499C" w:rsidP="003A499C">
            <w:pPr>
              <w:pStyle w:val="ListParagraph"/>
              <w:numPr>
                <w:ilvl w:val="0"/>
                <w:numId w:val="19"/>
              </w:numPr>
              <w:rPr>
                <w:sz w:val="24"/>
                <w:szCs w:val="24"/>
              </w:rPr>
            </w:pPr>
            <w:r w:rsidRPr="003A499C">
              <w:rPr>
                <w:sz w:val="24"/>
                <w:szCs w:val="24"/>
              </w:rPr>
              <w:t xml:space="preserve">Reg </w:t>
            </w:r>
            <w:r w:rsidR="00847440">
              <w:rPr>
                <w:sz w:val="24"/>
                <w:szCs w:val="24"/>
              </w:rPr>
              <w:t xml:space="preserve">44 &amp; </w:t>
            </w:r>
            <w:r w:rsidRPr="003A499C">
              <w:rPr>
                <w:sz w:val="24"/>
                <w:szCs w:val="24"/>
              </w:rPr>
              <w:t>45 evidence-patterns and trends</w:t>
            </w:r>
          </w:p>
          <w:p w14:paraId="0A71D4FB" w14:textId="77C01345" w:rsidR="003A499C" w:rsidRPr="003A499C" w:rsidRDefault="003A499C" w:rsidP="003A499C">
            <w:pPr>
              <w:pStyle w:val="ListParagraph"/>
              <w:numPr>
                <w:ilvl w:val="0"/>
                <w:numId w:val="19"/>
              </w:numPr>
              <w:rPr>
                <w:sz w:val="24"/>
                <w:szCs w:val="24"/>
              </w:rPr>
            </w:pPr>
            <w:r w:rsidRPr="003A499C">
              <w:rPr>
                <w:sz w:val="24"/>
                <w:szCs w:val="24"/>
              </w:rPr>
              <w:t>Children’s Guide</w:t>
            </w:r>
          </w:p>
          <w:p w14:paraId="4C04618C" w14:textId="5681C6E9" w:rsidR="003A499C" w:rsidRPr="003A499C" w:rsidRDefault="003A499C" w:rsidP="003A499C">
            <w:pPr>
              <w:pStyle w:val="ListParagraph"/>
              <w:numPr>
                <w:ilvl w:val="0"/>
                <w:numId w:val="19"/>
              </w:numPr>
              <w:rPr>
                <w:sz w:val="24"/>
                <w:szCs w:val="24"/>
              </w:rPr>
            </w:pPr>
            <w:r w:rsidRPr="003A499C">
              <w:rPr>
                <w:sz w:val="24"/>
                <w:szCs w:val="24"/>
              </w:rPr>
              <w:t>Care plans</w:t>
            </w:r>
            <w:r w:rsidR="00847440">
              <w:rPr>
                <w:sz w:val="24"/>
                <w:szCs w:val="24"/>
              </w:rPr>
              <w:t>, transition plans</w:t>
            </w:r>
            <w:r w:rsidRPr="003A499C">
              <w:rPr>
                <w:sz w:val="24"/>
                <w:szCs w:val="24"/>
              </w:rPr>
              <w:t xml:space="preserve"> </w:t>
            </w:r>
            <w:r w:rsidR="00847440">
              <w:rPr>
                <w:sz w:val="24"/>
                <w:szCs w:val="24"/>
              </w:rPr>
              <w:t>&amp;</w:t>
            </w:r>
            <w:r w:rsidRPr="003A499C">
              <w:rPr>
                <w:sz w:val="24"/>
                <w:szCs w:val="24"/>
              </w:rPr>
              <w:t xml:space="preserve"> other documents</w:t>
            </w:r>
          </w:p>
          <w:p w14:paraId="4621EFC2" w14:textId="77777777" w:rsidR="003A499C" w:rsidRPr="003A499C" w:rsidRDefault="003A499C" w:rsidP="003A499C">
            <w:pPr>
              <w:pStyle w:val="ListParagraph"/>
              <w:numPr>
                <w:ilvl w:val="0"/>
                <w:numId w:val="19"/>
              </w:numPr>
              <w:rPr>
                <w:sz w:val="24"/>
                <w:szCs w:val="24"/>
              </w:rPr>
            </w:pPr>
            <w:r w:rsidRPr="003A499C">
              <w:rPr>
                <w:sz w:val="24"/>
                <w:szCs w:val="24"/>
              </w:rPr>
              <w:t>EHCP/PEP /IEP documents / plans</w:t>
            </w:r>
          </w:p>
          <w:p w14:paraId="1EF7CDC7" w14:textId="77777777" w:rsidR="003A499C" w:rsidRPr="003A499C" w:rsidRDefault="003A499C" w:rsidP="003A499C">
            <w:pPr>
              <w:pStyle w:val="ListParagraph"/>
              <w:numPr>
                <w:ilvl w:val="0"/>
                <w:numId w:val="19"/>
              </w:numPr>
              <w:rPr>
                <w:sz w:val="24"/>
                <w:szCs w:val="24"/>
              </w:rPr>
            </w:pPr>
            <w:r w:rsidRPr="003A499C">
              <w:rPr>
                <w:sz w:val="24"/>
                <w:szCs w:val="24"/>
              </w:rPr>
              <w:t xml:space="preserve">Observation-positive </w:t>
            </w:r>
            <w:proofErr w:type="gramStart"/>
            <w:r w:rsidRPr="003A499C">
              <w:rPr>
                <w:sz w:val="24"/>
                <w:szCs w:val="24"/>
              </w:rPr>
              <w:t>relationships ,</w:t>
            </w:r>
            <w:proofErr w:type="gramEnd"/>
            <w:r w:rsidRPr="003A499C">
              <w:rPr>
                <w:sz w:val="24"/>
                <w:szCs w:val="24"/>
              </w:rPr>
              <w:t xml:space="preserve"> advocacy.</w:t>
            </w:r>
          </w:p>
          <w:p w14:paraId="041D6560" w14:textId="77777777" w:rsidR="003A499C" w:rsidRPr="003A499C" w:rsidRDefault="003A499C" w:rsidP="003A499C">
            <w:pPr>
              <w:pStyle w:val="ListParagraph"/>
              <w:numPr>
                <w:ilvl w:val="0"/>
                <w:numId w:val="19"/>
              </w:numPr>
              <w:rPr>
                <w:sz w:val="24"/>
                <w:szCs w:val="24"/>
              </w:rPr>
            </w:pPr>
            <w:r w:rsidRPr="003A499C">
              <w:rPr>
                <w:sz w:val="24"/>
                <w:szCs w:val="24"/>
              </w:rPr>
              <w:t>Children’s views- formal and informal</w:t>
            </w:r>
          </w:p>
          <w:p w14:paraId="4073750B" w14:textId="46BFD2BA" w:rsidR="003A499C" w:rsidRPr="00847440" w:rsidRDefault="003A499C" w:rsidP="00311289">
            <w:pPr>
              <w:pStyle w:val="ListParagraph"/>
              <w:numPr>
                <w:ilvl w:val="0"/>
                <w:numId w:val="19"/>
              </w:numPr>
              <w:rPr>
                <w:sz w:val="24"/>
                <w:szCs w:val="24"/>
              </w:rPr>
            </w:pPr>
            <w:r w:rsidRPr="00847440">
              <w:rPr>
                <w:sz w:val="24"/>
                <w:szCs w:val="24"/>
              </w:rPr>
              <w:t>RM supervision and appraisal</w:t>
            </w:r>
            <w:r w:rsidR="00847440" w:rsidRPr="00847440">
              <w:rPr>
                <w:sz w:val="24"/>
                <w:szCs w:val="24"/>
              </w:rPr>
              <w:t xml:space="preserve">, </w:t>
            </w:r>
            <w:r w:rsidRPr="00847440">
              <w:rPr>
                <w:sz w:val="24"/>
                <w:szCs w:val="24"/>
              </w:rPr>
              <w:t>meetings with RI</w:t>
            </w:r>
          </w:p>
          <w:p w14:paraId="285DFFF0" w14:textId="77777777" w:rsidR="003A499C" w:rsidRPr="003A499C" w:rsidRDefault="003A499C" w:rsidP="003A499C">
            <w:pPr>
              <w:pStyle w:val="ListParagraph"/>
              <w:numPr>
                <w:ilvl w:val="0"/>
                <w:numId w:val="19"/>
              </w:numPr>
              <w:rPr>
                <w:sz w:val="24"/>
                <w:szCs w:val="24"/>
              </w:rPr>
            </w:pPr>
            <w:r w:rsidRPr="003A499C">
              <w:rPr>
                <w:sz w:val="24"/>
                <w:szCs w:val="24"/>
              </w:rPr>
              <w:t>Team meetings</w:t>
            </w:r>
          </w:p>
          <w:p w14:paraId="393064F7" w14:textId="77777777" w:rsidR="003A499C" w:rsidRPr="003A499C" w:rsidRDefault="003A499C" w:rsidP="003A499C">
            <w:pPr>
              <w:pStyle w:val="ListParagraph"/>
              <w:numPr>
                <w:ilvl w:val="0"/>
                <w:numId w:val="19"/>
              </w:numPr>
              <w:rPr>
                <w:sz w:val="24"/>
                <w:szCs w:val="24"/>
              </w:rPr>
            </w:pPr>
            <w:r w:rsidRPr="003A499C">
              <w:rPr>
                <w:sz w:val="24"/>
                <w:szCs w:val="24"/>
              </w:rPr>
              <w:t>Home Development plan</w:t>
            </w:r>
          </w:p>
          <w:p w14:paraId="109E3C36" w14:textId="77777777" w:rsidR="003A499C" w:rsidRPr="003A499C" w:rsidRDefault="003A499C" w:rsidP="003A499C">
            <w:pPr>
              <w:pStyle w:val="ListParagraph"/>
              <w:numPr>
                <w:ilvl w:val="0"/>
                <w:numId w:val="19"/>
              </w:numPr>
              <w:rPr>
                <w:sz w:val="24"/>
                <w:szCs w:val="24"/>
              </w:rPr>
            </w:pPr>
            <w:r w:rsidRPr="003A499C">
              <w:rPr>
                <w:sz w:val="24"/>
                <w:szCs w:val="24"/>
              </w:rPr>
              <w:t>Ofsted reports</w:t>
            </w:r>
          </w:p>
          <w:p w14:paraId="2178AD59" w14:textId="77777777" w:rsidR="003A499C" w:rsidRPr="003A499C" w:rsidRDefault="003A499C" w:rsidP="003A499C">
            <w:pPr>
              <w:pStyle w:val="ListParagraph"/>
              <w:numPr>
                <w:ilvl w:val="0"/>
                <w:numId w:val="19"/>
              </w:numPr>
              <w:rPr>
                <w:sz w:val="24"/>
                <w:szCs w:val="24"/>
              </w:rPr>
            </w:pPr>
            <w:r w:rsidRPr="003A499C">
              <w:rPr>
                <w:sz w:val="24"/>
                <w:szCs w:val="24"/>
              </w:rPr>
              <w:t>LA monitoring reports</w:t>
            </w:r>
          </w:p>
          <w:p w14:paraId="2B3D762C" w14:textId="1C536E54" w:rsidR="003A499C" w:rsidRPr="003A499C" w:rsidRDefault="003A499C" w:rsidP="00847440">
            <w:pPr>
              <w:pStyle w:val="ListParagraph"/>
              <w:numPr>
                <w:ilvl w:val="0"/>
                <w:numId w:val="19"/>
              </w:numPr>
              <w:rPr>
                <w:sz w:val="24"/>
                <w:szCs w:val="24"/>
              </w:rPr>
            </w:pPr>
            <w:r w:rsidRPr="003A499C">
              <w:rPr>
                <w:sz w:val="24"/>
                <w:szCs w:val="24"/>
              </w:rPr>
              <w:t>Staff views</w:t>
            </w:r>
          </w:p>
        </w:tc>
        <w:tc>
          <w:tcPr>
            <w:tcW w:w="283" w:type="dxa"/>
          </w:tcPr>
          <w:p w14:paraId="6FEB4661" w14:textId="77777777" w:rsidR="003A499C" w:rsidRPr="00CC403D" w:rsidRDefault="003A499C" w:rsidP="003A499C">
            <w:pPr>
              <w:rPr>
                <w:rFonts w:ascii="Wingdings 2" w:hAnsi="Wingdings 2"/>
                <w:b/>
                <w:sz w:val="24"/>
                <w:szCs w:val="20"/>
              </w:rPr>
            </w:pPr>
            <w:r w:rsidRPr="00CC403D">
              <w:rPr>
                <w:rFonts w:ascii="Wingdings 2" w:hAnsi="Wingdings 2"/>
                <w:b/>
                <w:sz w:val="24"/>
                <w:szCs w:val="20"/>
              </w:rPr>
              <w:t></w:t>
            </w:r>
          </w:p>
        </w:tc>
        <w:tc>
          <w:tcPr>
            <w:tcW w:w="9072" w:type="dxa"/>
          </w:tcPr>
          <w:p w14:paraId="2FF7F39F" w14:textId="77777777" w:rsidR="003A499C" w:rsidRPr="00CC403D" w:rsidRDefault="003A499C" w:rsidP="003A499C">
            <w:pPr>
              <w:rPr>
                <w:b/>
                <w:sz w:val="24"/>
                <w:szCs w:val="20"/>
              </w:rPr>
            </w:pPr>
            <w:r w:rsidRPr="00CC403D">
              <w:rPr>
                <w:b/>
                <w:sz w:val="24"/>
                <w:szCs w:val="20"/>
              </w:rPr>
              <w:t>Other evidence:</w:t>
            </w:r>
          </w:p>
        </w:tc>
      </w:tr>
      <w:tr w:rsidR="003A499C" w:rsidRPr="00CC403D" w14:paraId="472A1006" w14:textId="77777777" w:rsidTr="00847440">
        <w:trPr>
          <w:trHeight w:val="1131"/>
        </w:trPr>
        <w:tc>
          <w:tcPr>
            <w:tcW w:w="6091" w:type="dxa"/>
          </w:tcPr>
          <w:p w14:paraId="6B7C292C" w14:textId="77777777" w:rsidR="003A499C" w:rsidRPr="00CC403D" w:rsidRDefault="003A499C" w:rsidP="003A499C">
            <w:pPr>
              <w:rPr>
                <w:b/>
                <w:sz w:val="24"/>
                <w:szCs w:val="20"/>
              </w:rPr>
            </w:pPr>
            <w:r w:rsidRPr="00CC403D">
              <w:rPr>
                <w:b/>
                <w:sz w:val="24"/>
                <w:szCs w:val="20"/>
              </w:rPr>
              <w:t>Actions arising:</w:t>
            </w:r>
          </w:p>
          <w:p w14:paraId="15445E78" w14:textId="77777777" w:rsidR="003A499C" w:rsidRPr="00CC403D" w:rsidRDefault="003A499C" w:rsidP="003A499C">
            <w:pPr>
              <w:rPr>
                <w:b/>
                <w:sz w:val="24"/>
                <w:szCs w:val="20"/>
              </w:rPr>
            </w:pPr>
          </w:p>
          <w:p w14:paraId="7AE8E134" w14:textId="77777777" w:rsidR="003A499C" w:rsidRPr="00CC403D" w:rsidRDefault="003A499C" w:rsidP="003A499C">
            <w:pPr>
              <w:rPr>
                <w:b/>
                <w:sz w:val="24"/>
                <w:szCs w:val="20"/>
              </w:rPr>
            </w:pPr>
          </w:p>
          <w:p w14:paraId="53149042" w14:textId="77777777" w:rsidR="003A499C" w:rsidRPr="00CC403D" w:rsidRDefault="003A499C" w:rsidP="003A499C">
            <w:pPr>
              <w:rPr>
                <w:b/>
                <w:sz w:val="24"/>
                <w:szCs w:val="20"/>
              </w:rPr>
            </w:pPr>
          </w:p>
        </w:tc>
        <w:tc>
          <w:tcPr>
            <w:tcW w:w="9355" w:type="dxa"/>
            <w:gridSpan w:val="2"/>
          </w:tcPr>
          <w:p w14:paraId="56EF244B" w14:textId="77777777" w:rsidR="003A499C" w:rsidRPr="00CC403D" w:rsidRDefault="003A499C" w:rsidP="003A499C">
            <w:pPr>
              <w:rPr>
                <w:b/>
                <w:sz w:val="24"/>
                <w:szCs w:val="20"/>
              </w:rPr>
            </w:pPr>
            <w:r w:rsidRPr="00CC403D">
              <w:rPr>
                <w:b/>
                <w:sz w:val="24"/>
                <w:szCs w:val="20"/>
              </w:rPr>
              <w:t>Monitored outcomes:</w:t>
            </w:r>
          </w:p>
          <w:p w14:paraId="2F5035CD" w14:textId="77777777" w:rsidR="003A499C" w:rsidRPr="00CC403D" w:rsidRDefault="003A499C" w:rsidP="003A499C">
            <w:pPr>
              <w:rPr>
                <w:b/>
                <w:sz w:val="24"/>
                <w:szCs w:val="20"/>
              </w:rPr>
            </w:pPr>
          </w:p>
          <w:p w14:paraId="332CCA2C" w14:textId="77777777" w:rsidR="003A499C" w:rsidRPr="00CC403D" w:rsidRDefault="003A499C" w:rsidP="003A499C">
            <w:pPr>
              <w:rPr>
                <w:b/>
                <w:sz w:val="24"/>
                <w:szCs w:val="20"/>
              </w:rPr>
            </w:pPr>
          </w:p>
          <w:p w14:paraId="5854C583" w14:textId="77777777" w:rsidR="003A499C" w:rsidRPr="00CC403D" w:rsidRDefault="003A499C" w:rsidP="003A499C">
            <w:pPr>
              <w:rPr>
                <w:b/>
                <w:sz w:val="24"/>
                <w:szCs w:val="20"/>
              </w:rPr>
            </w:pPr>
          </w:p>
        </w:tc>
      </w:tr>
    </w:tbl>
    <w:p w14:paraId="321CFC2C" w14:textId="11B24E8E" w:rsidR="00E03041" w:rsidRPr="00E03041" w:rsidRDefault="00E03041" w:rsidP="00E03041">
      <w:pPr>
        <w:pStyle w:val="Heading1"/>
      </w:pPr>
      <w:r w:rsidRPr="00E03041">
        <w:lastRenderedPageBreak/>
        <w:t>research and development</w:t>
      </w:r>
    </w:p>
    <w:tbl>
      <w:tblPr>
        <w:tblStyle w:val="TableGrid"/>
        <w:tblW w:w="15446" w:type="dxa"/>
        <w:tblLook w:val="04A0" w:firstRow="1" w:lastRow="0" w:firstColumn="1" w:lastColumn="0" w:noHBand="0" w:noVBand="1"/>
      </w:tblPr>
      <w:tblGrid>
        <w:gridCol w:w="6053"/>
        <w:gridCol w:w="400"/>
        <w:gridCol w:w="8993"/>
      </w:tblGrid>
      <w:tr w:rsidR="00CC403D" w:rsidRPr="00CC403D" w14:paraId="476C74CD" w14:textId="77777777" w:rsidTr="00575D2A">
        <w:tc>
          <w:tcPr>
            <w:tcW w:w="15446" w:type="dxa"/>
            <w:gridSpan w:val="3"/>
          </w:tcPr>
          <w:p w14:paraId="52C07860" w14:textId="54AD4805" w:rsidR="00CC403D" w:rsidRPr="00CC403D" w:rsidRDefault="00CC403D" w:rsidP="00CC403D">
            <w:pPr>
              <w:rPr>
                <w:b/>
                <w:sz w:val="24"/>
                <w:szCs w:val="20"/>
              </w:rPr>
            </w:pPr>
            <w:r w:rsidRPr="00CC403D">
              <w:rPr>
                <w:b/>
                <w:sz w:val="24"/>
                <w:szCs w:val="20"/>
              </w:rPr>
              <w:t>The RI should support the RM and team in developing practice within the home which d</w:t>
            </w:r>
            <w:r w:rsidRPr="00CC403D">
              <w:rPr>
                <w:rFonts w:cs="Arial"/>
                <w:b/>
                <w:sz w:val="24"/>
                <w:szCs w:val="20"/>
              </w:rPr>
              <w:t xml:space="preserve">emonstrates that practice in the home is informed and improved by </w:t>
            </w:r>
            <w:proofErr w:type="gramStart"/>
            <w:r w:rsidRPr="00CC403D">
              <w:rPr>
                <w:rFonts w:cs="Arial"/>
                <w:b/>
                <w:sz w:val="24"/>
                <w:szCs w:val="20"/>
              </w:rPr>
              <w:t>taking into account</w:t>
            </w:r>
            <w:proofErr w:type="gramEnd"/>
            <w:r w:rsidRPr="00CC403D">
              <w:rPr>
                <w:rFonts w:cs="Arial"/>
                <w:b/>
                <w:sz w:val="24"/>
                <w:szCs w:val="20"/>
              </w:rPr>
              <w:t xml:space="preserve"> and acting upon: </w:t>
            </w:r>
          </w:p>
          <w:p w14:paraId="3CD6E86C" w14:textId="77777777" w:rsidR="00CC403D" w:rsidRPr="00CC403D" w:rsidRDefault="00CC403D" w:rsidP="003A499C">
            <w:pPr>
              <w:spacing w:before="168" w:after="120" w:line="336" w:lineRule="auto"/>
              <w:rPr>
                <w:rFonts w:cs="Arial"/>
                <w:b/>
                <w:sz w:val="24"/>
                <w:szCs w:val="20"/>
              </w:rPr>
            </w:pPr>
            <w:r w:rsidRPr="00CC403D">
              <w:rPr>
                <w:rFonts w:cs="Arial"/>
                <w:b/>
                <w:sz w:val="24"/>
                <w:szCs w:val="20"/>
              </w:rPr>
              <w:t>-research and developments in relation to the ways in which the needs of children are best met.</w:t>
            </w:r>
          </w:p>
          <w:p w14:paraId="1B9F4024" w14:textId="03428A5E" w:rsidR="00CC403D" w:rsidRPr="00CC403D" w:rsidRDefault="00CC403D" w:rsidP="003A499C">
            <w:pPr>
              <w:rPr>
                <w:b/>
                <w:i/>
                <w:color w:val="FF0000"/>
                <w:sz w:val="24"/>
                <w:szCs w:val="20"/>
              </w:rPr>
            </w:pPr>
            <w:r w:rsidRPr="00CC403D">
              <w:rPr>
                <w:b/>
                <w:i/>
                <w:color w:val="FF0000"/>
                <w:sz w:val="24"/>
                <w:szCs w:val="20"/>
              </w:rPr>
              <w:t xml:space="preserve">Cross references </w:t>
            </w:r>
            <w:r w:rsidR="00482F5E" w:rsidRPr="00CC403D">
              <w:rPr>
                <w:b/>
                <w:i/>
                <w:color w:val="FF0000"/>
                <w:sz w:val="24"/>
                <w:szCs w:val="20"/>
              </w:rPr>
              <w:t>to</w:t>
            </w:r>
            <w:r w:rsidRPr="00CC403D">
              <w:rPr>
                <w:b/>
                <w:i/>
                <w:color w:val="FF0000"/>
                <w:sz w:val="24"/>
                <w:szCs w:val="20"/>
              </w:rPr>
              <w:t xml:space="preserve"> quality and purpose of </w:t>
            </w:r>
            <w:r w:rsidR="00482F5E" w:rsidRPr="00CC403D">
              <w:rPr>
                <w:b/>
                <w:i/>
                <w:color w:val="FF0000"/>
                <w:sz w:val="24"/>
                <w:szCs w:val="20"/>
              </w:rPr>
              <w:t>care, children’s</w:t>
            </w:r>
            <w:r w:rsidRPr="00CC403D">
              <w:rPr>
                <w:b/>
                <w:i/>
                <w:color w:val="FF0000"/>
                <w:sz w:val="24"/>
                <w:szCs w:val="20"/>
              </w:rPr>
              <w:t xml:space="preserve"> </w:t>
            </w:r>
            <w:r w:rsidR="00482F5E" w:rsidRPr="00CC403D">
              <w:rPr>
                <w:b/>
                <w:i/>
                <w:color w:val="FF0000"/>
                <w:sz w:val="24"/>
                <w:szCs w:val="20"/>
              </w:rPr>
              <w:t>views,</w:t>
            </w:r>
            <w:r w:rsidRPr="00CC403D">
              <w:rPr>
                <w:b/>
                <w:i/>
                <w:color w:val="FF0000"/>
                <w:sz w:val="24"/>
                <w:szCs w:val="20"/>
              </w:rPr>
              <w:t xml:space="preserve"> wishes and feelings, </w:t>
            </w:r>
            <w:r w:rsidR="00482F5E" w:rsidRPr="00CC403D">
              <w:rPr>
                <w:b/>
                <w:i/>
                <w:color w:val="FF0000"/>
                <w:sz w:val="24"/>
                <w:szCs w:val="20"/>
              </w:rPr>
              <w:t>education,</w:t>
            </w:r>
            <w:r w:rsidRPr="00CC403D">
              <w:rPr>
                <w:b/>
                <w:i/>
                <w:color w:val="FF0000"/>
                <w:sz w:val="24"/>
                <w:szCs w:val="20"/>
              </w:rPr>
              <w:t xml:space="preserve"> health and </w:t>
            </w:r>
            <w:r w:rsidR="00482F5E" w:rsidRPr="00CC403D">
              <w:rPr>
                <w:b/>
                <w:i/>
                <w:color w:val="FF0000"/>
                <w:sz w:val="24"/>
                <w:szCs w:val="20"/>
              </w:rPr>
              <w:t>well-being,</w:t>
            </w:r>
            <w:r w:rsidRPr="00CC403D">
              <w:rPr>
                <w:b/>
                <w:i/>
                <w:color w:val="FF0000"/>
                <w:sz w:val="24"/>
                <w:szCs w:val="20"/>
              </w:rPr>
              <w:t xml:space="preserve"> enjoy and achieve, PROTECTION OF CHILDREN, health and </w:t>
            </w:r>
            <w:r w:rsidR="00482F5E" w:rsidRPr="00CC403D">
              <w:rPr>
                <w:b/>
                <w:i/>
                <w:color w:val="FF0000"/>
                <w:sz w:val="24"/>
                <w:szCs w:val="20"/>
              </w:rPr>
              <w:t>well-being</w:t>
            </w:r>
            <w:r w:rsidRPr="00CC403D">
              <w:rPr>
                <w:b/>
                <w:i/>
                <w:color w:val="FF0000"/>
                <w:sz w:val="24"/>
                <w:szCs w:val="20"/>
              </w:rPr>
              <w:t>, positive relationships, care planning</w:t>
            </w:r>
          </w:p>
        </w:tc>
      </w:tr>
      <w:tr w:rsidR="00CC403D" w:rsidRPr="00CC403D" w14:paraId="79A4C73F" w14:textId="77777777" w:rsidTr="00847440">
        <w:trPr>
          <w:trHeight w:val="4376"/>
        </w:trPr>
        <w:tc>
          <w:tcPr>
            <w:tcW w:w="6091" w:type="dxa"/>
          </w:tcPr>
          <w:p w14:paraId="26C9C081" w14:textId="437607CD" w:rsidR="00CC403D" w:rsidRPr="00CC403D" w:rsidRDefault="00CC403D" w:rsidP="003A499C">
            <w:pPr>
              <w:rPr>
                <w:b/>
                <w:sz w:val="24"/>
                <w:szCs w:val="20"/>
              </w:rPr>
            </w:pPr>
            <w:r w:rsidRPr="00CC403D">
              <w:rPr>
                <w:b/>
                <w:sz w:val="24"/>
                <w:szCs w:val="20"/>
              </w:rPr>
              <w:t xml:space="preserve">Potential </w:t>
            </w:r>
            <w:r w:rsidR="00482F5E" w:rsidRPr="00CC403D">
              <w:rPr>
                <w:b/>
                <w:sz w:val="24"/>
                <w:szCs w:val="20"/>
              </w:rPr>
              <w:t>evidence:</w:t>
            </w:r>
          </w:p>
          <w:p w14:paraId="24EADB26" w14:textId="1EE0E181" w:rsidR="00CC403D" w:rsidRPr="00CC403D" w:rsidRDefault="00CC403D" w:rsidP="00CC403D">
            <w:pPr>
              <w:pStyle w:val="ListParagraph"/>
              <w:numPr>
                <w:ilvl w:val="0"/>
                <w:numId w:val="19"/>
              </w:numPr>
              <w:rPr>
                <w:sz w:val="24"/>
                <w:szCs w:val="20"/>
              </w:rPr>
            </w:pPr>
            <w:r w:rsidRPr="00CC403D">
              <w:rPr>
                <w:sz w:val="24"/>
                <w:szCs w:val="20"/>
              </w:rPr>
              <w:t xml:space="preserve">Reg </w:t>
            </w:r>
            <w:r w:rsidR="00847440">
              <w:rPr>
                <w:sz w:val="24"/>
                <w:szCs w:val="20"/>
              </w:rPr>
              <w:t xml:space="preserve">44 &amp; </w:t>
            </w:r>
            <w:r w:rsidRPr="00CC403D">
              <w:rPr>
                <w:sz w:val="24"/>
                <w:szCs w:val="20"/>
              </w:rPr>
              <w:t>45 evidence-patterns and trends</w:t>
            </w:r>
          </w:p>
          <w:p w14:paraId="6ACEC031" w14:textId="17A04003" w:rsidR="00CC403D" w:rsidRPr="00847440" w:rsidRDefault="00CC403D" w:rsidP="001A62EE">
            <w:pPr>
              <w:pStyle w:val="ListParagraph"/>
              <w:numPr>
                <w:ilvl w:val="0"/>
                <w:numId w:val="19"/>
              </w:numPr>
              <w:rPr>
                <w:sz w:val="24"/>
                <w:szCs w:val="20"/>
              </w:rPr>
            </w:pPr>
            <w:r w:rsidRPr="00847440">
              <w:rPr>
                <w:sz w:val="24"/>
                <w:szCs w:val="20"/>
              </w:rPr>
              <w:t xml:space="preserve">RM supervision and </w:t>
            </w:r>
            <w:r w:rsidR="00847440" w:rsidRPr="00847440">
              <w:rPr>
                <w:sz w:val="24"/>
                <w:szCs w:val="20"/>
              </w:rPr>
              <w:t xml:space="preserve">appraisal, </w:t>
            </w:r>
            <w:r w:rsidRPr="00847440">
              <w:rPr>
                <w:sz w:val="24"/>
                <w:szCs w:val="20"/>
              </w:rPr>
              <w:t>meetings with RI</w:t>
            </w:r>
          </w:p>
          <w:p w14:paraId="18B0086C" w14:textId="2ED908E1" w:rsidR="00CC403D" w:rsidRPr="00847440" w:rsidRDefault="00CC403D" w:rsidP="00847440">
            <w:pPr>
              <w:pStyle w:val="ListParagraph"/>
              <w:numPr>
                <w:ilvl w:val="0"/>
                <w:numId w:val="19"/>
              </w:numPr>
              <w:rPr>
                <w:sz w:val="24"/>
                <w:szCs w:val="20"/>
              </w:rPr>
            </w:pPr>
            <w:r w:rsidRPr="00CC403D">
              <w:rPr>
                <w:sz w:val="24"/>
                <w:szCs w:val="20"/>
              </w:rPr>
              <w:t>Team meetings</w:t>
            </w:r>
            <w:r w:rsidR="00847440">
              <w:rPr>
                <w:sz w:val="24"/>
                <w:szCs w:val="20"/>
              </w:rPr>
              <w:t xml:space="preserve"> and </w:t>
            </w:r>
            <w:r w:rsidR="00847440" w:rsidRPr="00CC403D">
              <w:rPr>
                <w:sz w:val="24"/>
                <w:szCs w:val="20"/>
              </w:rPr>
              <w:t>Staff views</w:t>
            </w:r>
          </w:p>
          <w:p w14:paraId="343FCB03" w14:textId="77777777" w:rsidR="00CC403D" w:rsidRPr="00CC403D" w:rsidRDefault="00CC403D" w:rsidP="00CC403D">
            <w:pPr>
              <w:pStyle w:val="ListParagraph"/>
              <w:numPr>
                <w:ilvl w:val="0"/>
                <w:numId w:val="19"/>
              </w:numPr>
              <w:rPr>
                <w:sz w:val="24"/>
                <w:szCs w:val="20"/>
              </w:rPr>
            </w:pPr>
            <w:r w:rsidRPr="00CC403D">
              <w:rPr>
                <w:sz w:val="24"/>
                <w:szCs w:val="20"/>
              </w:rPr>
              <w:t>Home Development plan</w:t>
            </w:r>
          </w:p>
          <w:p w14:paraId="0E5BF946" w14:textId="77777777" w:rsidR="00CC403D" w:rsidRPr="00CC403D" w:rsidRDefault="00CC403D" w:rsidP="00CC403D">
            <w:pPr>
              <w:pStyle w:val="ListParagraph"/>
              <w:numPr>
                <w:ilvl w:val="0"/>
                <w:numId w:val="19"/>
              </w:numPr>
              <w:rPr>
                <w:sz w:val="24"/>
                <w:szCs w:val="20"/>
              </w:rPr>
            </w:pPr>
            <w:r w:rsidRPr="00CC403D">
              <w:rPr>
                <w:sz w:val="24"/>
                <w:szCs w:val="20"/>
              </w:rPr>
              <w:t>Children’s views</w:t>
            </w:r>
          </w:p>
          <w:p w14:paraId="5AFDA1F7" w14:textId="54CD2079" w:rsidR="00CC403D" w:rsidRPr="00847440" w:rsidRDefault="00CC403D" w:rsidP="00AC13F0">
            <w:pPr>
              <w:pStyle w:val="ListParagraph"/>
              <w:numPr>
                <w:ilvl w:val="0"/>
                <w:numId w:val="19"/>
              </w:numPr>
              <w:rPr>
                <w:sz w:val="24"/>
                <w:szCs w:val="20"/>
              </w:rPr>
            </w:pPr>
            <w:r w:rsidRPr="00847440">
              <w:rPr>
                <w:sz w:val="24"/>
                <w:szCs w:val="20"/>
              </w:rPr>
              <w:t xml:space="preserve">Ofsted </w:t>
            </w:r>
            <w:r w:rsidR="00847440" w:rsidRPr="00847440">
              <w:rPr>
                <w:sz w:val="24"/>
                <w:szCs w:val="20"/>
              </w:rPr>
              <w:t xml:space="preserve">and </w:t>
            </w:r>
            <w:r w:rsidRPr="00847440">
              <w:rPr>
                <w:sz w:val="24"/>
                <w:szCs w:val="20"/>
              </w:rPr>
              <w:t>LA monitoring reports</w:t>
            </w:r>
          </w:p>
          <w:p w14:paraId="4F3B64C2" w14:textId="77777777" w:rsidR="00CC403D" w:rsidRPr="00CC403D" w:rsidRDefault="00CC403D" w:rsidP="00CC403D">
            <w:pPr>
              <w:pStyle w:val="ListParagraph"/>
              <w:numPr>
                <w:ilvl w:val="0"/>
                <w:numId w:val="19"/>
              </w:numPr>
              <w:rPr>
                <w:sz w:val="24"/>
                <w:szCs w:val="20"/>
              </w:rPr>
            </w:pPr>
            <w:r w:rsidRPr="00CC403D">
              <w:rPr>
                <w:sz w:val="24"/>
                <w:szCs w:val="20"/>
              </w:rPr>
              <w:t>Published research material</w:t>
            </w:r>
          </w:p>
          <w:p w14:paraId="34955320" w14:textId="21BA0AEC" w:rsidR="00CC403D" w:rsidRPr="00CC403D" w:rsidRDefault="00847440" w:rsidP="00CC403D">
            <w:pPr>
              <w:pStyle w:val="ListParagraph"/>
              <w:numPr>
                <w:ilvl w:val="0"/>
                <w:numId w:val="19"/>
              </w:numPr>
              <w:rPr>
                <w:sz w:val="24"/>
                <w:szCs w:val="20"/>
              </w:rPr>
            </w:pPr>
            <w:r>
              <w:rPr>
                <w:sz w:val="24"/>
                <w:szCs w:val="20"/>
              </w:rPr>
              <w:t>RI u</w:t>
            </w:r>
            <w:r w:rsidR="00CC403D" w:rsidRPr="00CC403D">
              <w:rPr>
                <w:sz w:val="24"/>
                <w:szCs w:val="20"/>
              </w:rPr>
              <w:t>ndertaking own research project</w:t>
            </w:r>
          </w:p>
          <w:p w14:paraId="5FA2B4A3" w14:textId="77777777" w:rsidR="00CC403D" w:rsidRPr="00CC403D" w:rsidRDefault="00CC403D" w:rsidP="00CC403D">
            <w:pPr>
              <w:pStyle w:val="ListParagraph"/>
              <w:numPr>
                <w:ilvl w:val="0"/>
                <w:numId w:val="19"/>
              </w:numPr>
              <w:rPr>
                <w:sz w:val="24"/>
                <w:szCs w:val="20"/>
              </w:rPr>
            </w:pPr>
            <w:r w:rsidRPr="00CC403D">
              <w:rPr>
                <w:sz w:val="24"/>
                <w:szCs w:val="20"/>
              </w:rPr>
              <w:t xml:space="preserve">Care plans and supporting documents </w:t>
            </w:r>
          </w:p>
          <w:p w14:paraId="6299F6E6" w14:textId="77777777" w:rsidR="00CC403D" w:rsidRDefault="00CC403D" w:rsidP="00CC403D">
            <w:pPr>
              <w:pStyle w:val="ListParagraph"/>
              <w:numPr>
                <w:ilvl w:val="0"/>
                <w:numId w:val="19"/>
              </w:numPr>
              <w:rPr>
                <w:sz w:val="24"/>
                <w:szCs w:val="20"/>
              </w:rPr>
            </w:pPr>
            <w:r w:rsidRPr="00CC403D">
              <w:rPr>
                <w:sz w:val="24"/>
                <w:szCs w:val="20"/>
              </w:rPr>
              <w:t xml:space="preserve">Observation </w:t>
            </w:r>
          </w:p>
          <w:p w14:paraId="65619185" w14:textId="7BF5417F" w:rsidR="001803D2" w:rsidRPr="00CC403D" w:rsidRDefault="001803D2" w:rsidP="00CC403D">
            <w:pPr>
              <w:pStyle w:val="ListParagraph"/>
              <w:numPr>
                <w:ilvl w:val="0"/>
                <w:numId w:val="19"/>
              </w:numPr>
              <w:rPr>
                <w:sz w:val="24"/>
                <w:szCs w:val="20"/>
              </w:rPr>
            </w:pPr>
            <w:r>
              <w:rPr>
                <w:sz w:val="24"/>
                <w:szCs w:val="20"/>
              </w:rPr>
              <w:t>Outcomes and impact longer term for young people and adults</w:t>
            </w:r>
          </w:p>
        </w:tc>
        <w:tc>
          <w:tcPr>
            <w:tcW w:w="283" w:type="dxa"/>
          </w:tcPr>
          <w:p w14:paraId="6B187561" w14:textId="77777777" w:rsidR="00CC403D" w:rsidRPr="00CC403D" w:rsidRDefault="00CC403D" w:rsidP="003A499C">
            <w:pPr>
              <w:rPr>
                <w:rFonts w:ascii="Wingdings 2" w:hAnsi="Wingdings 2"/>
                <w:b/>
                <w:sz w:val="24"/>
                <w:szCs w:val="20"/>
              </w:rPr>
            </w:pPr>
            <w:r w:rsidRPr="00CC403D">
              <w:rPr>
                <w:rFonts w:ascii="Wingdings 2" w:hAnsi="Wingdings 2"/>
                <w:b/>
                <w:sz w:val="24"/>
                <w:szCs w:val="20"/>
              </w:rPr>
              <w:t></w:t>
            </w:r>
          </w:p>
        </w:tc>
        <w:tc>
          <w:tcPr>
            <w:tcW w:w="9072" w:type="dxa"/>
          </w:tcPr>
          <w:p w14:paraId="245C07D2" w14:textId="77777777" w:rsidR="00CC403D" w:rsidRPr="00CC403D" w:rsidRDefault="00CC403D" w:rsidP="003A499C">
            <w:pPr>
              <w:rPr>
                <w:b/>
                <w:sz w:val="24"/>
                <w:szCs w:val="20"/>
              </w:rPr>
            </w:pPr>
            <w:r w:rsidRPr="00CC403D">
              <w:rPr>
                <w:b/>
                <w:sz w:val="24"/>
                <w:szCs w:val="20"/>
              </w:rPr>
              <w:t>Other evidence:</w:t>
            </w:r>
          </w:p>
        </w:tc>
      </w:tr>
      <w:tr w:rsidR="00CC403D" w:rsidRPr="00CC403D" w14:paraId="587F04D1" w14:textId="77777777" w:rsidTr="00847440">
        <w:trPr>
          <w:trHeight w:val="1831"/>
        </w:trPr>
        <w:tc>
          <w:tcPr>
            <w:tcW w:w="6091" w:type="dxa"/>
          </w:tcPr>
          <w:p w14:paraId="417CB26C" w14:textId="77777777" w:rsidR="00CC403D" w:rsidRPr="00CC403D" w:rsidRDefault="00CC403D" w:rsidP="003A499C">
            <w:pPr>
              <w:rPr>
                <w:b/>
                <w:sz w:val="24"/>
                <w:szCs w:val="20"/>
              </w:rPr>
            </w:pPr>
            <w:r w:rsidRPr="00CC403D">
              <w:rPr>
                <w:b/>
                <w:sz w:val="24"/>
                <w:szCs w:val="20"/>
              </w:rPr>
              <w:t>Actions arising:</w:t>
            </w:r>
          </w:p>
          <w:p w14:paraId="67D5C0DC" w14:textId="77777777" w:rsidR="00CC403D" w:rsidRPr="00CC403D" w:rsidRDefault="00CC403D" w:rsidP="003A499C">
            <w:pPr>
              <w:rPr>
                <w:b/>
                <w:sz w:val="24"/>
                <w:szCs w:val="20"/>
              </w:rPr>
            </w:pPr>
          </w:p>
          <w:p w14:paraId="0E5499C8" w14:textId="77777777" w:rsidR="00CC403D" w:rsidRPr="00CC403D" w:rsidRDefault="00CC403D" w:rsidP="003A499C">
            <w:pPr>
              <w:rPr>
                <w:b/>
                <w:sz w:val="24"/>
                <w:szCs w:val="20"/>
              </w:rPr>
            </w:pPr>
          </w:p>
          <w:p w14:paraId="5E9C49AC" w14:textId="77777777" w:rsidR="00CC403D" w:rsidRPr="00CC403D" w:rsidRDefault="00CC403D" w:rsidP="003A499C">
            <w:pPr>
              <w:rPr>
                <w:b/>
                <w:sz w:val="24"/>
                <w:szCs w:val="20"/>
              </w:rPr>
            </w:pPr>
          </w:p>
        </w:tc>
        <w:tc>
          <w:tcPr>
            <w:tcW w:w="9355" w:type="dxa"/>
            <w:gridSpan w:val="2"/>
          </w:tcPr>
          <w:p w14:paraId="2CC33848" w14:textId="77777777" w:rsidR="00CC403D" w:rsidRPr="00CC403D" w:rsidRDefault="00CC403D" w:rsidP="003A499C">
            <w:pPr>
              <w:rPr>
                <w:b/>
                <w:sz w:val="24"/>
                <w:szCs w:val="20"/>
              </w:rPr>
            </w:pPr>
            <w:r w:rsidRPr="00CC403D">
              <w:rPr>
                <w:b/>
                <w:sz w:val="24"/>
                <w:szCs w:val="20"/>
              </w:rPr>
              <w:t>Monitored outcomes:</w:t>
            </w:r>
          </w:p>
          <w:p w14:paraId="5852F21B" w14:textId="77777777" w:rsidR="00CC403D" w:rsidRPr="00CC403D" w:rsidRDefault="00CC403D" w:rsidP="003A499C">
            <w:pPr>
              <w:rPr>
                <w:b/>
                <w:sz w:val="24"/>
                <w:szCs w:val="20"/>
              </w:rPr>
            </w:pPr>
          </w:p>
          <w:p w14:paraId="011EC862" w14:textId="77777777" w:rsidR="00CC403D" w:rsidRPr="00CC403D" w:rsidRDefault="00CC403D" w:rsidP="003A499C">
            <w:pPr>
              <w:rPr>
                <w:b/>
                <w:sz w:val="24"/>
                <w:szCs w:val="20"/>
              </w:rPr>
            </w:pPr>
          </w:p>
          <w:p w14:paraId="14FA1186" w14:textId="77777777" w:rsidR="00CC403D" w:rsidRPr="00CC403D" w:rsidRDefault="00CC403D" w:rsidP="003A499C">
            <w:pPr>
              <w:rPr>
                <w:b/>
                <w:sz w:val="24"/>
                <w:szCs w:val="20"/>
              </w:rPr>
            </w:pPr>
          </w:p>
        </w:tc>
      </w:tr>
    </w:tbl>
    <w:p w14:paraId="04DD4A91" w14:textId="5C743056" w:rsidR="00E03041" w:rsidRPr="00E03041" w:rsidRDefault="00E03041" w:rsidP="00E03041">
      <w:pPr>
        <w:pStyle w:val="Heading1"/>
      </w:pPr>
      <w:r w:rsidRPr="00E03041">
        <w:lastRenderedPageBreak/>
        <w:t>quality assurance</w:t>
      </w:r>
    </w:p>
    <w:tbl>
      <w:tblPr>
        <w:tblStyle w:val="TableGrid"/>
        <w:tblW w:w="15446" w:type="dxa"/>
        <w:tblLayout w:type="fixed"/>
        <w:tblLook w:val="04A0" w:firstRow="1" w:lastRow="0" w:firstColumn="1" w:lastColumn="0" w:noHBand="0" w:noVBand="1"/>
      </w:tblPr>
      <w:tblGrid>
        <w:gridCol w:w="7225"/>
        <w:gridCol w:w="425"/>
        <w:gridCol w:w="7796"/>
      </w:tblGrid>
      <w:tr w:rsidR="004A0EC9" w:rsidRPr="004A0EC9" w14:paraId="1BE66BEA" w14:textId="77777777" w:rsidTr="007D4128">
        <w:trPr>
          <w:trHeight w:val="1736"/>
        </w:trPr>
        <w:tc>
          <w:tcPr>
            <w:tcW w:w="15446" w:type="dxa"/>
            <w:gridSpan w:val="3"/>
          </w:tcPr>
          <w:p w14:paraId="190DF249" w14:textId="715AC6CD" w:rsidR="004A0EC9" w:rsidRPr="004A0EC9" w:rsidRDefault="004A0EC9" w:rsidP="003A499C">
            <w:pPr>
              <w:rPr>
                <w:b/>
                <w:sz w:val="24"/>
                <w:szCs w:val="20"/>
              </w:rPr>
            </w:pPr>
            <w:r w:rsidRPr="004A0EC9">
              <w:rPr>
                <w:b/>
                <w:sz w:val="24"/>
                <w:szCs w:val="20"/>
              </w:rPr>
              <w:t xml:space="preserve">The RI must satisfy themselves that the RM oversees the welfare of each child in their care through observation and direct engagement </w:t>
            </w:r>
            <w:r w:rsidR="00482F5E" w:rsidRPr="004A0EC9">
              <w:rPr>
                <w:b/>
                <w:sz w:val="24"/>
                <w:szCs w:val="20"/>
              </w:rPr>
              <w:t>with</w:t>
            </w:r>
            <w:r w:rsidR="00575D2A">
              <w:rPr>
                <w:b/>
                <w:sz w:val="24"/>
                <w:szCs w:val="20"/>
              </w:rPr>
              <w:t xml:space="preserve"> </w:t>
            </w:r>
            <w:r w:rsidRPr="004A0EC9">
              <w:rPr>
                <w:b/>
                <w:sz w:val="24"/>
                <w:szCs w:val="20"/>
              </w:rPr>
              <w:t>each child</w:t>
            </w:r>
            <w:r w:rsidR="00575D2A">
              <w:rPr>
                <w:b/>
                <w:sz w:val="24"/>
                <w:szCs w:val="20"/>
              </w:rPr>
              <w:t xml:space="preserve">, </w:t>
            </w:r>
            <w:r w:rsidRPr="004A0EC9">
              <w:rPr>
                <w:b/>
                <w:sz w:val="24"/>
                <w:szCs w:val="20"/>
              </w:rPr>
              <w:t>each member of staff</w:t>
            </w:r>
            <w:r w:rsidR="00575D2A">
              <w:rPr>
                <w:b/>
                <w:sz w:val="24"/>
                <w:szCs w:val="20"/>
              </w:rPr>
              <w:t xml:space="preserve">, </w:t>
            </w:r>
            <w:r w:rsidRPr="004A0EC9">
              <w:rPr>
                <w:b/>
                <w:sz w:val="24"/>
                <w:szCs w:val="20"/>
              </w:rPr>
              <w:t>family /</w:t>
            </w:r>
            <w:r w:rsidR="00482F5E" w:rsidRPr="004A0EC9">
              <w:rPr>
                <w:b/>
                <w:sz w:val="24"/>
                <w:szCs w:val="20"/>
              </w:rPr>
              <w:t>carers</w:t>
            </w:r>
            <w:r w:rsidRPr="004A0EC9">
              <w:rPr>
                <w:b/>
                <w:sz w:val="24"/>
                <w:szCs w:val="20"/>
              </w:rPr>
              <w:t xml:space="preserve"> for each </w:t>
            </w:r>
            <w:r w:rsidR="00482F5E" w:rsidRPr="004A0EC9">
              <w:rPr>
                <w:b/>
                <w:sz w:val="24"/>
                <w:szCs w:val="20"/>
              </w:rPr>
              <w:t>child (if</w:t>
            </w:r>
            <w:r w:rsidRPr="004A0EC9">
              <w:rPr>
                <w:b/>
                <w:sz w:val="24"/>
                <w:szCs w:val="20"/>
              </w:rPr>
              <w:t xml:space="preserve"> appropriate)</w:t>
            </w:r>
            <w:r w:rsidR="00575D2A">
              <w:rPr>
                <w:b/>
                <w:sz w:val="24"/>
                <w:szCs w:val="20"/>
              </w:rPr>
              <w:t xml:space="preserve">, </w:t>
            </w:r>
            <w:r w:rsidRPr="004A0EC9">
              <w:rPr>
                <w:b/>
                <w:sz w:val="24"/>
                <w:szCs w:val="20"/>
              </w:rPr>
              <w:t>professionals involved in the care or protection of each child i.e. SW,</w:t>
            </w:r>
            <w:r w:rsidR="00482F5E">
              <w:rPr>
                <w:b/>
                <w:sz w:val="24"/>
                <w:szCs w:val="20"/>
              </w:rPr>
              <w:t xml:space="preserve"> </w:t>
            </w:r>
            <w:r w:rsidR="00482F5E" w:rsidRPr="004A0EC9">
              <w:rPr>
                <w:b/>
                <w:sz w:val="24"/>
                <w:szCs w:val="20"/>
              </w:rPr>
              <w:t>IRO</w:t>
            </w:r>
            <w:r w:rsidR="00482F5E">
              <w:rPr>
                <w:b/>
                <w:sz w:val="24"/>
                <w:szCs w:val="20"/>
              </w:rPr>
              <w:t xml:space="preserve">, </w:t>
            </w:r>
            <w:r w:rsidRPr="004A0EC9">
              <w:rPr>
                <w:b/>
                <w:sz w:val="24"/>
                <w:szCs w:val="20"/>
              </w:rPr>
              <w:t>teachers,</w:t>
            </w:r>
            <w:r w:rsidR="00575D2A">
              <w:rPr>
                <w:b/>
                <w:sz w:val="24"/>
                <w:szCs w:val="20"/>
              </w:rPr>
              <w:t xml:space="preserve"> </w:t>
            </w:r>
            <w:r w:rsidRPr="004A0EC9">
              <w:rPr>
                <w:b/>
                <w:sz w:val="24"/>
                <w:szCs w:val="20"/>
              </w:rPr>
              <w:t>clinicians, other health professionals.</w:t>
            </w:r>
          </w:p>
          <w:p w14:paraId="3C6B80F5" w14:textId="6C2C8370" w:rsidR="004A0EC9" w:rsidRDefault="004A0EC9" w:rsidP="003A499C">
            <w:pPr>
              <w:rPr>
                <w:b/>
                <w:sz w:val="24"/>
                <w:szCs w:val="20"/>
              </w:rPr>
            </w:pPr>
            <w:r w:rsidRPr="004A0EC9">
              <w:rPr>
                <w:b/>
                <w:sz w:val="24"/>
                <w:szCs w:val="20"/>
              </w:rPr>
              <w:t>The RI should ensure that the Reg 44 and Reg 45 are fit for the purpose of ensuring continuous development of the home.</w:t>
            </w:r>
            <w:r w:rsidR="00694507">
              <w:rPr>
                <w:b/>
                <w:sz w:val="24"/>
                <w:szCs w:val="20"/>
              </w:rPr>
              <w:t xml:space="preserve"> </w:t>
            </w:r>
            <w:r w:rsidRPr="004A0EC9">
              <w:rPr>
                <w:b/>
                <w:sz w:val="24"/>
                <w:szCs w:val="20"/>
              </w:rPr>
              <w:t xml:space="preserve">The RI should test out the skill of the RM in anticipating </w:t>
            </w:r>
            <w:r w:rsidR="00482F5E" w:rsidRPr="004A0EC9">
              <w:rPr>
                <w:b/>
                <w:sz w:val="24"/>
                <w:szCs w:val="20"/>
              </w:rPr>
              <w:t>difficulties,</w:t>
            </w:r>
            <w:r w:rsidRPr="004A0EC9">
              <w:rPr>
                <w:b/>
                <w:sz w:val="24"/>
                <w:szCs w:val="20"/>
              </w:rPr>
              <w:t xml:space="preserve"> reviewing </w:t>
            </w:r>
            <w:r w:rsidR="00482F5E" w:rsidRPr="004A0EC9">
              <w:rPr>
                <w:b/>
                <w:sz w:val="24"/>
                <w:szCs w:val="20"/>
              </w:rPr>
              <w:t>incidents,</w:t>
            </w:r>
            <w:r w:rsidRPr="004A0EC9">
              <w:rPr>
                <w:b/>
                <w:sz w:val="24"/>
                <w:szCs w:val="20"/>
              </w:rPr>
              <w:t xml:space="preserve"> learning from placement </w:t>
            </w:r>
            <w:r w:rsidR="00482F5E" w:rsidRPr="004A0EC9">
              <w:rPr>
                <w:b/>
                <w:sz w:val="24"/>
                <w:szCs w:val="20"/>
              </w:rPr>
              <w:t>breakdown, implementing</w:t>
            </w:r>
            <w:r w:rsidRPr="004A0EC9">
              <w:rPr>
                <w:b/>
                <w:sz w:val="24"/>
                <w:szCs w:val="20"/>
              </w:rPr>
              <w:t xml:space="preserve"> lessons learned and sustaining good practice</w:t>
            </w:r>
          </w:p>
          <w:p w14:paraId="02BB5687" w14:textId="77777777" w:rsidR="003A499C" w:rsidRPr="004A0EC9" w:rsidRDefault="003A499C" w:rsidP="003A499C">
            <w:pPr>
              <w:rPr>
                <w:b/>
                <w:sz w:val="24"/>
                <w:szCs w:val="20"/>
              </w:rPr>
            </w:pPr>
          </w:p>
          <w:p w14:paraId="22A4809A" w14:textId="149696A1" w:rsidR="004A0EC9" w:rsidRPr="004A0EC9" w:rsidRDefault="004A0EC9" w:rsidP="003A499C">
            <w:pPr>
              <w:rPr>
                <w:b/>
                <w:i/>
                <w:color w:val="FF0000"/>
                <w:sz w:val="24"/>
                <w:szCs w:val="20"/>
              </w:rPr>
            </w:pPr>
            <w:r w:rsidRPr="004A0EC9">
              <w:rPr>
                <w:b/>
                <w:i/>
                <w:color w:val="FF0000"/>
                <w:sz w:val="24"/>
                <w:szCs w:val="20"/>
              </w:rPr>
              <w:t xml:space="preserve">Cross references </w:t>
            </w:r>
            <w:r w:rsidR="00482F5E" w:rsidRPr="004A0EC9">
              <w:rPr>
                <w:b/>
                <w:i/>
                <w:color w:val="FF0000"/>
                <w:sz w:val="24"/>
                <w:szCs w:val="20"/>
              </w:rPr>
              <w:t>to</w:t>
            </w:r>
            <w:r w:rsidRPr="004A0EC9">
              <w:rPr>
                <w:b/>
                <w:i/>
                <w:color w:val="FF0000"/>
                <w:sz w:val="24"/>
                <w:szCs w:val="20"/>
              </w:rPr>
              <w:t xml:space="preserve"> quality and purpose of </w:t>
            </w:r>
            <w:r w:rsidR="00482F5E" w:rsidRPr="004A0EC9">
              <w:rPr>
                <w:b/>
                <w:i/>
                <w:color w:val="FF0000"/>
                <w:sz w:val="24"/>
                <w:szCs w:val="20"/>
              </w:rPr>
              <w:t>care, children’s</w:t>
            </w:r>
            <w:r w:rsidRPr="004A0EC9">
              <w:rPr>
                <w:b/>
                <w:i/>
                <w:color w:val="FF0000"/>
                <w:sz w:val="24"/>
                <w:szCs w:val="20"/>
              </w:rPr>
              <w:t xml:space="preserve"> </w:t>
            </w:r>
            <w:r w:rsidR="00482F5E" w:rsidRPr="004A0EC9">
              <w:rPr>
                <w:b/>
                <w:i/>
                <w:color w:val="FF0000"/>
                <w:sz w:val="24"/>
                <w:szCs w:val="20"/>
              </w:rPr>
              <w:t>views,</w:t>
            </w:r>
            <w:r w:rsidRPr="004A0EC9">
              <w:rPr>
                <w:b/>
                <w:i/>
                <w:color w:val="FF0000"/>
                <w:sz w:val="24"/>
                <w:szCs w:val="20"/>
              </w:rPr>
              <w:t xml:space="preserve"> wishes and feelings, </w:t>
            </w:r>
            <w:r w:rsidR="00482F5E" w:rsidRPr="004A0EC9">
              <w:rPr>
                <w:b/>
                <w:i/>
                <w:color w:val="FF0000"/>
                <w:sz w:val="24"/>
                <w:szCs w:val="20"/>
              </w:rPr>
              <w:t>education,</w:t>
            </w:r>
            <w:r w:rsidRPr="004A0EC9">
              <w:rPr>
                <w:b/>
                <w:i/>
                <w:color w:val="FF0000"/>
                <w:sz w:val="24"/>
                <w:szCs w:val="20"/>
              </w:rPr>
              <w:t xml:space="preserve"> health and </w:t>
            </w:r>
            <w:r w:rsidR="00482F5E" w:rsidRPr="004A0EC9">
              <w:rPr>
                <w:b/>
                <w:i/>
                <w:color w:val="FF0000"/>
                <w:sz w:val="24"/>
                <w:szCs w:val="20"/>
              </w:rPr>
              <w:t>well-being,</w:t>
            </w:r>
            <w:r w:rsidRPr="004A0EC9">
              <w:rPr>
                <w:b/>
                <w:i/>
                <w:color w:val="FF0000"/>
                <w:sz w:val="24"/>
                <w:szCs w:val="20"/>
              </w:rPr>
              <w:t xml:space="preserve"> enjoy and achieve, PROTECTION OF CHILDREN, health and </w:t>
            </w:r>
            <w:r w:rsidR="00482F5E" w:rsidRPr="004A0EC9">
              <w:rPr>
                <w:b/>
                <w:i/>
                <w:color w:val="FF0000"/>
                <w:sz w:val="24"/>
                <w:szCs w:val="20"/>
              </w:rPr>
              <w:t>well-being</w:t>
            </w:r>
            <w:r w:rsidRPr="004A0EC9">
              <w:rPr>
                <w:b/>
                <w:i/>
                <w:color w:val="FF0000"/>
                <w:sz w:val="24"/>
                <w:szCs w:val="20"/>
              </w:rPr>
              <w:t>, positive relationships, care planning</w:t>
            </w:r>
          </w:p>
        </w:tc>
      </w:tr>
      <w:tr w:rsidR="004A0EC9" w:rsidRPr="004A0EC9" w14:paraId="633E0442" w14:textId="77777777" w:rsidTr="00E67F6C">
        <w:trPr>
          <w:trHeight w:val="4275"/>
        </w:trPr>
        <w:tc>
          <w:tcPr>
            <w:tcW w:w="7225" w:type="dxa"/>
          </w:tcPr>
          <w:p w14:paraId="71C6C3ED" w14:textId="241A0DDE" w:rsidR="004A0EC9" w:rsidRPr="003A499C" w:rsidRDefault="004A0EC9" w:rsidP="003A499C">
            <w:pPr>
              <w:rPr>
                <w:b/>
                <w:sz w:val="24"/>
                <w:szCs w:val="24"/>
              </w:rPr>
            </w:pPr>
            <w:r w:rsidRPr="003A499C">
              <w:rPr>
                <w:b/>
                <w:sz w:val="24"/>
                <w:szCs w:val="24"/>
              </w:rPr>
              <w:t xml:space="preserve">Potential </w:t>
            </w:r>
            <w:r w:rsidR="00482F5E" w:rsidRPr="003A499C">
              <w:rPr>
                <w:b/>
                <w:sz w:val="24"/>
                <w:szCs w:val="24"/>
              </w:rPr>
              <w:t>evidence:</w:t>
            </w:r>
          </w:p>
          <w:p w14:paraId="715745B8" w14:textId="1C295AD6" w:rsidR="004A0EC9" w:rsidRPr="003A499C" w:rsidRDefault="004A0EC9" w:rsidP="004A0EC9">
            <w:pPr>
              <w:pStyle w:val="ListParagraph"/>
              <w:numPr>
                <w:ilvl w:val="0"/>
                <w:numId w:val="19"/>
              </w:numPr>
              <w:rPr>
                <w:sz w:val="24"/>
                <w:szCs w:val="24"/>
              </w:rPr>
            </w:pPr>
            <w:r w:rsidRPr="003A499C">
              <w:rPr>
                <w:sz w:val="24"/>
                <w:szCs w:val="24"/>
              </w:rPr>
              <w:t xml:space="preserve">Reg </w:t>
            </w:r>
            <w:r w:rsidR="00847440">
              <w:rPr>
                <w:sz w:val="24"/>
                <w:szCs w:val="24"/>
              </w:rPr>
              <w:t xml:space="preserve">44 &amp; </w:t>
            </w:r>
            <w:r w:rsidRPr="003A499C">
              <w:rPr>
                <w:sz w:val="24"/>
                <w:szCs w:val="24"/>
              </w:rPr>
              <w:t>45 evidence-patterns and trends</w:t>
            </w:r>
          </w:p>
          <w:p w14:paraId="6211D4C4" w14:textId="57F6AA38" w:rsidR="004A0EC9" w:rsidRPr="003A499C" w:rsidRDefault="004A0EC9" w:rsidP="004A0EC9">
            <w:pPr>
              <w:pStyle w:val="ListParagraph"/>
              <w:numPr>
                <w:ilvl w:val="0"/>
                <w:numId w:val="19"/>
              </w:numPr>
              <w:rPr>
                <w:sz w:val="24"/>
                <w:szCs w:val="24"/>
              </w:rPr>
            </w:pPr>
            <w:r w:rsidRPr="003A499C">
              <w:rPr>
                <w:sz w:val="24"/>
                <w:szCs w:val="24"/>
              </w:rPr>
              <w:t xml:space="preserve">RM </w:t>
            </w:r>
            <w:r w:rsidR="00575D2A" w:rsidRPr="003A499C">
              <w:rPr>
                <w:sz w:val="24"/>
                <w:szCs w:val="24"/>
              </w:rPr>
              <w:t xml:space="preserve">meetings, </w:t>
            </w:r>
            <w:r w:rsidRPr="003A499C">
              <w:rPr>
                <w:sz w:val="24"/>
                <w:szCs w:val="24"/>
              </w:rPr>
              <w:t>supervision and appraisal</w:t>
            </w:r>
          </w:p>
          <w:p w14:paraId="633AC96E" w14:textId="77777777" w:rsidR="00E67F6C" w:rsidRPr="003A499C" w:rsidRDefault="004A0EC9" w:rsidP="00E67F6C">
            <w:pPr>
              <w:pStyle w:val="ListParagraph"/>
              <w:numPr>
                <w:ilvl w:val="0"/>
                <w:numId w:val="19"/>
              </w:numPr>
              <w:rPr>
                <w:sz w:val="24"/>
                <w:szCs w:val="24"/>
              </w:rPr>
            </w:pPr>
            <w:r w:rsidRPr="003A499C">
              <w:rPr>
                <w:sz w:val="24"/>
                <w:szCs w:val="24"/>
              </w:rPr>
              <w:t>Home Development plan</w:t>
            </w:r>
            <w:r w:rsidR="00E67F6C">
              <w:rPr>
                <w:sz w:val="24"/>
                <w:szCs w:val="24"/>
              </w:rPr>
              <w:t xml:space="preserve">, </w:t>
            </w:r>
            <w:r w:rsidR="00E67F6C" w:rsidRPr="003A499C">
              <w:rPr>
                <w:sz w:val="24"/>
                <w:szCs w:val="24"/>
              </w:rPr>
              <w:t>Statement of Purpose/contents</w:t>
            </w:r>
          </w:p>
          <w:p w14:paraId="5A39708E" w14:textId="7C55DFAC" w:rsidR="004A0EC9" w:rsidRPr="003A499C" w:rsidRDefault="004A0EC9" w:rsidP="003A499C">
            <w:pPr>
              <w:pStyle w:val="ListParagraph"/>
              <w:numPr>
                <w:ilvl w:val="0"/>
                <w:numId w:val="19"/>
              </w:numPr>
              <w:rPr>
                <w:sz w:val="24"/>
                <w:szCs w:val="24"/>
              </w:rPr>
            </w:pPr>
            <w:r w:rsidRPr="003A499C">
              <w:rPr>
                <w:sz w:val="24"/>
                <w:szCs w:val="24"/>
              </w:rPr>
              <w:t>Children’s views</w:t>
            </w:r>
            <w:r w:rsidR="00847440">
              <w:rPr>
                <w:sz w:val="24"/>
                <w:szCs w:val="24"/>
              </w:rPr>
              <w:t>, respons</w:t>
            </w:r>
            <w:r w:rsidRPr="003A499C">
              <w:rPr>
                <w:sz w:val="24"/>
                <w:szCs w:val="24"/>
              </w:rPr>
              <w:t>e to grumps</w:t>
            </w:r>
            <w:r w:rsidR="00847440">
              <w:rPr>
                <w:sz w:val="24"/>
                <w:szCs w:val="24"/>
              </w:rPr>
              <w:t>/</w:t>
            </w:r>
            <w:r w:rsidRPr="003A499C">
              <w:rPr>
                <w:sz w:val="24"/>
                <w:szCs w:val="24"/>
              </w:rPr>
              <w:t>grumbles</w:t>
            </w:r>
            <w:r w:rsidR="00847440">
              <w:rPr>
                <w:sz w:val="24"/>
                <w:szCs w:val="24"/>
              </w:rPr>
              <w:t>/</w:t>
            </w:r>
            <w:r w:rsidRPr="003A499C">
              <w:rPr>
                <w:sz w:val="24"/>
                <w:szCs w:val="24"/>
              </w:rPr>
              <w:t>complaints</w:t>
            </w:r>
          </w:p>
          <w:p w14:paraId="596B0F27" w14:textId="71BE4F24" w:rsidR="004A0EC9" w:rsidRPr="003A499C" w:rsidRDefault="004A0EC9" w:rsidP="003A499C">
            <w:pPr>
              <w:pStyle w:val="ListParagraph"/>
              <w:numPr>
                <w:ilvl w:val="0"/>
                <w:numId w:val="19"/>
              </w:numPr>
              <w:rPr>
                <w:sz w:val="24"/>
                <w:szCs w:val="24"/>
              </w:rPr>
            </w:pPr>
            <w:r w:rsidRPr="003A499C">
              <w:rPr>
                <w:sz w:val="24"/>
                <w:szCs w:val="24"/>
              </w:rPr>
              <w:t>Ofsted reports</w:t>
            </w:r>
            <w:r w:rsidR="00575D2A" w:rsidRPr="003A499C">
              <w:rPr>
                <w:sz w:val="24"/>
                <w:szCs w:val="24"/>
              </w:rPr>
              <w:t xml:space="preserve"> &amp; </w:t>
            </w:r>
            <w:r w:rsidRPr="003A499C">
              <w:rPr>
                <w:sz w:val="24"/>
                <w:szCs w:val="24"/>
              </w:rPr>
              <w:t>LA monitoring reports</w:t>
            </w:r>
          </w:p>
          <w:p w14:paraId="7B312B13" w14:textId="77777777" w:rsidR="004A0EC9" w:rsidRPr="003A499C" w:rsidRDefault="004A0EC9" w:rsidP="004A0EC9">
            <w:pPr>
              <w:pStyle w:val="ListParagraph"/>
              <w:numPr>
                <w:ilvl w:val="0"/>
                <w:numId w:val="19"/>
              </w:numPr>
              <w:rPr>
                <w:sz w:val="24"/>
                <w:szCs w:val="24"/>
              </w:rPr>
            </w:pPr>
            <w:r w:rsidRPr="003A499C">
              <w:rPr>
                <w:sz w:val="24"/>
                <w:szCs w:val="24"/>
              </w:rPr>
              <w:t xml:space="preserve">Care plans and supporting documents </w:t>
            </w:r>
          </w:p>
          <w:p w14:paraId="284E64ED" w14:textId="77777777" w:rsidR="004A0EC9" w:rsidRPr="003A499C" w:rsidRDefault="004A0EC9" w:rsidP="004A0EC9">
            <w:pPr>
              <w:pStyle w:val="ListParagraph"/>
              <w:numPr>
                <w:ilvl w:val="0"/>
                <w:numId w:val="19"/>
              </w:numPr>
              <w:rPr>
                <w:sz w:val="24"/>
                <w:szCs w:val="24"/>
              </w:rPr>
            </w:pPr>
            <w:r w:rsidRPr="003A499C">
              <w:rPr>
                <w:sz w:val="24"/>
                <w:szCs w:val="24"/>
              </w:rPr>
              <w:t>Staff views/stakeholder views</w:t>
            </w:r>
          </w:p>
          <w:p w14:paraId="46DAC4EF" w14:textId="685B5B1A" w:rsidR="004A0EC9" w:rsidRPr="007D4128" w:rsidRDefault="004A0EC9" w:rsidP="0051524A">
            <w:pPr>
              <w:pStyle w:val="ListParagraph"/>
              <w:numPr>
                <w:ilvl w:val="0"/>
                <w:numId w:val="19"/>
              </w:numPr>
              <w:rPr>
                <w:sz w:val="24"/>
                <w:szCs w:val="24"/>
              </w:rPr>
            </w:pPr>
            <w:r w:rsidRPr="007D4128">
              <w:rPr>
                <w:sz w:val="24"/>
                <w:szCs w:val="24"/>
              </w:rPr>
              <w:t>Regular visits to the home</w:t>
            </w:r>
            <w:r w:rsidR="007D4128" w:rsidRPr="007D4128">
              <w:rPr>
                <w:sz w:val="24"/>
                <w:szCs w:val="24"/>
              </w:rPr>
              <w:t xml:space="preserve">, </w:t>
            </w:r>
            <w:r w:rsidR="007D4128">
              <w:rPr>
                <w:sz w:val="24"/>
                <w:szCs w:val="24"/>
              </w:rPr>
              <w:t>o</w:t>
            </w:r>
            <w:r w:rsidRPr="007D4128">
              <w:rPr>
                <w:sz w:val="24"/>
                <w:szCs w:val="24"/>
              </w:rPr>
              <w:t>bservation</w:t>
            </w:r>
            <w:r w:rsidR="007D4128">
              <w:rPr>
                <w:sz w:val="24"/>
                <w:szCs w:val="24"/>
              </w:rPr>
              <w:t>s</w:t>
            </w:r>
          </w:p>
          <w:p w14:paraId="160C2B7C" w14:textId="77777777" w:rsidR="004A0EC9" w:rsidRPr="003A499C" w:rsidRDefault="004A0EC9" w:rsidP="004A0EC9">
            <w:pPr>
              <w:pStyle w:val="ListParagraph"/>
              <w:numPr>
                <w:ilvl w:val="0"/>
                <w:numId w:val="19"/>
              </w:numPr>
              <w:rPr>
                <w:sz w:val="24"/>
                <w:szCs w:val="24"/>
              </w:rPr>
            </w:pPr>
            <w:r w:rsidRPr="003A499C">
              <w:rPr>
                <w:sz w:val="24"/>
                <w:szCs w:val="24"/>
              </w:rPr>
              <w:t>Approachable – evidence by direct communication with staff and observation of relationships in the home.</w:t>
            </w:r>
          </w:p>
          <w:p w14:paraId="6BECE952" w14:textId="77777777" w:rsidR="004A0EC9" w:rsidRPr="003A499C" w:rsidRDefault="004A0EC9" w:rsidP="004A0EC9">
            <w:pPr>
              <w:pStyle w:val="ListParagraph"/>
              <w:numPr>
                <w:ilvl w:val="0"/>
                <w:numId w:val="19"/>
              </w:numPr>
              <w:rPr>
                <w:sz w:val="24"/>
                <w:szCs w:val="24"/>
              </w:rPr>
            </w:pPr>
            <w:r w:rsidRPr="003A499C">
              <w:rPr>
                <w:sz w:val="24"/>
                <w:szCs w:val="24"/>
              </w:rPr>
              <w:t>Supervision/appraisal records for staff</w:t>
            </w:r>
          </w:p>
          <w:p w14:paraId="2B58309D" w14:textId="77A550E9" w:rsidR="004A0EC9" w:rsidRPr="003A499C" w:rsidRDefault="004A0EC9" w:rsidP="004A0EC9">
            <w:pPr>
              <w:pStyle w:val="ListParagraph"/>
              <w:numPr>
                <w:ilvl w:val="0"/>
                <w:numId w:val="19"/>
              </w:numPr>
              <w:rPr>
                <w:sz w:val="24"/>
                <w:szCs w:val="24"/>
              </w:rPr>
            </w:pPr>
            <w:r w:rsidRPr="003A499C">
              <w:rPr>
                <w:sz w:val="24"/>
                <w:szCs w:val="24"/>
              </w:rPr>
              <w:t>Root cause analysis and findings</w:t>
            </w:r>
          </w:p>
        </w:tc>
        <w:tc>
          <w:tcPr>
            <w:tcW w:w="425" w:type="dxa"/>
          </w:tcPr>
          <w:p w14:paraId="714DB5E6" w14:textId="77777777" w:rsidR="004A0EC9" w:rsidRPr="004A0EC9" w:rsidRDefault="004A0EC9" w:rsidP="003A499C">
            <w:pPr>
              <w:rPr>
                <w:rFonts w:ascii="Wingdings 2" w:hAnsi="Wingdings 2"/>
                <w:b/>
                <w:sz w:val="24"/>
                <w:szCs w:val="20"/>
              </w:rPr>
            </w:pPr>
            <w:r w:rsidRPr="004A0EC9">
              <w:rPr>
                <w:rFonts w:ascii="Wingdings 2" w:hAnsi="Wingdings 2"/>
                <w:b/>
                <w:sz w:val="24"/>
                <w:szCs w:val="20"/>
              </w:rPr>
              <w:t></w:t>
            </w:r>
          </w:p>
        </w:tc>
        <w:tc>
          <w:tcPr>
            <w:tcW w:w="7796" w:type="dxa"/>
          </w:tcPr>
          <w:p w14:paraId="4D48219B" w14:textId="77777777" w:rsidR="004A0EC9" w:rsidRPr="004A0EC9" w:rsidRDefault="004A0EC9" w:rsidP="003A499C">
            <w:pPr>
              <w:rPr>
                <w:b/>
                <w:sz w:val="24"/>
                <w:szCs w:val="20"/>
              </w:rPr>
            </w:pPr>
            <w:r w:rsidRPr="004A0EC9">
              <w:rPr>
                <w:b/>
                <w:sz w:val="24"/>
                <w:szCs w:val="20"/>
              </w:rPr>
              <w:t>Other evidence:</w:t>
            </w:r>
          </w:p>
        </w:tc>
      </w:tr>
      <w:tr w:rsidR="004A0EC9" w:rsidRPr="004A0EC9" w14:paraId="7A8E878B" w14:textId="77777777" w:rsidTr="00E67F6C">
        <w:trPr>
          <w:trHeight w:val="1038"/>
        </w:trPr>
        <w:tc>
          <w:tcPr>
            <w:tcW w:w="7225" w:type="dxa"/>
          </w:tcPr>
          <w:p w14:paraId="64FD10E9" w14:textId="0F79AAC6" w:rsidR="004A0EC9" w:rsidRPr="003A499C" w:rsidRDefault="004A0EC9" w:rsidP="003A499C">
            <w:pPr>
              <w:rPr>
                <w:b/>
                <w:sz w:val="24"/>
                <w:szCs w:val="24"/>
              </w:rPr>
            </w:pPr>
            <w:r w:rsidRPr="003A499C">
              <w:rPr>
                <w:b/>
                <w:sz w:val="24"/>
                <w:szCs w:val="24"/>
              </w:rPr>
              <w:t>Actions arising:</w:t>
            </w:r>
          </w:p>
        </w:tc>
        <w:tc>
          <w:tcPr>
            <w:tcW w:w="8221" w:type="dxa"/>
            <w:gridSpan w:val="2"/>
          </w:tcPr>
          <w:p w14:paraId="41CD42F5" w14:textId="1C051ED4" w:rsidR="004A0EC9" w:rsidRPr="004A0EC9" w:rsidRDefault="004A0EC9" w:rsidP="003A499C">
            <w:pPr>
              <w:rPr>
                <w:b/>
                <w:sz w:val="24"/>
                <w:szCs w:val="20"/>
              </w:rPr>
            </w:pPr>
            <w:r w:rsidRPr="004A0EC9">
              <w:rPr>
                <w:b/>
                <w:sz w:val="24"/>
                <w:szCs w:val="20"/>
              </w:rPr>
              <w:t>Monitored outcomes:</w:t>
            </w:r>
          </w:p>
        </w:tc>
      </w:tr>
    </w:tbl>
    <w:p w14:paraId="62A7B687" w14:textId="2C93B7CD" w:rsidR="008925F2" w:rsidRDefault="00AB43EC" w:rsidP="007A40B1">
      <w:pPr>
        <w:pStyle w:val="Heading1"/>
      </w:pPr>
      <w:r>
        <w:lastRenderedPageBreak/>
        <w:t>Appendix A – E</w:t>
      </w:r>
      <w:r w:rsidR="00E16EE7">
        <w:t>xtension</w:t>
      </w:r>
      <w:r>
        <w:t xml:space="preserve"> </w:t>
      </w:r>
      <w:r w:rsidR="00E16EE7">
        <w:t>page</w:t>
      </w:r>
    </w:p>
    <w:tbl>
      <w:tblPr>
        <w:tblStyle w:val="TableGrid"/>
        <w:tblW w:w="15446" w:type="dxa"/>
        <w:tblLayout w:type="fixed"/>
        <w:tblLook w:val="04A0" w:firstRow="1" w:lastRow="0" w:firstColumn="1" w:lastColumn="0" w:noHBand="0" w:noVBand="1"/>
      </w:tblPr>
      <w:tblGrid>
        <w:gridCol w:w="7225"/>
        <w:gridCol w:w="425"/>
        <w:gridCol w:w="7796"/>
      </w:tblGrid>
      <w:tr w:rsidR="00E16EE7" w:rsidRPr="004A0EC9" w14:paraId="2C6CB8AF" w14:textId="77777777" w:rsidTr="00691860">
        <w:trPr>
          <w:trHeight w:val="2209"/>
        </w:trPr>
        <w:tc>
          <w:tcPr>
            <w:tcW w:w="7225" w:type="dxa"/>
          </w:tcPr>
          <w:p w14:paraId="2A0ADDC6" w14:textId="77777777" w:rsidR="00E16EE7" w:rsidRPr="003A499C" w:rsidRDefault="00E16EE7" w:rsidP="00027C52">
            <w:pPr>
              <w:rPr>
                <w:b/>
                <w:sz w:val="24"/>
                <w:szCs w:val="24"/>
              </w:rPr>
            </w:pPr>
            <w:r w:rsidRPr="003A499C">
              <w:rPr>
                <w:b/>
                <w:sz w:val="24"/>
                <w:szCs w:val="24"/>
              </w:rPr>
              <w:t>Potential evidence:</w:t>
            </w:r>
          </w:p>
          <w:p w14:paraId="5DA20107" w14:textId="009EB7DB" w:rsidR="00E16EE7" w:rsidRPr="00691860" w:rsidRDefault="00E16EE7" w:rsidP="00691860">
            <w:pPr>
              <w:rPr>
                <w:sz w:val="24"/>
                <w:szCs w:val="24"/>
              </w:rPr>
            </w:pPr>
          </w:p>
        </w:tc>
        <w:tc>
          <w:tcPr>
            <w:tcW w:w="425" w:type="dxa"/>
          </w:tcPr>
          <w:p w14:paraId="2B0E4BB3" w14:textId="77777777" w:rsidR="00E16EE7" w:rsidRPr="004A0EC9" w:rsidRDefault="00E16EE7" w:rsidP="00027C52">
            <w:pPr>
              <w:rPr>
                <w:rFonts w:ascii="Wingdings 2" w:hAnsi="Wingdings 2"/>
                <w:b/>
                <w:sz w:val="24"/>
                <w:szCs w:val="20"/>
              </w:rPr>
            </w:pPr>
            <w:r w:rsidRPr="004A0EC9">
              <w:rPr>
                <w:rFonts w:ascii="Wingdings 2" w:hAnsi="Wingdings 2"/>
                <w:b/>
                <w:sz w:val="24"/>
                <w:szCs w:val="20"/>
              </w:rPr>
              <w:t></w:t>
            </w:r>
          </w:p>
        </w:tc>
        <w:tc>
          <w:tcPr>
            <w:tcW w:w="7796" w:type="dxa"/>
          </w:tcPr>
          <w:p w14:paraId="5E7AE9EB" w14:textId="77777777" w:rsidR="00E16EE7" w:rsidRPr="004A0EC9" w:rsidRDefault="00E16EE7" w:rsidP="00027C52">
            <w:pPr>
              <w:rPr>
                <w:b/>
                <w:sz w:val="24"/>
                <w:szCs w:val="20"/>
              </w:rPr>
            </w:pPr>
            <w:r w:rsidRPr="004A0EC9">
              <w:rPr>
                <w:b/>
                <w:sz w:val="24"/>
                <w:szCs w:val="20"/>
              </w:rPr>
              <w:t>Other evidence:</w:t>
            </w:r>
          </w:p>
        </w:tc>
      </w:tr>
      <w:tr w:rsidR="00E16EE7" w:rsidRPr="004A0EC9" w14:paraId="45FF5159" w14:textId="77777777" w:rsidTr="00691860">
        <w:trPr>
          <w:trHeight w:val="5798"/>
        </w:trPr>
        <w:tc>
          <w:tcPr>
            <w:tcW w:w="7225" w:type="dxa"/>
          </w:tcPr>
          <w:p w14:paraId="61F5E305" w14:textId="77777777" w:rsidR="00E16EE7" w:rsidRPr="003A499C" w:rsidRDefault="00E16EE7" w:rsidP="00027C52">
            <w:pPr>
              <w:rPr>
                <w:b/>
                <w:sz w:val="24"/>
                <w:szCs w:val="24"/>
              </w:rPr>
            </w:pPr>
            <w:r w:rsidRPr="003A499C">
              <w:rPr>
                <w:b/>
                <w:sz w:val="24"/>
                <w:szCs w:val="24"/>
              </w:rPr>
              <w:t>Actions arising:</w:t>
            </w:r>
          </w:p>
        </w:tc>
        <w:tc>
          <w:tcPr>
            <w:tcW w:w="8221" w:type="dxa"/>
            <w:gridSpan w:val="2"/>
          </w:tcPr>
          <w:p w14:paraId="311321AA" w14:textId="77777777" w:rsidR="00E16EE7" w:rsidRPr="004A0EC9" w:rsidRDefault="00E16EE7" w:rsidP="00027C52">
            <w:pPr>
              <w:rPr>
                <w:b/>
                <w:sz w:val="24"/>
                <w:szCs w:val="20"/>
              </w:rPr>
            </w:pPr>
            <w:r w:rsidRPr="004A0EC9">
              <w:rPr>
                <w:b/>
                <w:sz w:val="24"/>
                <w:szCs w:val="20"/>
              </w:rPr>
              <w:t>Monitored outcomes:</w:t>
            </w:r>
          </w:p>
        </w:tc>
      </w:tr>
    </w:tbl>
    <w:p w14:paraId="38E127F9" w14:textId="5A8AB40E" w:rsidR="00E16EE7" w:rsidRPr="0008584C" w:rsidRDefault="00E16EE7" w:rsidP="0008584C">
      <w:pPr>
        <w:sectPr w:rsidR="00E16EE7" w:rsidRPr="0008584C" w:rsidSect="009F3B20">
          <w:headerReference w:type="even" r:id="rId26"/>
          <w:headerReference w:type="default" r:id="rId27"/>
          <w:footerReference w:type="default" r:id="rId28"/>
          <w:headerReference w:type="first" r:id="rId29"/>
          <w:pgSz w:w="16838" w:h="11906" w:orient="landscape"/>
          <w:pgMar w:top="720" w:right="720" w:bottom="720" w:left="720" w:header="708" w:footer="708" w:gutter="0"/>
          <w:cols w:space="708"/>
          <w:docGrid w:linePitch="381"/>
        </w:sectPr>
      </w:pPr>
    </w:p>
    <w:p w14:paraId="44A99645" w14:textId="139BC1D3" w:rsidR="007A40B1" w:rsidRDefault="00890E7E" w:rsidP="007A40B1">
      <w:pPr>
        <w:pStyle w:val="Heading1"/>
      </w:pPr>
      <w:r>
        <w:lastRenderedPageBreak/>
        <w:t>a</w:t>
      </w:r>
      <w:r w:rsidR="007A40B1">
        <w:t xml:space="preserve">ppendix </w:t>
      </w:r>
      <w:r w:rsidR="00691860">
        <w:t>B</w:t>
      </w:r>
    </w:p>
    <w:p w14:paraId="102C50F8" w14:textId="0625F5CA" w:rsidR="007A40B1" w:rsidRDefault="007A40B1" w:rsidP="007A40B1">
      <w:pPr>
        <w:rPr>
          <w:rFonts w:ascii="Arial" w:hAnsi="Arial" w:cs="Arial"/>
          <w:szCs w:val="28"/>
        </w:rPr>
      </w:pPr>
      <w:r>
        <w:rPr>
          <w:rFonts w:ascii="Arial" w:hAnsi="Arial" w:cs="Arial"/>
          <w:szCs w:val="28"/>
        </w:rPr>
        <w:t>Who is responsible? Leadership and Management- Regulation 13</w:t>
      </w:r>
    </w:p>
    <w:tbl>
      <w:tblPr>
        <w:tblStyle w:val="TableGrid"/>
        <w:tblW w:w="10485" w:type="dxa"/>
        <w:tblLook w:val="04A0" w:firstRow="1" w:lastRow="0" w:firstColumn="1" w:lastColumn="0" w:noHBand="0" w:noVBand="1"/>
      </w:tblPr>
      <w:tblGrid>
        <w:gridCol w:w="1456"/>
        <w:gridCol w:w="3400"/>
        <w:gridCol w:w="713"/>
        <w:gridCol w:w="736"/>
        <w:gridCol w:w="4180"/>
      </w:tblGrid>
      <w:tr w:rsidR="007A40B1" w14:paraId="6BC32F16" w14:textId="77777777" w:rsidTr="00890E7E">
        <w:tc>
          <w:tcPr>
            <w:tcW w:w="1456" w:type="dxa"/>
            <w:shd w:val="clear" w:color="auto" w:fill="BFBFBF" w:themeFill="background1" w:themeFillShade="BF"/>
          </w:tcPr>
          <w:p w14:paraId="0F2AE75B" w14:textId="77777777" w:rsidR="007A40B1" w:rsidRPr="00EB7BA1" w:rsidRDefault="007A40B1" w:rsidP="003A499C">
            <w:pPr>
              <w:rPr>
                <w:rFonts w:ascii="Arial" w:hAnsi="Arial" w:cs="Arial"/>
                <w:b/>
                <w:sz w:val="24"/>
                <w:szCs w:val="24"/>
              </w:rPr>
            </w:pPr>
            <w:r w:rsidRPr="00EB7BA1">
              <w:rPr>
                <w:rFonts w:ascii="Arial" w:hAnsi="Arial" w:cs="Arial"/>
                <w:b/>
                <w:sz w:val="24"/>
                <w:szCs w:val="24"/>
              </w:rPr>
              <w:t>Regulation</w:t>
            </w:r>
          </w:p>
          <w:p w14:paraId="7BFA3671" w14:textId="77777777" w:rsidR="007A40B1" w:rsidRPr="00EB7BA1" w:rsidRDefault="007A40B1" w:rsidP="003A499C">
            <w:pPr>
              <w:rPr>
                <w:rFonts w:ascii="Arial" w:hAnsi="Arial" w:cs="Arial"/>
                <w:b/>
                <w:sz w:val="24"/>
                <w:szCs w:val="24"/>
              </w:rPr>
            </w:pPr>
          </w:p>
        </w:tc>
        <w:tc>
          <w:tcPr>
            <w:tcW w:w="3400" w:type="dxa"/>
            <w:shd w:val="clear" w:color="auto" w:fill="BFBFBF" w:themeFill="background1" w:themeFillShade="BF"/>
          </w:tcPr>
          <w:p w14:paraId="49078995" w14:textId="77777777" w:rsidR="007A40B1" w:rsidRPr="00EB7BA1" w:rsidRDefault="007A40B1" w:rsidP="003A499C">
            <w:pPr>
              <w:rPr>
                <w:rFonts w:ascii="Arial" w:hAnsi="Arial" w:cs="Arial"/>
                <w:b/>
                <w:sz w:val="24"/>
                <w:szCs w:val="24"/>
              </w:rPr>
            </w:pPr>
            <w:r w:rsidRPr="00EB7BA1">
              <w:rPr>
                <w:rFonts w:ascii="Arial" w:hAnsi="Arial" w:cs="Arial"/>
                <w:b/>
                <w:sz w:val="24"/>
                <w:szCs w:val="24"/>
              </w:rPr>
              <w:t>Requirement</w:t>
            </w:r>
          </w:p>
        </w:tc>
        <w:tc>
          <w:tcPr>
            <w:tcW w:w="713" w:type="dxa"/>
            <w:shd w:val="clear" w:color="auto" w:fill="BFBFBF" w:themeFill="background1" w:themeFillShade="BF"/>
          </w:tcPr>
          <w:p w14:paraId="4135EEC6" w14:textId="77777777" w:rsidR="007A40B1" w:rsidRPr="00EB7BA1" w:rsidRDefault="007A40B1" w:rsidP="003A499C">
            <w:pPr>
              <w:rPr>
                <w:rFonts w:ascii="Arial" w:hAnsi="Arial" w:cs="Arial"/>
                <w:b/>
                <w:sz w:val="24"/>
                <w:szCs w:val="24"/>
              </w:rPr>
            </w:pPr>
            <w:r w:rsidRPr="00EB7BA1">
              <w:rPr>
                <w:rFonts w:ascii="Arial" w:hAnsi="Arial" w:cs="Arial"/>
                <w:b/>
                <w:sz w:val="24"/>
                <w:szCs w:val="24"/>
              </w:rPr>
              <w:t>RI?</w:t>
            </w:r>
          </w:p>
        </w:tc>
        <w:tc>
          <w:tcPr>
            <w:tcW w:w="736" w:type="dxa"/>
            <w:shd w:val="clear" w:color="auto" w:fill="BFBFBF" w:themeFill="background1" w:themeFillShade="BF"/>
          </w:tcPr>
          <w:p w14:paraId="4D15ED02" w14:textId="77777777" w:rsidR="007A40B1" w:rsidRPr="00EB7BA1" w:rsidRDefault="007A40B1" w:rsidP="003A499C">
            <w:pPr>
              <w:rPr>
                <w:rFonts w:ascii="Arial" w:hAnsi="Arial" w:cs="Arial"/>
                <w:b/>
                <w:sz w:val="24"/>
                <w:szCs w:val="24"/>
              </w:rPr>
            </w:pPr>
            <w:r w:rsidRPr="00EB7BA1">
              <w:rPr>
                <w:rFonts w:ascii="Arial" w:hAnsi="Arial" w:cs="Arial"/>
                <w:b/>
                <w:sz w:val="24"/>
                <w:szCs w:val="24"/>
              </w:rPr>
              <w:t>RM?</w:t>
            </w:r>
          </w:p>
        </w:tc>
        <w:tc>
          <w:tcPr>
            <w:tcW w:w="4180" w:type="dxa"/>
            <w:shd w:val="clear" w:color="auto" w:fill="BFBFBF" w:themeFill="background1" w:themeFillShade="BF"/>
          </w:tcPr>
          <w:p w14:paraId="5D323FB7" w14:textId="77777777" w:rsidR="007A40B1" w:rsidRPr="00EB7BA1" w:rsidRDefault="007A40B1" w:rsidP="003A499C">
            <w:pPr>
              <w:rPr>
                <w:rFonts w:ascii="Arial" w:hAnsi="Arial" w:cs="Arial"/>
                <w:b/>
                <w:sz w:val="24"/>
                <w:szCs w:val="24"/>
              </w:rPr>
            </w:pPr>
            <w:r w:rsidRPr="00EB7BA1">
              <w:rPr>
                <w:rFonts w:ascii="Arial" w:hAnsi="Arial" w:cs="Arial"/>
                <w:b/>
                <w:sz w:val="24"/>
                <w:szCs w:val="24"/>
              </w:rPr>
              <w:t>Any actions?</w:t>
            </w:r>
          </w:p>
        </w:tc>
      </w:tr>
      <w:tr w:rsidR="007A40B1" w14:paraId="792CCF94" w14:textId="77777777" w:rsidTr="00890E7E">
        <w:tc>
          <w:tcPr>
            <w:tcW w:w="1456" w:type="dxa"/>
          </w:tcPr>
          <w:p w14:paraId="39F25681" w14:textId="77777777" w:rsidR="007A40B1" w:rsidRDefault="007A40B1" w:rsidP="003A499C">
            <w:pPr>
              <w:rPr>
                <w:rFonts w:ascii="Arial" w:hAnsi="Arial" w:cs="Arial"/>
                <w:sz w:val="24"/>
                <w:szCs w:val="24"/>
              </w:rPr>
            </w:pPr>
          </w:p>
          <w:p w14:paraId="20ED61EA" w14:textId="77777777" w:rsidR="007A40B1" w:rsidRDefault="007A40B1" w:rsidP="003A499C">
            <w:pPr>
              <w:rPr>
                <w:rFonts w:ascii="Arial" w:hAnsi="Arial" w:cs="Arial"/>
                <w:sz w:val="24"/>
                <w:szCs w:val="24"/>
              </w:rPr>
            </w:pPr>
          </w:p>
          <w:p w14:paraId="4DD219AF" w14:textId="77777777" w:rsidR="007A40B1" w:rsidRDefault="007A40B1" w:rsidP="003A499C">
            <w:pPr>
              <w:rPr>
                <w:rFonts w:ascii="Arial" w:hAnsi="Arial" w:cs="Arial"/>
                <w:sz w:val="24"/>
                <w:szCs w:val="24"/>
              </w:rPr>
            </w:pPr>
          </w:p>
        </w:tc>
        <w:tc>
          <w:tcPr>
            <w:tcW w:w="3400" w:type="dxa"/>
          </w:tcPr>
          <w:p w14:paraId="103039F3" w14:textId="77777777" w:rsidR="007A40B1" w:rsidRDefault="007A40B1" w:rsidP="003A499C">
            <w:pPr>
              <w:rPr>
                <w:rFonts w:ascii="Arial" w:hAnsi="Arial" w:cs="Arial"/>
                <w:sz w:val="24"/>
                <w:szCs w:val="24"/>
              </w:rPr>
            </w:pPr>
          </w:p>
        </w:tc>
        <w:tc>
          <w:tcPr>
            <w:tcW w:w="713" w:type="dxa"/>
          </w:tcPr>
          <w:p w14:paraId="252BDDEB" w14:textId="77777777" w:rsidR="007A40B1" w:rsidRDefault="007A40B1" w:rsidP="003A499C">
            <w:pPr>
              <w:rPr>
                <w:rFonts w:ascii="Arial" w:hAnsi="Arial" w:cs="Arial"/>
                <w:sz w:val="24"/>
                <w:szCs w:val="24"/>
              </w:rPr>
            </w:pPr>
          </w:p>
        </w:tc>
        <w:tc>
          <w:tcPr>
            <w:tcW w:w="736" w:type="dxa"/>
          </w:tcPr>
          <w:p w14:paraId="1EED5485" w14:textId="77777777" w:rsidR="007A40B1" w:rsidRDefault="007A40B1" w:rsidP="003A499C">
            <w:pPr>
              <w:rPr>
                <w:rFonts w:ascii="Arial" w:hAnsi="Arial" w:cs="Arial"/>
                <w:sz w:val="24"/>
                <w:szCs w:val="24"/>
              </w:rPr>
            </w:pPr>
          </w:p>
        </w:tc>
        <w:tc>
          <w:tcPr>
            <w:tcW w:w="4180" w:type="dxa"/>
          </w:tcPr>
          <w:p w14:paraId="11D0251F" w14:textId="77777777" w:rsidR="007A40B1" w:rsidRDefault="007A40B1" w:rsidP="003A499C">
            <w:pPr>
              <w:rPr>
                <w:rFonts w:ascii="Arial" w:hAnsi="Arial" w:cs="Arial"/>
                <w:sz w:val="24"/>
                <w:szCs w:val="24"/>
              </w:rPr>
            </w:pPr>
          </w:p>
        </w:tc>
      </w:tr>
      <w:tr w:rsidR="007A40B1" w14:paraId="5F702084" w14:textId="77777777" w:rsidTr="00890E7E">
        <w:tc>
          <w:tcPr>
            <w:tcW w:w="1456" w:type="dxa"/>
          </w:tcPr>
          <w:p w14:paraId="47245F3F" w14:textId="77777777" w:rsidR="007A40B1" w:rsidRDefault="007A40B1" w:rsidP="003A499C">
            <w:pPr>
              <w:rPr>
                <w:rFonts w:ascii="Arial" w:hAnsi="Arial" w:cs="Arial"/>
                <w:sz w:val="24"/>
                <w:szCs w:val="24"/>
              </w:rPr>
            </w:pPr>
          </w:p>
          <w:p w14:paraId="5966BEBD" w14:textId="77777777" w:rsidR="007A40B1" w:rsidRDefault="007A40B1" w:rsidP="003A499C">
            <w:pPr>
              <w:rPr>
                <w:rFonts w:ascii="Arial" w:hAnsi="Arial" w:cs="Arial"/>
                <w:sz w:val="24"/>
                <w:szCs w:val="24"/>
              </w:rPr>
            </w:pPr>
          </w:p>
          <w:p w14:paraId="55B0441B" w14:textId="77777777" w:rsidR="007A40B1" w:rsidRDefault="007A40B1" w:rsidP="003A499C">
            <w:pPr>
              <w:rPr>
                <w:rFonts w:ascii="Arial" w:hAnsi="Arial" w:cs="Arial"/>
                <w:sz w:val="24"/>
                <w:szCs w:val="24"/>
              </w:rPr>
            </w:pPr>
          </w:p>
        </w:tc>
        <w:tc>
          <w:tcPr>
            <w:tcW w:w="3400" w:type="dxa"/>
          </w:tcPr>
          <w:p w14:paraId="6631ABC7" w14:textId="77777777" w:rsidR="007A40B1" w:rsidRDefault="007A40B1" w:rsidP="003A499C">
            <w:pPr>
              <w:rPr>
                <w:rFonts w:ascii="Arial" w:hAnsi="Arial" w:cs="Arial"/>
                <w:sz w:val="24"/>
                <w:szCs w:val="24"/>
              </w:rPr>
            </w:pPr>
          </w:p>
        </w:tc>
        <w:tc>
          <w:tcPr>
            <w:tcW w:w="713" w:type="dxa"/>
          </w:tcPr>
          <w:p w14:paraId="1A97E7AF" w14:textId="77777777" w:rsidR="007A40B1" w:rsidRDefault="007A40B1" w:rsidP="003A499C">
            <w:pPr>
              <w:rPr>
                <w:rFonts w:ascii="Arial" w:hAnsi="Arial" w:cs="Arial"/>
                <w:sz w:val="24"/>
                <w:szCs w:val="24"/>
              </w:rPr>
            </w:pPr>
          </w:p>
        </w:tc>
        <w:tc>
          <w:tcPr>
            <w:tcW w:w="736" w:type="dxa"/>
          </w:tcPr>
          <w:p w14:paraId="509FD7C0" w14:textId="77777777" w:rsidR="007A40B1" w:rsidRDefault="007A40B1" w:rsidP="003A499C">
            <w:pPr>
              <w:rPr>
                <w:rFonts w:ascii="Arial" w:hAnsi="Arial" w:cs="Arial"/>
                <w:sz w:val="24"/>
                <w:szCs w:val="24"/>
              </w:rPr>
            </w:pPr>
          </w:p>
        </w:tc>
        <w:tc>
          <w:tcPr>
            <w:tcW w:w="4180" w:type="dxa"/>
          </w:tcPr>
          <w:p w14:paraId="1F24BCEA" w14:textId="77777777" w:rsidR="007A40B1" w:rsidRDefault="007A40B1" w:rsidP="003A499C">
            <w:pPr>
              <w:rPr>
                <w:rFonts w:ascii="Arial" w:hAnsi="Arial" w:cs="Arial"/>
                <w:sz w:val="24"/>
                <w:szCs w:val="24"/>
              </w:rPr>
            </w:pPr>
          </w:p>
        </w:tc>
      </w:tr>
      <w:tr w:rsidR="007A40B1" w14:paraId="66981E0C" w14:textId="77777777" w:rsidTr="00890E7E">
        <w:tc>
          <w:tcPr>
            <w:tcW w:w="1456" w:type="dxa"/>
          </w:tcPr>
          <w:p w14:paraId="6B9C5B0A" w14:textId="77777777" w:rsidR="007A40B1" w:rsidRDefault="007A40B1" w:rsidP="003A499C">
            <w:pPr>
              <w:rPr>
                <w:rFonts w:ascii="Arial" w:hAnsi="Arial" w:cs="Arial"/>
                <w:sz w:val="24"/>
                <w:szCs w:val="24"/>
              </w:rPr>
            </w:pPr>
          </w:p>
          <w:p w14:paraId="685D8ED5" w14:textId="77777777" w:rsidR="007A40B1" w:rsidRDefault="007A40B1" w:rsidP="003A499C">
            <w:pPr>
              <w:rPr>
                <w:rFonts w:ascii="Arial" w:hAnsi="Arial" w:cs="Arial"/>
                <w:sz w:val="24"/>
                <w:szCs w:val="24"/>
              </w:rPr>
            </w:pPr>
          </w:p>
          <w:p w14:paraId="683D797D" w14:textId="77777777" w:rsidR="007A40B1" w:rsidRDefault="007A40B1" w:rsidP="003A499C">
            <w:pPr>
              <w:rPr>
                <w:rFonts w:ascii="Arial" w:hAnsi="Arial" w:cs="Arial"/>
                <w:sz w:val="24"/>
                <w:szCs w:val="24"/>
              </w:rPr>
            </w:pPr>
          </w:p>
        </w:tc>
        <w:tc>
          <w:tcPr>
            <w:tcW w:w="3400" w:type="dxa"/>
          </w:tcPr>
          <w:p w14:paraId="196A90C5" w14:textId="77777777" w:rsidR="007A40B1" w:rsidRDefault="007A40B1" w:rsidP="003A499C">
            <w:pPr>
              <w:rPr>
                <w:rFonts w:ascii="Arial" w:hAnsi="Arial" w:cs="Arial"/>
                <w:sz w:val="24"/>
                <w:szCs w:val="24"/>
              </w:rPr>
            </w:pPr>
          </w:p>
        </w:tc>
        <w:tc>
          <w:tcPr>
            <w:tcW w:w="713" w:type="dxa"/>
          </w:tcPr>
          <w:p w14:paraId="28409FAC" w14:textId="77777777" w:rsidR="007A40B1" w:rsidRDefault="007A40B1" w:rsidP="003A499C">
            <w:pPr>
              <w:rPr>
                <w:rFonts w:ascii="Arial" w:hAnsi="Arial" w:cs="Arial"/>
                <w:sz w:val="24"/>
                <w:szCs w:val="24"/>
              </w:rPr>
            </w:pPr>
          </w:p>
        </w:tc>
        <w:tc>
          <w:tcPr>
            <w:tcW w:w="736" w:type="dxa"/>
          </w:tcPr>
          <w:p w14:paraId="523A559C" w14:textId="77777777" w:rsidR="007A40B1" w:rsidRDefault="007A40B1" w:rsidP="003A499C">
            <w:pPr>
              <w:rPr>
                <w:rFonts w:ascii="Arial" w:hAnsi="Arial" w:cs="Arial"/>
                <w:sz w:val="24"/>
                <w:szCs w:val="24"/>
              </w:rPr>
            </w:pPr>
          </w:p>
        </w:tc>
        <w:tc>
          <w:tcPr>
            <w:tcW w:w="4180" w:type="dxa"/>
          </w:tcPr>
          <w:p w14:paraId="22F3307E" w14:textId="77777777" w:rsidR="007A40B1" w:rsidRDefault="007A40B1" w:rsidP="003A499C">
            <w:pPr>
              <w:rPr>
                <w:rFonts w:ascii="Arial" w:hAnsi="Arial" w:cs="Arial"/>
                <w:sz w:val="24"/>
                <w:szCs w:val="24"/>
              </w:rPr>
            </w:pPr>
          </w:p>
        </w:tc>
      </w:tr>
      <w:tr w:rsidR="007A40B1" w14:paraId="4B7130C1" w14:textId="77777777" w:rsidTr="00890E7E">
        <w:tc>
          <w:tcPr>
            <w:tcW w:w="1456" w:type="dxa"/>
          </w:tcPr>
          <w:p w14:paraId="74C5AF1D" w14:textId="77777777" w:rsidR="007A40B1" w:rsidRDefault="007A40B1" w:rsidP="003A499C">
            <w:pPr>
              <w:rPr>
                <w:rFonts w:ascii="Arial" w:hAnsi="Arial" w:cs="Arial"/>
                <w:sz w:val="24"/>
                <w:szCs w:val="24"/>
              </w:rPr>
            </w:pPr>
          </w:p>
          <w:p w14:paraId="5EDBD5EF" w14:textId="77777777" w:rsidR="007A40B1" w:rsidRDefault="007A40B1" w:rsidP="003A499C">
            <w:pPr>
              <w:rPr>
                <w:rFonts w:ascii="Arial" w:hAnsi="Arial" w:cs="Arial"/>
                <w:sz w:val="24"/>
                <w:szCs w:val="24"/>
              </w:rPr>
            </w:pPr>
          </w:p>
          <w:p w14:paraId="32AB08F8" w14:textId="77777777" w:rsidR="007A40B1" w:rsidRDefault="007A40B1" w:rsidP="003A499C">
            <w:pPr>
              <w:rPr>
                <w:rFonts w:ascii="Arial" w:hAnsi="Arial" w:cs="Arial"/>
                <w:sz w:val="24"/>
                <w:szCs w:val="24"/>
              </w:rPr>
            </w:pPr>
          </w:p>
        </w:tc>
        <w:tc>
          <w:tcPr>
            <w:tcW w:w="3400" w:type="dxa"/>
          </w:tcPr>
          <w:p w14:paraId="6683CF15" w14:textId="77777777" w:rsidR="007A40B1" w:rsidRDefault="007A40B1" w:rsidP="003A499C">
            <w:pPr>
              <w:rPr>
                <w:rFonts w:ascii="Arial" w:hAnsi="Arial" w:cs="Arial"/>
                <w:sz w:val="24"/>
                <w:szCs w:val="24"/>
              </w:rPr>
            </w:pPr>
          </w:p>
        </w:tc>
        <w:tc>
          <w:tcPr>
            <w:tcW w:w="713" w:type="dxa"/>
          </w:tcPr>
          <w:p w14:paraId="69AC5349" w14:textId="77777777" w:rsidR="007A40B1" w:rsidRDefault="007A40B1" w:rsidP="003A499C">
            <w:pPr>
              <w:rPr>
                <w:rFonts w:ascii="Arial" w:hAnsi="Arial" w:cs="Arial"/>
                <w:sz w:val="24"/>
                <w:szCs w:val="24"/>
              </w:rPr>
            </w:pPr>
          </w:p>
        </w:tc>
        <w:tc>
          <w:tcPr>
            <w:tcW w:w="736" w:type="dxa"/>
          </w:tcPr>
          <w:p w14:paraId="1303FEA0" w14:textId="77777777" w:rsidR="007A40B1" w:rsidRDefault="007A40B1" w:rsidP="003A499C">
            <w:pPr>
              <w:rPr>
                <w:rFonts w:ascii="Arial" w:hAnsi="Arial" w:cs="Arial"/>
                <w:sz w:val="24"/>
                <w:szCs w:val="24"/>
              </w:rPr>
            </w:pPr>
          </w:p>
        </w:tc>
        <w:tc>
          <w:tcPr>
            <w:tcW w:w="4180" w:type="dxa"/>
          </w:tcPr>
          <w:p w14:paraId="1B4BF135" w14:textId="77777777" w:rsidR="007A40B1" w:rsidRDefault="007A40B1" w:rsidP="003A499C">
            <w:pPr>
              <w:rPr>
                <w:rFonts w:ascii="Arial" w:hAnsi="Arial" w:cs="Arial"/>
                <w:sz w:val="24"/>
                <w:szCs w:val="24"/>
              </w:rPr>
            </w:pPr>
          </w:p>
        </w:tc>
      </w:tr>
      <w:tr w:rsidR="007A40B1" w14:paraId="147C27A9" w14:textId="77777777" w:rsidTr="00890E7E">
        <w:tc>
          <w:tcPr>
            <w:tcW w:w="1456" w:type="dxa"/>
          </w:tcPr>
          <w:p w14:paraId="50684649" w14:textId="77777777" w:rsidR="007A40B1" w:rsidRDefault="007A40B1" w:rsidP="003A499C">
            <w:pPr>
              <w:rPr>
                <w:rFonts w:ascii="Arial" w:hAnsi="Arial" w:cs="Arial"/>
                <w:sz w:val="24"/>
                <w:szCs w:val="24"/>
              </w:rPr>
            </w:pPr>
          </w:p>
          <w:p w14:paraId="4B5D471E" w14:textId="77777777" w:rsidR="007A40B1" w:rsidRDefault="007A40B1" w:rsidP="003A499C">
            <w:pPr>
              <w:rPr>
                <w:rFonts w:ascii="Arial" w:hAnsi="Arial" w:cs="Arial"/>
                <w:sz w:val="24"/>
                <w:szCs w:val="24"/>
              </w:rPr>
            </w:pPr>
          </w:p>
          <w:p w14:paraId="547E399E" w14:textId="77777777" w:rsidR="007A40B1" w:rsidRDefault="007A40B1" w:rsidP="003A499C">
            <w:pPr>
              <w:rPr>
                <w:rFonts w:ascii="Arial" w:hAnsi="Arial" w:cs="Arial"/>
                <w:sz w:val="24"/>
                <w:szCs w:val="24"/>
              </w:rPr>
            </w:pPr>
          </w:p>
        </w:tc>
        <w:tc>
          <w:tcPr>
            <w:tcW w:w="3400" w:type="dxa"/>
          </w:tcPr>
          <w:p w14:paraId="09753593" w14:textId="77777777" w:rsidR="007A40B1" w:rsidRDefault="007A40B1" w:rsidP="003A499C">
            <w:pPr>
              <w:rPr>
                <w:rFonts w:ascii="Arial" w:hAnsi="Arial" w:cs="Arial"/>
                <w:sz w:val="24"/>
                <w:szCs w:val="24"/>
              </w:rPr>
            </w:pPr>
          </w:p>
        </w:tc>
        <w:tc>
          <w:tcPr>
            <w:tcW w:w="713" w:type="dxa"/>
          </w:tcPr>
          <w:p w14:paraId="7094ED57" w14:textId="77777777" w:rsidR="007A40B1" w:rsidRDefault="007A40B1" w:rsidP="003A499C">
            <w:pPr>
              <w:rPr>
                <w:rFonts w:ascii="Arial" w:hAnsi="Arial" w:cs="Arial"/>
                <w:sz w:val="24"/>
                <w:szCs w:val="24"/>
              </w:rPr>
            </w:pPr>
          </w:p>
        </w:tc>
        <w:tc>
          <w:tcPr>
            <w:tcW w:w="736" w:type="dxa"/>
          </w:tcPr>
          <w:p w14:paraId="1C621180" w14:textId="77777777" w:rsidR="007A40B1" w:rsidRDefault="007A40B1" w:rsidP="003A499C">
            <w:pPr>
              <w:rPr>
                <w:rFonts w:ascii="Arial" w:hAnsi="Arial" w:cs="Arial"/>
                <w:sz w:val="24"/>
                <w:szCs w:val="24"/>
              </w:rPr>
            </w:pPr>
          </w:p>
        </w:tc>
        <w:tc>
          <w:tcPr>
            <w:tcW w:w="4180" w:type="dxa"/>
          </w:tcPr>
          <w:p w14:paraId="79462EBE" w14:textId="77777777" w:rsidR="007A40B1" w:rsidRDefault="007A40B1" w:rsidP="003A499C">
            <w:pPr>
              <w:rPr>
                <w:rFonts w:ascii="Arial" w:hAnsi="Arial" w:cs="Arial"/>
                <w:sz w:val="24"/>
                <w:szCs w:val="24"/>
              </w:rPr>
            </w:pPr>
          </w:p>
        </w:tc>
      </w:tr>
      <w:tr w:rsidR="007A40B1" w14:paraId="1D59C58E" w14:textId="77777777" w:rsidTr="00890E7E">
        <w:tc>
          <w:tcPr>
            <w:tcW w:w="1456" w:type="dxa"/>
          </w:tcPr>
          <w:p w14:paraId="7A0A42F3" w14:textId="77777777" w:rsidR="007A40B1" w:rsidRDefault="007A40B1" w:rsidP="003A499C">
            <w:pPr>
              <w:rPr>
                <w:rFonts w:ascii="Arial" w:hAnsi="Arial" w:cs="Arial"/>
                <w:sz w:val="24"/>
                <w:szCs w:val="24"/>
              </w:rPr>
            </w:pPr>
          </w:p>
          <w:p w14:paraId="76B76C32" w14:textId="77777777" w:rsidR="007A40B1" w:rsidRDefault="007A40B1" w:rsidP="003A499C">
            <w:pPr>
              <w:rPr>
                <w:rFonts w:ascii="Arial" w:hAnsi="Arial" w:cs="Arial"/>
                <w:sz w:val="24"/>
                <w:szCs w:val="24"/>
              </w:rPr>
            </w:pPr>
          </w:p>
          <w:p w14:paraId="75BEA72F" w14:textId="77777777" w:rsidR="007A40B1" w:rsidRDefault="007A40B1" w:rsidP="003A499C">
            <w:pPr>
              <w:rPr>
                <w:rFonts w:ascii="Arial" w:hAnsi="Arial" w:cs="Arial"/>
                <w:sz w:val="24"/>
                <w:szCs w:val="24"/>
              </w:rPr>
            </w:pPr>
          </w:p>
        </w:tc>
        <w:tc>
          <w:tcPr>
            <w:tcW w:w="3400" w:type="dxa"/>
          </w:tcPr>
          <w:p w14:paraId="2E209B01" w14:textId="77777777" w:rsidR="007A40B1" w:rsidRDefault="007A40B1" w:rsidP="003A499C">
            <w:pPr>
              <w:rPr>
                <w:rFonts w:ascii="Arial" w:hAnsi="Arial" w:cs="Arial"/>
                <w:sz w:val="24"/>
                <w:szCs w:val="24"/>
              </w:rPr>
            </w:pPr>
          </w:p>
        </w:tc>
        <w:tc>
          <w:tcPr>
            <w:tcW w:w="713" w:type="dxa"/>
          </w:tcPr>
          <w:p w14:paraId="33E7429E" w14:textId="77777777" w:rsidR="007A40B1" w:rsidRDefault="007A40B1" w:rsidP="003A499C">
            <w:pPr>
              <w:rPr>
                <w:rFonts w:ascii="Arial" w:hAnsi="Arial" w:cs="Arial"/>
                <w:sz w:val="24"/>
                <w:szCs w:val="24"/>
              </w:rPr>
            </w:pPr>
          </w:p>
        </w:tc>
        <w:tc>
          <w:tcPr>
            <w:tcW w:w="736" w:type="dxa"/>
          </w:tcPr>
          <w:p w14:paraId="49F3654A" w14:textId="77777777" w:rsidR="007A40B1" w:rsidRDefault="007A40B1" w:rsidP="003A499C">
            <w:pPr>
              <w:rPr>
                <w:rFonts w:ascii="Arial" w:hAnsi="Arial" w:cs="Arial"/>
                <w:sz w:val="24"/>
                <w:szCs w:val="24"/>
              </w:rPr>
            </w:pPr>
          </w:p>
        </w:tc>
        <w:tc>
          <w:tcPr>
            <w:tcW w:w="4180" w:type="dxa"/>
          </w:tcPr>
          <w:p w14:paraId="1981A313" w14:textId="77777777" w:rsidR="007A40B1" w:rsidRDefault="007A40B1" w:rsidP="003A499C">
            <w:pPr>
              <w:rPr>
                <w:rFonts w:ascii="Arial" w:hAnsi="Arial" w:cs="Arial"/>
                <w:sz w:val="24"/>
                <w:szCs w:val="24"/>
              </w:rPr>
            </w:pPr>
          </w:p>
        </w:tc>
      </w:tr>
      <w:tr w:rsidR="007A40B1" w14:paraId="0E978492" w14:textId="77777777" w:rsidTr="00890E7E">
        <w:tc>
          <w:tcPr>
            <w:tcW w:w="1456" w:type="dxa"/>
          </w:tcPr>
          <w:p w14:paraId="17FC8E2A" w14:textId="77777777" w:rsidR="007A40B1" w:rsidRDefault="007A40B1" w:rsidP="003A499C">
            <w:pPr>
              <w:rPr>
                <w:rFonts w:ascii="Arial" w:hAnsi="Arial" w:cs="Arial"/>
                <w:sz w:val="24"/>
                <w:szCs w:val="24"/>
              </w:rPr>
            </w:pPr>
          </w:p>
          <w:p w14:paraId="4EE68FDD" w14:textId="77777777" w:rsidR="007A40B1" w:rsidRDefault="007A40B1" w:rsidP="003A499C">
            <w:pPr>
              <w:rPr>
                <w:rFonts w:ascii="Arial" w:hAnsi="Arial" w:cs="Arial"/>
                <w:sz w:val="24"/>
                <w:szCs w:val="24"/>
              </w:rPr>
            </w:pPr>
          </w:p>
          <w:p w14:paraId="7E29EA5F" w14:textId="77777777" w:rsidR="007A40B1" w:rsidRDefault="007A40B1" w:rsidP="003A499C">
            <w:pPr>
              <w:rPr>
                <w:rFonts w:ascii="Arial" w:hAnsi="Arial" w:cs="Arial"/>
                <w:sz w:val="24"/>
                <w:szCs w:val="24"/>
              </w:rPr>
            </w:pPr>
          </w:p>
        </w:tc>
        <w:tc>
          <w:tcPr>
            <w:tcW w:w="3400" w:type="dxa"/>
          </w:tcPr>
          <w:p w14:paraId="29113D98" w14:textId="77777777" w:rsidR="007A40B1" w:rsidRDefault="007A40B1" w:rsidP="003A499C">
            <w:pPr>
              <w:rPr>
                <w:rFonts w:ascii="Arial" w:hAnsi="Arial" w:cs="Arial"/>
                <w:sz w:val="24"/>
                <w:szCs w:val="24"/>
              </w:rPr>
            </w:pPr>
          </w:p>
        </w:tc>
        <w:tc>
          <w:tcPr>
            <w:tcW w:w="713" w:type="dxa"/>
          </w:tcPr>
          <w:p w14:paraId="1574A618" w14:textId="77777777" w:rsidR="007A40B1" w:rsidRDefault="007A40B1" w:rsidP="003A499C">
            <w:pPr>
              <w:rPr>
                <w:rFonts w:ascii="Arial" w:hAnsi="Arial" w:cs="Arial"/>
                <w:sz w:val="24"/>
                <w:szCs w:val="24"/>
              </w:rPr>
            </w:pPr>
          </w:p>
        </w:tc>
        <w:tc>
          <w:tcPr>
            <w:tcW w:w="736" w:type="dxa"/>
          </w:tcPr>
          <w:p w14:paraId="3714B133" w14:textId="77777777" w:rsidR="007A40B1" w:rsidRDefault="007A40B1" w:rsidP="003A499C">
            <w:pPr>
              <w:rPr>
                <w:rFonts w:ascii="Arial" w:hAnsi="Arial" w:cs="Arial"/>
                <w:sz w:val="24"/>
                <w:szCs w:val="24"/>
              </w:rPr>
            </w:pPr>
          </w:p>
        </w:tc>
        <w:tc>
          <w:tcPr>
            <w:tcW w:w="4180" w:type="dxa"/>
          </w:tcPr>
          <w:p w14:paraId="2FDEBA22" w14:textId="77777777" w:rsidR="007A40B1" w:rsidRDefault="007A40B1" w:rsidP="003A499C">
            <w:pPr>
              <w:rPr>
                <w:rFonts w:ascii="Arial" w:hAnsi="Arial" w:cs="Arial"/>
                <w:sz w:val="24"/>
                <w:szCs w:val="24"/>
              </w:rPr>
            </w:pPr>
          </w:p>
        </w:tc>
      </w:tr>
      <w:tr w:rsidR="007A40B1" w14:paraId="50B7BC3B" w14:textId="77777777" w:rsidTr="00890E7E">
        <w:tc>
          <w:tcPr>
            <w:tcW w:w="1456" w:type="dxa"/>
          </w:tcPr>
          <w:p w14:paraId="65C57CD3" w14:textId="77777777" w:rsidR="007A40B1" w:rsidRDefault="007A40B1" w:rsidP="003A499C">
            <w:pPr>
              <w:rPr>
                <w:rFonts w:ascii="Arial" w:hAnsi="Arial" w:cs="Arial"/>
                <w:sz w:val="24"/>
                <w:szCs w:val="24"/>
              </w:rPr>
            </w:pPr>
          </w:p>
          <w:p w14:paraId="645295CC" w14:textId="77777777" w:rsidR="007A40B1" w:rsidRDefault="007A40B1" w:rsidP="003A499C">
            <w:pPr>
              <w:rPr>
                <w:rFonts w:ascii="Arial" w:hAnsi="Arial" w:cs="Arial"/>
                <w:sz w:val="24"/>
                <w:szCs w:val="24"/>
              </w:rPr>
            </w:pPr>
          </w:p>
          <w:p w14:paraId="4F49A992" w14:textId="77777777" w:rsidR="007A40B1" w:rsidRDefault="007A40B1" w:rsidP="003A499C">
            <w:pPr>
              <w:rPr>
                <w:rFonts w:ascii="Arial" w:hAnsi="Arial" w:cs="Arial"/>
                <w:sz w:val="24"/>
                <w:szCs w:val="24"/>
              </w:rPr>
            </w:pPr>
          </w:p>
        </w:tc>
        <w:tc>
          <w:tcPr>
            <w:tcW w:w="3400" w:type="dxa"/>
          </w:tcPr>
          <w:p w14:paraId="57FB268C" w14:textId="77777777" w:rsidR="007A40B1" w:rsidRDefault="007A40B1" w:rsidP="003A499C">
            <w:pPr>
              <w:rPr>
                <w:rFonts w:ascii="Arial" w:hAnsi="Arial" w:cs="Arial"/>
                <w:sz w:val="24"/>
                <w:szCs w:val="24"/>
              </w:rPr>
            </w:pPr>
          </w:p>
        </w:tc>
        <w:tc>
          <w:tcPr>
            <w:tcW w:w="713" w:type="dxa"/>
          </w:tcPr>
          <w:p w14:paraId="5902A0E6" w14:textId="77777777" w:rsidR="007A40B1" w:rsidRDefault="007A40B1" w:rsidP="003A499C">
            <w:pPr>
              <w:rPr>
                <w:rFonts w:ascii="Arial" w:hAnsi="Arial" w:cs="Arial"/>
                <w:sz w:val="24"/>
                <w:szCs w:val="24"/>
              </w:rPr>
            </w:pPr>
          </w:p>
        </w:tc>
        <w:tc>
          <w:tcPr>
            <w:tcW w:w="736" w:type="dxa"/>
          </w:tcPr>
          <w:p w14:paraId="54E381CD" w14:textId="77777777" w:rsidR="007A40B1" w:rsidRDefault="007A40B1" w:rsidP="003A499C">
            <w:pPr>
              <w:rPr>
                <w:rFonts w:ascii="Arial" w:hAnsi="Arial" w:cs="Arial"/>
                <w:sz w:val="24"/>
                <w:szCs w:val="24"/>
              </w:rPr>
            </w:pPr>
          </w:p>
        </w:tc>
        <w:tc>
          <w:tcPr>
            <w:tcW w:w="4180" w:type="dxa"/>
          </w:tcPr>
          <w:p w14:paraId="36F7850B" w14:textId="77777777" w:rsidR="007A40B1" w:rsidRDefault="007A40B1" w:rsidP="003A499C">
            <w:pPr>
              <w:rPr>
                <w:rFonts w:ascii="Arial" w:hAnsi="Arial" w:cs="Arial"/>
                <w:sz w:val="24"/>
                <w:szCs w:val="24"/>
              </w:rPr>
            </w:pPr>
          </w:p>
        </w:tc>
      </w:tr>
      <w:tr w:rsidR="007A40B1" w14:paraId="2915A7FA" w14:textId="77777777" w:rsidTr="00890E7E">
        <w:tc>
          <w:tcPr>
            <w:tcW w:w="1456" w:type="dxa"/>
          </w:tcPr>
          <w:p w14:paraId="33BCF6FB" w14:textId="77777777" w:rsidR="007A40B1" w:rsidRDefault="007A40B1" w:rsidP="003A499C">
            <w:pPr>
              <w:rPr>
                <w:rFonts w:ascii="Arial" w:hAnsi="Arial" w:cs="Arial"/>
                <w:sz w:val="24"/>
                <w:szCs w:val="24"/>
              </w:rPr>
            </w:pPr>
          </w:p>
          <w:p w14:paraId="735BC2F6" w14:textId="77777777" w:rsidR="007A40B1" w:rsidRDefault="007A40B1" w:rsidP="003A499C">
            <w:pPr>
              <w:rPr>
                <w:rFonts w:ascii="Arial" w:hAnsi="Arial" w:cs="Arial"/>
                <w:sz w:val="24"/>
                <w:szCs w:val="24"/>
              </w:rPr>
            </w:pPr>
          </w:p>
          <w:p w14:paraId="22535805" w14:textId="77777777" w:rsidR="007A40B1" w:rsidRDefault="007A40B1" w:rsidP="003A499C">
            <w:pPr>
              <w:rPr>
                <w:rFonts w:ascii="Arial" w:hAnsi="Arial" w:cs="Arial"/>
                <w:sz w:val="24"/>
                <w:szCs w:val="24"/>
              </w:rPr>
            </w:pPr>
          </w:p>
        </w:tc>
        <w:tc>
          <w:tcPr>
            <w:tcW w:w="3400" w:type="dxa"/>
          </w:tcPr>
          <w:p w14:paraId="72648D02" w14:textId="77777777" w:rsidR="007A40B1" w:rsidRDefault="007A40B1" w:rsidP="003A499C">
            <w:pPr>
              <w:rPr>
                <w:rFonts w:ascii="Arial" w:hAnsi="Arial" w:cs="Arial"/>
                <w:sz w:val="24"/>
                <w:szCs w:val="24"/>
              </w:rPr>
            </w:pPr>
          </w:p>
        </w:tc>
        <w:tc>
          <w:tcPr>
            <w:tcW w:w="713" w:type="dxa"/>
          </w:tcPr>
          <w:p w14:paraId="168273B9" w14:textId="77777777" w:rsidR="007A40B1" w:rsidRDefault="007A40B1" w:rsidP="003A499C">
            <w:pPr>
              <w:rPr>
                <w:rFonts w:ascii="Arial" w:hAnsi="Arial" w:cs="Arial"/>
                <w:sz w:val="24"/>
                <w:szCs w:val="24"/>
              </w:rPr>
            </w:pPr>
          </w:p>
        </w:tc>
        <w:tc>
          <w:tcPr>
            <w:tcW w:w="736" w:type="dxa"/>
          </w:tcPr>
          <w:p w14:paraId="259E4C90" w14:textId="77777777" w:rsidR="007A40B1" w:rsidRDefault="007A40B1" w:rsidP="003A499C">
            <w:pPr>
              <w:rPr>
                <w:rFonts w:ascii="Arial" w:hAnsi="Arial" w:cs="Arial"/>
                <w:sz w:val="24"/>
                <w:szCs w:val="24"/>
              </w:rPr>
            </w:pPr>
          </w:p>
        </w:tc>
        <w:tc>
          <w:tcPr>
            <w:tcW w:w="4180" w:type="dxa"/>
          </w:tcPr>
          <w:p w14:paraId="44EBE74F" w14:textId="77777777" w:rsidR="007A40B1" w:rsidRDefault="007A40B1" w:rsidP="003A499C">
            <w:pPr>
              <w:rPr>
                <w:rFonts w:ascii="Arial" w:hAnsi="Arial" w:cs="Arial"/>
                <w:sz w:val="24"/>
                <w:szCs w:val="24"/>
              </w:rPr>
            </w:pPr>
          </w:p>
        </w:tc>
      </w:tr>
      <w:tr w:rsidR="007A40B1" w14:paraId="1517E887" w14:textId="77777777" w:rsidTr="00890E7E">
        <w:tc>
          <w:tcPr>
            <w:tcW w:w="1456" w:type="dxa"/>
          </w:tcPr>
          <w:p w14:paraId="3ED9F956" w14:textId="77777777" w:rsidR="007A40B1" w:rsidRDefault="007A40B1" w:rsidP="003A499C">
            <w:pPr>
              <w:rPr>
                <w:rFonts w:ascii="Arial" w:hAnsi="Arial" w:cs="Arial"/>
                <w:sz w:val="24"/>
                <w:szCs w:val="24"/>
              </w:rPr>
            </w:pPr>
          </w:p>
          <w:p w14:paraId="4B3F3813" w14:textId="77777777" w:rsidR="007A40B1" w:rsidRDefault="007A40B1" w:rsidP="003A499C">
            <w:pPr>
              <w:rPr>
                <w:rFonts w:ascii="Arial" w:hAnsi="Arial" w:cs="Arial"/>
                <w:sz w:val="24"/>
                <w:szCs w:val="24"/>
              </w:rPr>
            </w:pPr>
          </w:p>
          <w:p w14:paraId="535716F4" w14:textId="77777777" w:rsidR="007A40B1" w:rsidRDefault="007A40B1" w:rsidP="003A499C">
            <w:pPr>
              <w:rPr>
                <w:rFonts w:ascii="Arial" w:hAnsi="Arial" w:cs="Arial"/>
                <w:sz w:val="24"/>
                <w:szCs w:val="24"/>
              </w:rPr>
            </w:pPr>
          </w:p>
        </w:tc>
        <w:tc>
          <w:tcPr>
            <w:tcW w:w="3400" w:type="dxa"/>
          </w:tcPr>
          <w:p w14:paraId="4F18779D" w14:textId="77777777" w:rsidR="007A40B1" w:rsidRDefault="007A40B1" w:rsidP="003A499C">
            <w:pPr>
              <w:rPr>
                <w:rFonts w:ascii="Arial" w:hAnsi="Arial" w:cs="Arial"/>
                <w:sz w:val="24"/>
                <w:szCs w:val="24"/>
              </w:rPr>
            </w:pPr>
          </w:p>
        </w:tc>
        <w:tc>
          <w:tcPr>
            <w:tcW w:w="713" w:type="dxa"/>
          </w:tcPr>
          <w:p w14:paraId="78B1AE3A" w14:textId="77777777" w:rsidR="007A40B1" w:rsidRDefault="007A40B1" w:rsidP="003A499C">
            <w:pPr>
              <w:rPr>
                <w:rFonts w:ascii="Arial" w:hAnsi="Arial" w:cs="Arial"/>
                <w:sz w:val="24"/>
                <w:szCs w:val="24"/>
              </w:rPr>
            </w:pPr>
          </w:p>
        </w:tc>
        <w:tc>
          <w:tcPr>
            <w:tcW w:w="736" w:type="dxa"/>
          </w:tcPr>
          <w:p w14:paraId="5375F25C" w14:textId="77777777" w:rsidR="007A40B1" w:rsidRDefault="007A40B1" w:rsidP="003A499C">
            <w:pPr>
              <w:rPr>
                <w:rFonts w:ascii="Arial" w:hAnsi="Arial" w:cs="Arial"/>
                <w:sz w:val="24"/>
                <w:szCs w:val="24"/>
              </w:rPr>
            </w:pPr>
          </w:p>
        </w:tc>
        <w:tc>
          <w:tcPr>
            <w:tcW w:w="4180" w:type="dxa"/>
          </w:tcPr>
          <w:p w14:paraId="6EDFA709" w14:textId="77777777" w:rsidR="007A40B1" w:rsidRDefault="007A40B1" w:rsidP="003A499C">
            <w:pPr>
              <w:rPr>
                <w:rFonts w:ascii="Arial" w:hAnsi="Arial" w:cs="Arial"/>
                <w:sz w:val="24"/>
                <w:szCs w:val="24"/>
              </w:rPr>
            </w:pPr>
          </w:p>
        </w:tc>
      </w:tr>
      <w:tr w:rsidR="00890E7E" w14:paraId="476B6DD1" w14:textId="77777777" w:rsidTr="00890E7E">
        <w:tc>
          <w:tcPr>
            <w:tcW w:w="1456" w:type="dxa"/>
          </w:tcPr>
          <w:p w14:paraId="3E74E45C" w14:textId="77777777" w:rsidR="00890E7E" w:rsidRDefault="00890E7E" w:rsidP="003A499C">
            <w:pPr>
              <w:rPr>
                <w:rFonts w:ascii="Arial" w:hAnsi="Arial" w:cs="Arial"/>
                <w:sz w:val="24"/>
                <w:szCs w:val="24"/>
              </w:rPr>
            </w:pPr>
          </w:p>
          <w:p w14:paraId="578D33FB" w14:textId="77777777" w:rsidR="00890E7E" w:rsidRDefault="00890E7E" w:rsidP="003A499C">
            <w:pPr>
              <w:rPr>
                <w:rFonts w:ascii="Arial" w:hAnsi="Arial" w:cs="Arial"/>
                <w:sz w:val="24"/>
                <w:szCs w:val="24"/>
              </w:rPr>
            </w:pPr>
          </w:p>
          <w:p w14:paraId="1C5420E8" w14:textId="2569667B" w:rsidR="00890E7E" w:rsidRDefault="00890E7E" w:rsidP="003A499C">
            <w:pPr>
              <w:rPr>
                <w:rFonts w:ascii="Arial" w:hAnsi="Arial" w:cs="Arial"/>
                <w:sz w:val="24"/>
                <w:szCs w:val="24"/>
              </w:rPr>
            </w:pPr>
          </w:p>
        </w:tc>
        <w:tc>
          <w:tcPr>
            <w:tcW w:w="3400" w:type="dxa"/>
          </w:tcPr>
          <w:p w14:paraId="627F2C36" w14:textId="77777777" w:rsidR="00890E7E" w:rsidRDefault="00890E7E" w:rsidP="003A499C">
            <w:pPr>
              <w:rPr>
                <w:rFonts w:ascii="Arial" w:hAnsi="Arial" w:cs="Arial"/>
                <w:sz w:val="24"/>
                <w:szCs w:val="24"/>
              </w:rPr>
            </w:pPr>
          </w:p>
        </w:tc>
        <w:tc>
          <w:tcPr>
            <w:tcW w:w="713" w:type="dxa"/>
          </w:tcPr>
          <w:p w14:paraId="43CFFBD8" w14:textId="77777777" w:rsidR="00890E7E" w:rsidRDefault="00890E7E" w:rsidP="003A499C">
            <w:pPr>
              <w:rPr>
                <w:rFonts w:ascii="Arial" w:hAnsi="Arial" w:cs="Arial"/>
                <w:sz w:val="24"/>
                <w:szCs w:val="24"/>
              </w:rPr>
            </w:pPr>
          </w:p>
        </w:tc>
        <w:tc>
          <w:tcPr>
            <w:tcW w:w="736" w:type="dxa"/>
          </w:tcPr>
          <w:p w14:paraId="1CFD5A59" w14:textId="77777777" w:rsidR="00890E7E" w:rsidRDefault="00890E7E" w:rsidP="003A499C">
            <w:pPr>
              <w:rPr>
                <w:rFonts w:ascii="Arial" w:hAnsi="Arial" w:cs="Arial"/>
                <w:sz w:val="24"/>
                <w:szCs w:val="24"/>
              </w:rPr>
            </w:pPr>
          </w:p>
        </w:tc>
        <w:tc>
          <w:tcPr>
            <w:tcW w:w="4180" w:type="dxa"/>
          </w:tcPr>
          <w:p w14:paraId="3E7FC9BF" w14:textId="77777777" w:rsidR="00890E7E" w:rsidRDefault="00890E7E" w:rsidP="003A499C">
            <w:pPr>
              <w:rPr>
                <w:rFonts w:ascii="Arial" w:hAnsi="Arial" w:cs="Arial"/>
                <w:sz w:val="24"/>
                <w:szCs w:val="24"/>
              </w:rPr>
            </w:pPr>
          </w:p>
        </w:tc>
      </w:tr>
      <w:tr w:rsidR="00D946B8" w14:paraId="7B8F42F7" w14:textId="77777777" w:rsidTr="00D946B8">
        <w:tc>
          <w:tcPr>
            <w:tcW w:w="1456" w:type="dxa"/>
          </w:tcPr>
          <w:p w14:paraId="48D67C62" w14:textId="77777777" w:rsidR="00D946B8" w:rsidRDefault="00D946B8" w:rsidP="003A499C">
            <w:pPr>
              <w:rPr>
                <w:rFonts w:ascii="Arial" w:hAnsi="Arial" w:cs="Arial"/>
                <w:sz w:val="24"/>
                <w:szCs w:val="24"/>
              </w:rPr>
            </w:pPr>
          </w:p>
          <w:p w14:paraId="676E9E81" w14:textId="77777777" w:rsidR="00D946B8" w:rsidRDefault="00D946B8" w:rsidP="003A499C">
            <w:pPr>
              <w:rPr>
                <w:rFonts w:ascii="Arial" w:hAnsi="Arial" w:cs="Arial"/>
                <w:sz w:val="24"/>
                <w:szCs w:val="24"/>
              </w:rPr>
            </w:pPr>
          </w:p>
          <w:p w14:paraId="19C3B214" w14:textId="77777777" w:rsidR="00D946B8" w:rsidRDefault="00D946B8" w:rsidP="003A499C">
            <w:pPr>
              <w:rPr>
                <w:rFonts w:ascii="Arial" w:hAnsi="Arial" w:cs="Arial"/>
                <w:sz w:val="24"/>
                <w:szCs w:val="24"/>
              </w:rPr>
            </w:pPr>
          </w:p>
        </w:tc>
        <w:tc>
          <w:tcPr>
            <w:tcW w:w="3400" w:type="dxa"/>
          </w:tcPr>
          <w:p w14:paraId="03935C5F" w14:textId="77777777" w:rsidR="00D946B8" w:rsidRDefault="00D946B8" w:rsidP="003A499C">
            <w:pPr>
              <w:rPr>
                <w:rFonts w:ascii="Arial" w:hAnsi="Arial" w:cs="Arial"/>
                <w:sz w:val="24"/>
                <w:szCs w:val="24"/>
              </w:rPr>
            </w:pPr>
          </w:p>
        </w:tc>
        <w:tc>
          <w:tcPr>
            <w:tcW w:w="713" w:type="dxa"/>
          </w:tcPr>
          <w:p w14:paraId="474B5757" w14:textId="77777777" w:rsidR="00D946B8" w:rsidRDefault="00D946B8" w:rsidP="003A499C">
            <w:pPr>
              <w:rPr>
                <w:rFonts w:ascii="Arial" w:hAnsi="Arial" w:cs="Arial"/>
                <w:sz w:val="24"/>
                <w:szCs w:val="24"/>
              </w:rPr>
            </w:pPr>
          </w:p>
        </w:tc>
        <w:tc>
          <w:tcPr>
            <w:tcW w:w="736" w:type="dxa"/>
          </w:tcPr>
          <w:p w14:paraId="3062929A" w14:textId="77777777" w:rsidR="00D946B8" w:rsidRDefault="00D946B8" w:rsidP="003A499C">
            <w:pPr>
              <w:rPr>
                <w:rFonts w:ascii="Arial" w:hAnsi="Arial" w:cs="Arial"/>
                <w:sz w:val="24"/>
                <w:szCs w:val="24"/>
              </w:rPr>
            </w:pPr>
          </w:p>
        </w:tc>
        <w:tc>
          <w:tcPr>
            <w:tcW w:w="4180" w:type="dxa"/>
          </w:tcPr>
          <w:p w14:paraId="509EEA4C" w14:textId="77777777" w:rsidR="00D946B8" w:rsidRDefault="00D946B8" w:rsidP="003A499C">
            <w:pPr>
              <w:rPr>
                <w:rFonts w:ascii="Arial" w:hAnsi="Arial" w:cs="Arial"/>
                <w:sz w:val="24"/>
                <w:szCs w:val="24"/>
              </w:rPr>
            </w:pPr>
          </w:p>
        </w:tc>
      </w:tr>
      <w:tr w:rsidR="00D946B8" w14:paraId="7414F49A" w14:textId="77777777" w:rsidTr="00D946B8">
        <w:tc>
          <w:tcPr>
            <w:tcW w:w="1456" w:type="dxa"/>
          </w:tcPr>
          <w:p w14:paraId="42090A5F" w14:textId="77777777" w:rsidR="00D946B8" w:rsidRDefault="00D946B8" w:rsidP="003A499C">
            <w:pPr>
              <w:rPr>
                <w:rFonts w:ascii="Arial" w:hAnsi="Arial" w:cs="Arial"/>
                <w:sz w:val="24"/>
                <w:szCs w:val="24"/>
              </w:rPr>
            </w:pPr>
          </w:p>
          <w:p w14:paraId="6FDFB61A" w14:textId="77777777" w:rsidR="00D946B8" w:rsidRDefault="00D946B8" w:rsidP="003A499C">
            <w:pPr>
              <w:rPr>
                <w:rFonts w:ascii="Arial" w:hAnsi="Arial" w:cs="Arial"/>
                <w:sz w:val="24"/>
                <w:szCs w:val="24"/>
              </w:rPr>
            </w:pPr>
          </w:p>
          <w:p w14:paraId="7459EA3E" w14:textId="77777777" w:rsidR="00D946B8" w:rsidRDefault="00D946B8" w:rsidP="003A499C">
            <w:pPr>
              <w:rPr>
                <w:rFonts w:ascii="Arial" w:hAnsi="Arial" w:cs="Arial"/>
                <w:sz w:val="24"/>
                <w:szCs w:val="24"/>
              </w:rPr>
            </w:pPr>
          </w:p>
        </w:tc>
        <w:tc>
          <w:tcPr>
            <w:tcW w:w="3400" w:type="dxa"/>
          </w:tcPr>
          <w:p w14:paraId="387C54D2" w14:textId="77777777" w:rsidR="00D946B8" w:rsidRDefault="00D946B8" w:rsidP="003A499C">
            <w:pPr>
              <w:rPr>
                <w:rFonts w:ascii="Arial" w:hAnsi="Arial" w:cs="Arial"/>
                <w:sz w:val="24"/>
                <w:szCs w:val="24"/>
              </w:rPr>
            </w:pPr>
          </w:p>
        </w:tc>
        <w:tc>
          <w:tcPr>
            <w:tcW w:w="713" w:type="dxa"/>
          </w:tcPr>
          <w:p w14:paraId="14CEBF5A" w14:textId="77777777" w:rsidR="00D946B8" w:rsidRDefault="00D946B8" w:rsidP="003A499C">
            <w:pPr>
              <w:rPr>
                <w:rFonts w:ascii="Arial" w:hAnsi="Arial" w:cs="Arial"/>
                <w:sz w:val="24"/>
                <w:szCs w:val="24"/>
              </w:rPr>
            </w:pPr>
          </w:p>
        </w:tc>
        <w:tc>
          <w:tcPr>
            <w:tcW w:w="736" w:type="dxa"/>
          </w:tcPr>
          <w:p w14:paraId="5A8FA8F9" w14:textId="77777777" w:rsidR="00D946B8" w:rsidRDefault="00D946B8" w:rsidP="003A499C">
            <w:pPr>
              <w:rPr>
                <w:rFonts w:ascii="Arial" w:hAnsi="Arial" w:cs="Arial"/>
                <w:sz w:val="24"/>
                <w:szCs w:val="24"/>
              </w:rPr>
            </w:pPr>
          </w:p>
        </w:tc>
        <w:tc>
          <w:tcPr>
            <w:tcW w:w="4180" w:type="dxa"/>
          </w:tcPr>
          <w:p w14:paraId="54524B05" w14:textId="77777777" w:rsidR="00D946B8" w:rsidRDefault="00D946B8" w:rsidP="003A499C">
            <w:pPr>
              <w:rPr>
                <w:rFonts w:ascii="Arial" w:hAnsi="Arial" w:cs="Arial"/>
                <w:sz w:val="24"/>
                <w:szCs w:val="24"/>
              </w:rPr>
            </w:pPr>
          </w:p>
        </w:tc>
      </w:tr>
    </w:tbl>
    <w:p w14:paraId="74A29BF3" w14:textId="3CE7CC55" w:rsidR="007A40B1" w:rsidRPr="00550229" w:rsidRDefault="007A40B1" w:rsidP="00F90F67"/>
    <w:sectPr w:rsidR="007A40B1" w:rsidRPr="00550229" w:rsidSect="00D946B8">
      <w:headerReference w:type="even" r:id="rId30"/>
      <w:headerReference w:type="default" r:id="rId31"/>
      <w:footerReference w:type="default" r:id="rId32"/>
      <w:headerReference w:type="first" r:id="rId33"/>
      <w:type w:val="continuous"/>
      <w:pgSz w:w="11906" w:h="16838"/>
      <w:pgMar w:top="340" w:right="720" w:bottom="426" w:left="720" w:header="708" w:footer="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C72565" w14:textId="77777777" w:rsidR="00E77152" w:rsidRDefault="00E77152" w:rsidP="00272F5A">
      <w:pPr>
        <w:spacing w:after="0" w:line="240" w:lineRule="auto"/>
      </w:pPr>
      <w:r>
        <w:separator/>
      </w:r>
    </w:p>
  </w:endnote>
  <w:endnote w:type="continuationSeparator" w:id="0">
    <w:p w14:paraId="62C1D9A4" w14:textId="77777777" w:rsidR="00E77152" w:rsidRDefault="00E77152" w:rsidP="00272F5A">
      <w:pPr>
        <w:spacing w:after="0" w:line="240" w:lineRule="auto"/>
      </w:pPr>
      <w:r>
        <w:continuationSeparator/>
      </w:r>
    </w:p>
  </w:endnote>
  <w:endnote w:type="continuationNotice" w:id="1">
    <w:p w14:paraId="14D5CE57" w14:textId="77777777" w:rsidR="00E77152" w:rsidRDefault="00E771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dern No. 20">
    <w:panose1 w:val="02070704070505020303"/>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FB6B6" w14:textId="77777777" w:rsidR="00E77152" w:rsidRDefault="00E771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27EB3" w14:textId="77777777" w:rsidR="00E77152" w:rsidRDefault="00E77152" w:rsidP="001975CE">
    <w:pPr>
      <w:pStyle w:val="Footer"/>
      <w:tabs>
        <w:tab w:val="clear" w:pos="4513"/>
        <w:tab w:val="clear" w:pos="9026"/>
        <w:tab w:val="left" w:pos="2225"/>
      </w:tabs>
      <w:ind w:left="-709"/>
      <w:rPr>
        <w:color w:val="4F6228" w:themeColor="accent3" w:themeShade="80"/>
      </w:rPr>
    </w:pPr>
    <w:r>
      <w:rPr>
        <w:noProof/>
        <w:color w:val="4F6228" w:themeColor="accent3" w:themeShade="80"/>
      </w:rPr>
      <w:drawing>
        <wp:anchor distT="0" distB="0" distL="114300" distR="114300" simplePos="0" relativeHeight="251668480" behindDoc="1" locked="0" layoutInCell="1" allowOverlap="1" wp14:anchorId="702D3978" wp14:editId="1202A064">
          <wp:simplePos x="0" y="0"/>
          <wp:positionH relativeFrom="column">
            <wp:posOffset>-77902</wp:posOffset>
          </wp:positionH>
          <wp:positionV relativeFrom="paragraph">
            <wp:posOffset>218512</wp:posOffset>
          </wp:positionV>
          <wp:extent cx="810260" cy="376555"/>
          <wp:effectExtent l="0" t="0" r="889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ogueLogo xsmall.jpg"/>
                  <pic:cNvPicPr/>
                </pic:nvPicPr>
                <pic:blipFill>
                  <a:blip r:embed="rId1">
                    <a:extLst>
                      <a:ext uri="{28A0092B-C50C-407E-A947-70E740481C1C}">
                        <a14:useLocalDpi xmlns:a14="http://schemas.microsoft.com/office/drawing/2010/main" val="0"/>
                      </a:ext>
                    </a:extLst>
                  </a:blip>
                  <a:stretch>
                    <a:fillRect/>
                  </a:stretch>
                </pic:blipFill>
                <pic:spPr>
                  <a:xfrm>
                    <a:off x="0" y="0"/>
                    <a:ext cx="810260" cy="3765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09CFD01B" wp14:editId="046F62FF">
          <wp:simplePos x="0" y="0"/>
          <wp:positionH relativeFrom="column">
            <wp:posOffset>-878840</wp:posOffset>
          </wp:positionH>
          <wp:positionV relativeFrom="paragraph">
            <wp:posOffset>-126629</wp:posOffset>
          </wp:positionV>
          <wp:extent cx="8091577" cy="40066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8091577" cy="400667"/>
                  </a:xfrm>
                  <a:prstGeom prst="rect">
                    <a:avLst/>
                  </a:prstGeom>
                </pic:spPr>
              </pic:pic>
            </a:graphicData>
          </a:graphic>
          <wp14:sizeRelH relativeFrom="page">
            <wp14:pctWidth>0</wp14:pctWidth>
          </wp14:sizeRelH>
          <wp14:sizeRelV relativeFrom="page">
            <wp14:pctHeight>0</wp14:pctHeight>
          </wp14:sizeRelV>
        </wp:anchor>
      </w:drawing>
    </w:r>
    <w:r>
      <w:rPr>
        <w:noProof/>
        <w:color w:val="4F6228" w:themeColor="accent3" w:themeShade="80"/>
      </w:rPr>
      <w:tab/>
    </w:r>
  </w:p>
  <w:p w14:paraId="22E5C67F" w14:textId="051742A1" w:rsidR="00E77152" w:rsidRPr="00575D2A" w:rsidRDefault="00E77152" w:rsidP="00575D2A">
    <w:pPr>
      <w:pStyle w:val="Footer"/>
      <w:tabs>
        <w:tab w:val="clear" w:pos="9026"/>
        <w:tab w:val="right" w:pos="10206"/>
      </w:tabs>
      <w:ind w:left="-709"/>
      <w:rPr>
        <w:color w:val="4F6228" w:themeColor="accent3" w:themeShade="80"/>
      </w:rPr>
    </w:pPr>
    <w:r>
      <w:rPr>
        <w:color w:val="4F6228" w:themeColor="accent3" w:themeShade="80"/>
      </w:rPr>
      <w:t xml:space="preserve">         </w:t>
    </w:r>
    <w:r w:rsidRPr="00EE5472">
      <w:rPr>
        <w:color w:val="4F6228" w:themeColor="accent3" w:themeShade="80"/>
      </w:rPr>
      <w:tab/>
    </w:r>
    <w:r w:rsidRPr="00EE5472">
      <w:rPr>
        <w:color w:val="4F6228" w:themeColor="accent3" w:themeShade="80"/>
      </w:rPr>
      <w:tab/>
    </w:r>
    <w:r>
      <w:rPr>
        <w:color w:val="4F6228" w:themeColor="accent3" w:themeShade="80"/>
      </w:rPr>
      <w:t xml:space="preserve">  </w:t>
    </w:r>
    <w:r w:rsidRPr="00EE5472">
      <w:rPr>
        <w:color w:val="4F6228" w:themeColor="accent3" w:themeShade="80"/>
      </w:rPr>
      <w:t xml:space="preserve">Page </w:t>
    </w:r>
    <w:r w:rsidRPr="00EE5472">
      <w:rPr>
        <w:color w:val="4F6228" w:themeColor="accent3" w:themeShade="80"/>
      </w:rPr>
      <w:fldChar w:fldCharType="begin"/>
    </w:r>
    <w:r w:rsidRPr="00EE5472">
      <w:rPr>
        <w:color w:val="4F6228" w:themeColor="accent3" w:themeShade="80"/>
      </w:rPr>
      <w:instrText xml:space="preserve"> PAGE   \* MERGEFORMAT </w:instrText>
    </w:r>
    <w:r w:rsidRPr="00EE5472">
      <w:rPr>
        <w:color w:val="4F6228" w:themeColor="accent3" w:themeShade="80"/>
      </w:rPr>
      <w:fldChar w:fldCharType="separate"/>
    </w:r>
    <w:r>
      <w:rPr>
        <w:color w:val="4F6228" w:themeColor="accent3" w:themeShade="80"/>
      </w:rPr>
      <w:t>7</w:t>
    </w:r>
    <w:r w:rsidRPr="00EE5472">
      <w:rPr>
        <w:color w:val="4F6228" w:themeColor="accent3" w:themeShade="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2C855" w14:textId="77777777" w:rsidR="00E77152" w:rsidRDefault="00E771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73D15" w14:textId="333037C4" w:rsidR="00E77152" w:rsidRDefault="00E77152" w:rsidP="001975CE">
    <w:pPr>
      <w:pStyle w:val="Footer"/>
      <w:tabs>
        <w:tab w:val="clear" w:pos="4513"/>
        <w:tab w:val="clear" w:pos="9026"/>
        <w:tab w:val="left" w:pos="2225"/>
      </w:tabs>
      <w:ind w:left="-709"/>
      <w:rPr>
        <w:color w:val="4F6228" w:themeColor="accent3" w:themeShade="80"/>
      </w:rPr>
    </w:pPr>
    <w:r>
      <w:rPr>
        <w:noProof/>
      </w:rPr>
      <w:drawing>
        <wp:anchor distT="0" distB="0" distL="114300" distR="114300" simplePos="0" relativeHeight="251670528" behindDoc="1" locked="0" layoutInCell="1" allowOverlap="1" wp14:anchorId="7950A6D8" wp14:editId="632E970A">
          <wp:simplePos x="0" y="0"/>
          <wp:positionH relativeFrom="page">
            <wp:align>right</wp:align>
          </wp:positionH>
          <wp:positionV relativeFrom="paragraph">
            <wp:posOffset>-125095</wp:posOffset>
          </wp:positionV>
          <wp:extent cx="11108266" cy="4000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1108266" cy="400050"/>
                  </a:xfrm>
                  <a:prstGeom prst="rect">
                    <a:avLst/>
                  </a:prstGeom>
                </pic:spPr>
              </pic:pic>
            </a:graphicData>
          </a:graphic>
          <wp14:sizeRelH relativeFrom="page">
            <wp14:pctWidth>0</wp14:pctWidth>
          </wp14:sizeRelH>
          <wp14:sizeRelV relativeFrom="page">
            <wp14:pctHeight>0</wp14:pctHeight>
          </wp14:sizeRelV>
        </wp:anchor>
      </w:drawing>
    </w:r>
    <w:r>
      <w:rPr>
        <w:noProof/>
        <w:color w:val="4F6228" w:themeColor="accent3" w:themeShade="80"/>
      </w:rPr>
      <w:drawing>
        <wp:anchor distT="0" distB="0" distL="114300" distR="114300" simplePos="0" relativeHeight="251671552" behindDoc="1" locked="0" layoutInCell="1" allowOverlap="1" wp14:anchorId="0AF1E653" wp14:editId="7E0F395F">
          <wp:simplePos x="0" y="0"/>
          <wp:positionH relativeFrom="column">
            <wp:posOffset>-77902</wp:posOffset>
          </wp:positionH>
          <wp:positionV relativeFrom="paragraph">
            <wp:posOffset>218512</wp:posOffset>
          </wp:positionV>
          <wp:extent cx="810260" cy="376555"/>
          <wp:effectExtent l="0" t="0" r="8890" b="44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ogueLogo xsmall.jpg"/>
                  <pic:cNvPicPr/>
                </pic:nvPicPr>
                <pic:blipFill>
                  <a:blip r:embed="rId2">
                    <a:extLst>
                      <a:ext uri="{28A0092B-C50C-407E-A947-70E740481C1C}">
                        <a14:useLocalDpi xmlns:a14="http://schemas.microsoft.com/office/drawing/2010/main" val="0"/>
                      </a:ext>
                    </a:extLst>
                  </a:blip>
                  <a:stretch>
                    <a:fillRect/>
                  </a:stretch>
                </pic:blipFill>
                <pic:spPr>
                  <a:xfrm>
                    <a:off x="0" y="0"/>
                    <a:ext cx="810260" cy="376555"/>
                  </a:xfrm>
                  <a:prstGeom prst="rect">
                    <a:avLst/>
                  </a:prstGeom>
                </pic:spPr>
              </pic:pic>
            </a:graphicData>
          </a:graphic>
          <wp14:sizeRelH relativeFrom="page">
            <wp14:pctWidth>0</wp14:pctWidth>
          </wp14:sizeRelH>
          <wp14:sizeRelV relativeFrom="page">
            <wp14:pctHeight>0</wp14:pctHeight>
          </wp14:sizeRelV>
        </wp:anchor>
      </w:drawing>
    </w:r>
    <w:r>
      <w:rPr>
        <w:noProof/>
        <w:color w:val="4F6228" w:themeColor="accent3" w:themeShade="80"/>
      </w:rPr>
      <w:tab/>
    </w:r>
  </w:p>
  <w:p w14:paraId="5EFEF9B6" w14:textId="5396B264" w:rsidR="00E77152" w:rsidRDefault="00E77152" w:rsidP="001975CE">
    <w:pPr>
      <w:pStyle w:val="Footer"/>
      <w:tabs>
        <w:tab w:val="clear" w:pos="9026"/>
        <w:tab w:val="right" w:pos="10206"/>
      </w:tabs>
      <w:ind w:left="-709"/>
      <w:rPr>
        <w:color w:val="4F6228" w:themeColor="accent3" w:themeShade="80"/>
      </w:rPr>
    </w:pPr>
    <w:r>
      <w:rPr>
        <w:color w:val="4F6228" w:themeColor="accent3" w:themeShade="80"/>
      </w:rPr>
      <w:t xml:space="preserve">         </w:t>
    </w:r>
    <w:r w:rsidRPr="00EE5472">
      <w:rPr>
        <w:color w:val="4F6228" w:themeColor="accent3" w:themeShade="80"/>
      </w:rPr>
      <w:tab/>
    </w:r>
    <w:r w:rsidRPr="00EE5472">
      <w:rPr>
        <w:color w:val="4F6228" w:themeColor="accent3" w:themeShade="80"/>
      </w:rPr>
      <w:tab/>
    </w:r>
    <w:r>
      <w:rPr>
        <w:color w:val="4F6228" w:themeColor="accent3" w:themeShade="80"/>
      </w:rPr>
      <w:t xml:space="preserve">  </w:t>
    </w:r>
    <w:r>
      <w:rPr>
        <w:color w:val="4F6228" w:themeColor="accent3" w:themeShade="80"/>
      </w:rPr>
      <w:tab/>
    </w:r>
    <w:r>
      <w:rPr>
        <w:color w:val="4F6228" w:themeColor="accent3" w:themeShade="80"/>
      </w:rPr>
      <w:tab/>
    </w:r>
    <w:r>
      <w:rPr>
        <w:color w:val="4F6228" w:themeColor="accent3" w:themeShade="80"/>
      </w:rPr>
      <w:tab/>
    </w:r>
    <w:r>
      <w:rPr>
        <w:color w:val="4F6228" w:themeColor="accent3" w:themeShade="80"/>
      </w:rPr>
      <w:tab/>
    </w:r>
    <w:r>
      <w:rPr>
        <w:color w:val="4F6228" w:themeColor="accent3" w:themeShade="80"/>
      </w:rPr>
      <w:tab/>
    </w:r>
    <w:r>
      <w:rPr>
        <w:color w:val="4F6228" w:themeColor="accent3" w:themeShade="80"/>
      </w:rPr>
      <w:tab/>
    </w:r>
    <w:r w:rsidRPr="00EE5472">
      <w:rPr>
        <w:color w:val="4F6228" w:themeColor="accent3" w:themeShade="80"/>
      </w:rPr>
      <w:t xml:space="preserve">Page </w:t>
    </w:r>
    <w:r w:rsidRPr="00EE5472">
      <w:rPr>
        <w:color w:val="4F6228" w:themeColor="accent3" w:themeShade="80"/>
      </w:rPr>
      <w:fldChar w:fldCharType="begin"/>
    </w:r>
    <w:r w:rsidRPr="00EE5472">
      <w:rPr>
        <w:color w:val="4F6228" w:themeColor="accent3" w:themeShade="80"/>
      </w:rPr>
      <w:instrText xml:space="preserve"> PAGE   \* MERGEFORMAT </w:instrText>
    </w:r>
    <w:r w:rsidRPr="00EE5472">
      <w:rPr>
        <w:color w:val="4F6228" w:themeColor="accent3" w:themeShade="80"/>
      </w:rPr>
      <w:fldChar w:fldCharType="separate"/>
    </w:r>
    <w:r>
      <w:rPr>
        <w:color w:val="4F6228" w:themeColor="accent3" w:themeShade="80"/>
      </w:rPr>
      <w:t>7</w:t>
    </w:r>
    <w:r w:rsidRPr="00EE5472">
      <w:rPr>
        <w:color w:val="4F6228" w:themeColor="accent3" w:themeShade="80"/>
      </w:rPr>
      <w:fldChar w:fldCharType="end"/>
    </w:r>
  </w:p>
  <w:p w14:paraId="76BEA5F7" w14:textId="77777777" w:rsidR="00E77152" w:rsidRPr="001975CE" w:rsidRDefault="00E77152" w:rsidP="001975C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3F84F" w14:textId="77777777" w:rsidR="00E77152" w:rsidRDefault="00E77152" w:rsidP="001975CE">
    <w:pPr>
      <w:pStyle w:val="Footer"/>
      <w:tabs>
        <w:tab w:val="clear" w:pos="4513"/>
        <w:tab w:val="clear" w:pos="9026"/>
        <w:tab w:val="left" w:pos="2225"/>
      </w:tabs>
      <w:ind w:left="-709"/>
      <w:rPr>
        <w:color w:val="4F6228" w:themeColor="accent3" w:themeShade="80"/>
      </w:rPr>
    </w:pPr>
    <w:r>
      <w:rPr>
        <w:noProof/>
      </w:rPr>
      <w:drawing>
        <wp:anchor distT="0" distB="0" distL="114300" distR="114300" simplePos="0" relativeHeight="251673600" behindDoc="1" locked="0" layoutInCell="1" allowOverlap="1" wp14:anchorId="7FB6D0A4" wp14:editId="1C02D7BA">
          <wp:simplePos x="0" y="0"/>
          <wp:positionH relativeFrom="page">
            <wp:align>left</wp:align>
          </wp:positionH>
          <wp:positionV relativeFrom="paragraph">
            <wp:posOffset>-100753</wp:posOffset>
          </wp:positionV>
          <wp:extent cx="7550674" cy="399415"/>
          <wp:effectExtent l="0" t="0" r="0" b="6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550674" cy="399415"/>
                  </a:xfrm>
                  <a:prstGeom prst="rect">
                    <a:avLst/>
                  </a:prstGeom>
                </pic:spPr>
              </pic:pic>
            </a:graphicData>
          </a:graphic>
          <wp14:sizeRelH relativeFrom="page">
            <wp14:pctWidth>0</wp14:pctWidth>
          </wp14:sizeRelH>
          <wp14:sizeRelV relativeFrom="page">
            <wp14:pctHeight>0</wp14:pctHeight>
          </wp14:sizeRelV>
        </wp:anchor>
      </w:drawing>
    </w:r>
    <w:r>
      <w:rPr>
        <w:noProof/>
        <w:color w:val="4F6228" w:themeColor="accent3" w:themeShade="80"/>
      </w:rPr>
      <w:drawing>
        <wp:anchor distT="0" distB="0" distL="114300" distR="114300" simplePos="0" relativeHeight="251674624" behindDoc="1" locked="0" layoutInCell="1" allowOverlap="1" wp14:anchorId="7763BC81" wp14:editId="4843997F">
          <wp:simplePos x="0" y="0"/>
          <wp:positionH relativeFrom="column">
            <wp:posOffset>-77902</wp:posOffset>
          </wp:positionH>
          <wp:positionV relativeFrom="paragraph">
            <wp:posOffset>218512</wp:posOffset>
          </wp:positionV>
          <wp:extent cx="810260" cy="376555"/>
          <wp:effectExtent l="0" t="0" r="8890" b="44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ogueLogo xsmall.jpg"/>
                  <pic:cNvPicPr/>
                </pic:nvPicPr>
                <pic:blipFill>
                  <a:blip r:embed="rId2">
                    <a:extLst>
                      <a:ext uri="{28A0092B-C50C-407E-A947-70E740481C1C}">
                        <a14:useLocalDpi xmlns:a14="http://schemas.microsoft.com/office/drawing/2010/main" val="0"/>
                      </a:ext>
                    </a:extLst>
                  </a:blip>
                  <a:stretch>
                    <a:fillRect/>
                  </a:stretch>
                </pic:blipFill>
                <pic:spPr>
                  <a:xfrm>
                    <a:off x="0" y="0"/>
                    <a:ext cx="810260" cy="376555"/>
                  </a:xfrm>
                  <a:prstGeom prst="rect">
                    <a:avLst/>
                  </a:prstGeom>
                </pic:spPr>
              </pic:pic>
            </a:graphicData>
          </a:graphic>
          <wp14:sizeRelH relativeFrom="page">
            <wp14:pctWidth>0</wp14:pctWidth>
          </wp14:sizeRelH>
          <wp14:sizeRelV relativeFrom="page">
            <wp14:pctHeight>0</wp14:pctHeight>
          </wp14:sizeRelV>
        </wp:anchor>
      </w:drawing>
    </w:r>
    <w:r>
      <w:rPr>
        <w:noProof/>
        <w:color w:val="4F6228" w:themeColor="accent3" w:themeShade="80"/>
      </w:rPr>
      <w:tab/>
    </w:r>
  </w:p>
  <w:p w14:paraId="7C19EB4D" w14:textId="271D3A0D" w:rsidR="00E77152" w:rsidRDefault="00E77152" w:rsidP="001975CE">
    <w:pPr>
      <w:pStyle w:val="Footer"/>
      <w:tabs>
        <w:tab w:val="clear" w:pos="9026"/>
        <w:tab w:val="right" w:pos="10206"/>
      </w:tabs>
      <w:ind w:left="-709"/>
      <w:rPr>
        <w:color w:val="4F6228" w:themeColor="accent3" w:themeShade="80"/>
      </w:rPr>
    </w:pPr>
    <w:r>
      <w:rPr>
        <w:color w:val="4F6228" w:themeColor="accent3" w:themeShade="80"/>
      </w:rPr>
      <w:t xml:space="preserve">         </w:t>
    </w:r>
    <w:r w:rsidRPr="00EE5472">
      <w:rPr>
        <w:color w:val="4F6228" w:themeColor="accent3" w:themeShade="80"/>
      </w:rPr>
      <w:tab/>
    </w:r>
    <w:r w:rsidRPr="00EE5472">
      <w:rPr>
        <w:color w:val="4F6228" w:themeColor="accent3" w:themeShade="80"/>
      </w:rPr>
      <w:tab/>
    </w:r>
    <w:r>
      <w:rPr>
        <w:color w:val="4F6228" w:themeColor="accent3" w:themeShade="80"/>
      </w:rPr>
      <w:t xml:space="preserve">  </w:t>
    </w:r>
    <w:r w:rsidRPr="00EE5472">
      <w:rPr>
        <w:color w:val="4F6228" w:themeColor="accent3" w:themeShade="80"/>
      </w:rPr>
      <w:t xml:space="preserve">Page </w:t>
    </w:r>
    <w:r w:rsidRPr="00EE5472">
      <w:rPr>
        <w:color w:val="4F6228" w:themeColor="accent3" w:themeShade="80"/>
      </w:rPr>
      <w:fldChar w:fldCharType="begin"/>
    </w:r>
    <w:r w:rsidRPr="00EE5472">
      <w:rPr>
        <w:color w:val="4F6228" w:themeColor="accent3" w:themeShade="80"/>
      </w:rPr>
      <w:instrText xml:space="preserve"> PAGE   \* MERGEFORMAT </w:instrText>
    </w:r>
    <w:r w:rsidRPr="00EE5472">
      <w:rPr>
        <w:color w:val="4F6228" w:themeColor="accent3" w:themeShade="80"/>
      </w:rPr>
      <w:fldChar w:fldCharType="separate"/>
    </w:r>
    <w:r>
      <w:rPr>
        <w:color w:val="4F6228" w:themeColor="accent3" w:themeShade="80"/>
      </w:rPr>
      <w:t>7</w:t>
    </w:r>
    <w:r w:rsidRPr="00EE5472">
      <w:rPr>
        <w:color w:val="4F6228" w:themeColor="accent3" w:themeShade="80"/>
      </w:rPr>
      <w:fldChar w:fldCharType="end"/>
    </w:r>
  </w:p>
  <w:p w14:paraId="0964EBCD" w14:textId="77777777" w:rsidR="00E77152" w:rsidRPr="001975CE" w:rsidRDefault="00E77152" w:rsidP="001975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857B49" w14:textId="77777777" w:rsidR="00E77152" w:rsidRDefault="00E77152" w:rsidP="00272F5A">
      <w:pPr>
        <w:spacing w:after="0" w:line="240" w:lineRule="auto"/>
      </w:pPr>
      <w:r>
        <w:separator/>
      </w:r>
    </w:p>
  </w:footnote>
  <w:footnote w:type="continuationSeparator" w:id="0">
    <w:p w14:paraId="03A2A3C1" w14:textId="77777777" w:rsidR="00E77152" w:rsidRDefault="00E77152" w:rsidP="00272F5A">
      <w:pPr>
        <w:spacing w:after="0" w:line="240" w:lineRule="auto"/>
      </w:pPr>
      <w:r>
        <w:continuationSeparator/>
      </w:r>
    </w:p>
  </w:footnote>
  <w:footnote w:type="continuationNotice" w:id="1">
    <w:p w14:paraId="32B6DB94" w14:textId="77777777" w:rsidR="00E77152" w:rsidRDefault="00E771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81E31" w14:textId="1515167C" w:rsidR="00E77152" w:rsidRDefault="00E77152">
    <w:pPr>
      <w:pStyle w:val="Header"/>
    </w:pPr>
    <w:r>
      <w:rPr>
        <w:noProof/>
      </w:rPr>
      <w:pict w14:anchorId="518923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898126" o:spid="_x0000_s2050" type="#_x0000_t136" style="position:absolute;margin-left:0;margin-top:0;width:491.85pt;height:245.9pt;rotation:315;z-index:-251637760;mso-position-horizontal:center;mso-position-horizontal-relative:margin;mso-position-vertical:center;mso-position-vertical-relative:margin" o:allowincell="f" fillcolor="silver" stroked="f">
          <v:fill opacity=".5"/>
          <v:textpath style="font-family:&quot;Ebrima&quot;;font-size:1pt" string="PILO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7A274" w14:textId="61F1CBF6" w:rsidR="00E77152" w:rsidRDefault="00E77152">
    <w:pPr>
      <w:pStyle w:val="Header"/>
    </w:pPr>
    <w:r>
      <w:rPr>
        <w:noProof/>
      </w:rPr>
      <w:pict w14:anchorId="1B889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898127" o:spid="_x0000_s2051" type="#_x0000_t136" style="position:absolute;margin-left:0;margin-top:0;width:491.85pt;height:245.9pt;rotation:315;z-index:-251635712;mso-position-horizontal:center;mso-position-horizontal-relative:margin;mso-position-vertical:center;mso-position-vertical-relative:margin" o:allowincell="f" fillcolor="silver" stroked="f">
          <v:fill opacity=".5"/>
          <v:textpath style="font-family:&quot;Ebrima&quot;;font-size:1pt" string="PILO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E26C1" w14:textId="3F653537" w:rsidR="00E77152" w:rsidRDefault="00E77152">
    <w:pPr>
      <w:pStyle w:val="Header"/>
    </w:pPr>
    <w:r>
      <w:rPr>
        <w:noProof/>
      </w:rPr>
      <w:pict w14:anchorId="3DE96F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898125" o:spid="_x0000_s2049" type="#_x0000_t136" style="position:absolute;margin-left:0;margin-top:0;width:491.85pt;height:245.9pt;rotation:315;z-index:-251639808;mso-position-horizontal:center;mso-position-horizontal-relative:margin;mso-position-vertical:center;mso-position-vertical-relative:margin" o:allowincell="f" fillcolor="silver" stroked="f">
          <v:fill opacity=".5"/>
          <v:textpath style="font-family:&quot;Ebrima&quot;;font-size:1pt" string="PILO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AC4D5" w14:textId="43061128" w:rsidR="00E77152" w:rsidRDefault="00E77152">
    <w:pPr>
      <w:pStyle w:val="Header"/>
    </w:pPr>
    <w:r>
      <w:rPr>
        <w:noProof/>
      </w:rPr>
      <w:pict w14:anchorId="29CD46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898129" o:spid="_x0000_s2053" type="#_x0000_t136" style="position:absolute;margin-left:0;margin-top:0;width:491.85pt;height:245.9pt;rotation:315;z-index:-251631616;mso-position-horizontal:center;mso-position-horizontal-relative:margin;mso-position-vertical:center;mso-position-vertical-relative:margin" o:allowincell="f" fillcolor="silver" stroked="f">
          <v:fill opacity=".5"/>
          <v:textpath style="font-family:&quot;Ebrima&quot;;font-size:1pt" string="PILO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C7ECD" w14:textId="1452C17E" w:rsidR="00E77152" w:rsidRDefault="00E77152">
    <w:pPr>
      <w:pStyle w:val="Header"/>
    </w:pPr>
    <w:r>
      <w:rPr>
        <w:noProof/>
      </w:rPr>
      <w:pict w14:anchorId="2DA0FE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898130" o:spid="_x0000_s2054" type="#_x0000_t136" style="position:absolute;margin-left:0;margin-top:0;width:491.85pt;height:245.9pt;rotation:315;z-index:-251629568;mso-position-horizontal:center;mso-position-horizontal-relative:margin;mso-position-vertical:center;mso-position-vertical-relative:margin" o:allowincell="f" fillcolor="silver" stroked="f">
          <v:fill opacity=".5"/>
          <v:textpath style="font-family:&quot;Ebrima&quot;;font-size:1pt" string="PILO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53E97" w14:textId="7677DFFD" w:rsidR="00E77152" w:rsidRDefault="00E77152">
    <w:pPr>
      <w:pStyle w:val="Header"/>
    </w:pPr>
    <w:r>
      <w:rPr>
        <w:noProof/>
      </w:rPr>
      <w:pict w14:anchorId="41E7D8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898128" o:spid="_x0000_s2052" type="#_x0000_t136" style="position:absolute;margin-left:0;margin-top:0;width:491.85pt;height:245.9pt;rotation:315;z-index:-251633664;mso-position-horizontal:center;mso-position-horizontal-relative:margin;mso-position-vertical:center;mso-position-vertical-relative:margin" o:allowincell="f" fillcolor="silver" stroked="f">
          <v:fill opacity=".5"/>
          <v:textpath style="font-family:&quot;Ebrima&quot;;font-size:1pt" string="PILO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84448" w14:textId="0CF94C52" w:rsidR="00E77152" w:rsidRDefault="00E77152">
    <w:pPr>
      <w:pStyle w:val="Header"/>
    </w:pPr>
    <w:r>
      <w:rPr>
        <w:noProof/>
      </w:rPr>
      <w:pict w14:anchorId="660947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898132" o:spid="_x0000_s2056" type="#_x0000_t136" style="position:absolute;margin-left:0;margin-top:0;width:491.85pt;height:245.9pt;rotation:315;z-index:-251625472;mso-position-horizontal:center;mso-position-horizontal-relative:margin;mso-position-vertical:center;mso-position-vertical-relative:margin" o:allowincell="f" fillcolor="silver" stroked="f">
          <v:fill opacity=".5"/>
          <v:textpath style="font-family:&quot;Ebrima&quot;;font-size:1pt" string="PILO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8F19D" w14:textId="3B589D12" w:rsidR="00E77152" w:rsidRDefault="00E77152">
    <w:pPr>
      <w:pStyle w:val="Header"/>
    </w:pPr>
    <w:r>
      <w:rPr>
        <w:noProof/>
      </w:rPr>
      <w:pict w14:anchorId="4333F5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898133" o:spid="_x0000_s2057" type="#_x0000_t136" style="position:absolute;margin-left:0;margin-top:0;width:491.85pt;height:245.9pt;rotation:315;z-index:-251623424;mso-position-horizontal:center;mso-position-horizontal-relative:margin;mso-position-vertical:center;mso-position-vertical-relative:margin" o:allowincell="f" fillcolor="silver" stroked="f">
          <v:fill opacity=".5"/>
          <v:textpath style="font-family:&quot;Ebrima&quot;;font-size:1pt" string="PILO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36B09" w14:textId="15D81994" w:rsidR="00E77152" w:rsidRDefault="00E77152">
    <w:pPr>
      <w:pStyle w:val="Header"/>
    </w:pPr>
    <w:r>
      <w:rPr>
        <w:noProof/>
      </w:rPr>
      <w:pict w14:anchorId="34D977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898131" o:spid="_x0000_s2055" type="#_x0000_t136" style="position:absolute;margin-left:0;margin-top:0;width:491.85pt;height:245.9pt;rotation:315;z-index:-251627520;mso-position-horizontal:center;mso-position-horizontal-relative:margin;mso-position-vertical:center;mso-position-vertical-relative:margin" o:allowincell="f" fillcolor="silver" stroked="f">
          <v:fill opacity=".5"/>
          <v:textpath style="font-family:&quot;Ebrima&quot;;font-size:1pt" string="PILO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D3409"/>
    <w:multiLevelType w:val="hybridMultilevel"/>
    <w:tmpl w:val="F2AC5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3903940"/>
    <w:multiLevelType w:val="hybridMultilevel"/>
    <w:tmpl w:val="F5D80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951C4D"/>
    <w:multiLevelType w:val="hybridMultilevel"/>
    <w:tmpl w:val="B8E8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0E7180"/>
    <w:multiLevelType w:val="hybridMultilevel"/>
    <w:tmpl w:val="156899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E41815"/>
    <w:multiLevelType w:val="hybridMultilevel"/>
    <w:tmpl w:val="237A5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51374D"/>
    <w:multiLevelType w:val="hybridMultilevel"/>
    <w:tmpl w:val="9E907574"/>
    <w:lvl w:ilvl="0" w:tplc="9578AA4A">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41372C"/>
    <w:multiLevelType w:val="hybridMultilevel"/>
    <w:tmpl w:val="80D4D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0E6CB1"/>
    <w:multiLevelType w:val="hybridMultilevel"/>
    <w:tmpl w:val="1BD8A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3E3373"/>
    <w:multiLevelType w:val="hybridMultilevel"/>
    <w:tmpl w:val="157A60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A33A18"/>
    <w:multiLevelType w:val="hybridMultilevel"/>
    <w:tmpl w:val="E9F86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A0273E"/>
    <w:multiLevelType w:val="hybridMultilevel"/>
    <w:tmpl w:val="6EDED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196A4E"/>
    <w:multiLevelType w:val="hybridMultilevel"/>
    <w:tmpl w:val="FB0A7A62"/>
    <w:lvl w:ilvl="0" w:tplc="F88A47C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6F5234"/>
    <w:multiLevelType w:val="hybridMultilevel"/>
    <w:tmpl w:val="18E2E244"/>
    <w:lvl w:ilvl="0" w:tplc="3F6A49C2">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5D1A28"/>
    <w:multiLevelType w:val="hybridMultilevel"/>
    <w:tmpl w:val="6EC863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3710779"/>
    <w:multiLevelType w:val="hybridMultilevel"/>
    <w:tmpl w:val="98BAC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D808A3"/>
    <w:multiLevelType w:val="hybridMultilevel"/>
    <w:tmpl w:val="F0A69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DD0E6D"/>
    <w:multiLevelType w:val="hybridMultilevel"/>
    <w:tmpl w:val="3AF8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7771DD"/>
    <w:multiLevelType w:val="hybridMultilevel"/>
    <w:tmpl w:val="0F1E4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800455"/>
    <w:multiLevelType w:val="hybridMultilevel"/>
    <w:tmpl w:val="BC5CC9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2"/>
  </w:num>
  <w:num w:numId="4">
    <w:abstractNumId w:val="16"/>
  </w:num>
  <w:num w:numId="5">
    <w:abstractNumId w:val="3"/>
  </w:num>
  <w:num w:numId="6">
    <w:abstractNumId w:val="17"/>
  </w:num>
  <w:num w:numId="7">
    <w:abstractNumId w:val="1"/>
  </w:num>
  <w:num w:numId="8">
    <w:abstractNumId w:val="0"/>
  </w:num>
  <w:num w:numId="9">
    <w:abstractNumId w:val="0"/>
  </w:num>
  <w:num w:numId="10">
    <w:abstractNumId w:val="14"/>
  </w:num>
  <w:num w:numId="11">
    <w:abstractNumId w:val="9"/>
  </w:num>
  <w:num w:numId="12">
    <w:abstractNumId w:val="18"/>
  </w:num>
  <w:num w:numId="13">
    <w:abstractNumId w:val="13"/>
  </w:num>
  <w:num w:numId="14">
    <w:abstractNumId w:val="15"/>
  </w:num>
  <w:num w:numId="15">
    <w:abstractNumId w:val="7"/>
  </w:num>
  <w:num w:numId="16">
    <w:abstractNumId w:val="12"/>
  </w:num>
  <w:num w:numId="17">
    <w:abstractNumId w:val="11"/>
  </w:num>
  <w:num w:numId="18">
    <w:abstractNumId w:val="5"/>
  </w:num>
  <w:num w:numId="19">
    <w:abstractNumId w:val="4"/>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defaultTabStop w:val="720"/>
  <w:characterSpacingControl w:val="doNotCompress"/>
  <w:hdrShapeDefaults>
    <o:shapedefaults v:ext="edit" spidmax="2058"/>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667"/>
    <w:rsid w:val="0000079D"/>
    <w:rsid w:val="000010E5"/>
    <w:rsid w:val="0000133D"/>
    <w:rsid w:val="000024AC"/>
    <w:rsid w:val="00002B23"/>
    <w:rsid w:val="00003917"/>
    <w:rsid w:val="00004B1D"/>
    <w:rsid w:val="00005343"/>
    <w:rsid w:val="000058E9"/>
    <w:rsid w:val="00006998"/>
    <w:rsid w:val="000073A4"/>
    <w:rsid w:val="00007682"/>
    <w:rsid w:val="0001305E"/>
    <w:rsid w:val="000138B6"/>
    <w:rsid w:val="00015F18"/>
    <w:rsid w:val="000202CF"/>
    <w:rsid w:val="00020CAE"/>
    <w:rsid w:val="0002149B"/>
    <w:rsid w:val="00022799"/>
    <w:rsid w:val="000247B7"/>
    <w:rsid w:val="00024CBD"/>
    <w:rsid w:val="00024DD7"/>
    <w:rsid w:val="0002587C"/>
    <w:rsid w:val="00025C56"/>
    <w:rsid w:val="00026623"/>
    <w:rsid w:val="0002664E"/>
    <w:rsid w:val="000274F4"/>
    <w:rsid w:val="00030020"/>
    <w:rsid w:val="0003149E"/>
    <w:rsid w:val="000317EB"/>
    <w:rsid w:val="000325CA"/>
    <w:rsid w:val="00035160"/>
    <w:rsid w:val="000358DE"/>
    <w:rsid w:val="00037233"/>
    <w:rsid w:val="0003791A"/>
    <w:rsid w:val="00040131"/>
    <w:rsid w:val="0004023C"/>
    <w:rsid w:val="000409B6"/>
    <w:rsid w:val="0004206F"/>
    <w:rsid w:val="00044731"/>
    <w:rsid w:val="0004659D"/>
    <w:rsid w:val="0004765C"/>
    <w:rsid w:val="000477DF"/>
    <w:rsid w:val="00047B30"/>
    <w:rsid w:val="00050C1A"/>
    <w:rsid w:val="00052930"/>
    <w:rsid w:val="0005347D"/>
    <w:rsid w:val="00053635"/>
    <w:rsid w:val="000554A4"/>
    <w:rsid w:val="00057376"/>
    <w:rsid w:val="00062528"/>
    <w:rsid w:val="00063675"/>
    <w:rsid w:val="00063906"/>
    <w:rsid w:val="000653C0"/>
    <w:rsid w:val="00065CD5"/>
    <w:rsid w:val="00065D91"/>
    <w:rsid w:val="00066414"/>
    <w:rsid w:val="00067D5C"/>
    <w:rsid w:val="000704F7"/>
    <w:rsid w:val="00072F26"/>
    <w:rsid w:val="00074B86"/>
    <w:rsid w:val="00075316"/>
    <w:rsid w:val="00076708"/>
    <w:rsid w:val="00080118"/>
    <w:rsid w:val="000803A1"/>
    <w:rsid w:val="0008094D"/>
    <w:rsid w:val="000813E7"/>
    <w:rsid w:val="00081543"/>
    <w:rsid w:val="000816D6"/>
    <w:rsid w:val="00081A3C"/>
    <w:rsid w:val="00082125"/>
    <w:rsid w:val="00082C6A"/>
    <w:rsid w:val="00082DC8"/>
    <w:rsid w:val="00084A72"/>
    <w:rsid w:val="0008584C"/>
    <w:rsid w:val="00085A8E"/>
    <w:rsid w:val="00087EB6"/>
    <w:rsid w:val="000927CD"/>
    <w:rsid w:val="00092BF8"/>
    <w:rsid w:val="00095D29"/>
    <w:rsid w:val="00095FB7"/>
    <w:rsid w:val="000A13E9"/>
    <w:rsid w:val="000A2397"/>
    <w:rsid w:val="000A2AAA"/>
    <w:rsid w:val="000A3B12"/>
    <w:rsid w:val="000A5001"/>
    <w:rsid w:val="000A600A"/>
    <w:rsid w:val="000B001D"/>
    <w:rsid w:val="000B13F7"/>
    <w:rsid w:val="000B2257"/>
    <w:rsid w:val="000B227B"/>
    <w:rsid w:val="000B29A4"/>
    <w:rsid w:val="000B2C41"/>
    <w:rsid w:val="000B36E6"/>
    <w:rsid w:val="000B48AF"/>
    <w:rsid w:val="000B6004"/>
    <w:rsid w:val="000B6AD9"/>
    <w:rsid w:val="000B6FC3"/>
    <w:rsid w:val="000C0071"/>
    <w:rsid w:val="000C01D3"/>
    <w:rsid w:val="000C01E0"/>
    <w:rsid w:val="000C14D1"/>
    <w:rsid w:val="000C17B7"/>
    <w:rsid w:val="000C2014"/>
    <w:rsid w:val="000C4653"/>
    <w:rsid w:val="000C63FE"/>
    <w:rsid w:val="000C6847"/>
    <w:rsid w:val="000D0026"/>
    <w:rsid w:val="000D01CD"/>
    <w:rsid w:val="000D084B"/>
    <w:rsid w:val="000D0983"/>
    <w:rsid w:val="000D294F"/>
    <w:rsid w:val="000D2A41"/>
    <w:rsid w:val="000D5556"/>
    <w:rsid w:val="000D57B3"/>
    <w:rsid w:val="000E1E62"/>
    <w:rsid w:val="000E2FB8"/>
    <w:rsid w:val="000E3537"/>
    <w:rsid w:val="000E36A8"/>
    <w:rsid w:val="000E3715"/>
    <w:rsid w:val="000E46C8"/>
    <w:rsid w:val="000E4DF5"/>
    <w:rsid w:val="000E53B0"/>
    <w:rsid w:val="000E677C"/>
    <w:rsid w:val="000E6CB5"/>
    <w:rsid w:val="000E7629"/>
    <w:rsid w:val="000E7BE9"/>
    <w:rsid w:val="000F026C"/>
    <w:rsid w:val="000F0277"/>
    <w:rsid w:val="000F0CA6"/>
    <w:rsid w:val="000F206A"/>
    <w:rsid w:val="000F3A48"/>
    <w:rsid w:val="000F4A87"/>
    <w:rsid w:val="000F4CDC"/>
    <w:rsid w:val="000F591F"/>
    <w:rsid w:val="000F6092"/>
    <w:rsid w:val="000F6570"/>
    <w:rsid w:val="000F6E3B"/>
    <w:rsid w:val="000F7FE9"/>
    <w:rsid w:val="00100827"/>
    <w:rsid w:val="001009C3"/>
    <w:rsid w:val="001010B5"/>
    <w:rsid w:val="001017C6"/>
    <w:rsid w:val="00101A73"/>
    <w:rsid w:val="00102ADF"/>
    <w:rsid w:val="001058A5"/>
    <w:rsid w:val="001059D8"/>
    <w:rsid w:val="00106AA5"/>
    <w:rsid w:val="00106B9A"/>
    <w:rsid w:val="00110BBB"/>
    <w:rsid w:val="00110DC0"/>
    <w:rsid w:val="001112C2"/>
    <w:rsid w:val="00111E9A"/>
    <w:rsid w:val="00112353"/>
    <w:rsid w:val="0011371F"/>
    <w:rsid w:val="0011480E"/>
    <w:rsid w:val="00114C26"/>
    <w:rsid w:val="0011518E"/>
    <w:rsid w:val="001161D9"/>
    <w:rsid w:val="001169AC"/>
    <w:rsid w:val="0011793C"/>
    <w:rsid w:val="001201F1"/>
    <w:rsid w:val="001204D5"/>
    <w:rsid w:val="00120B95"/>
    <w:rsid w:val="00120F50"/>
    <w:rsid w:val="0012355C"/>
    <w:rsid w:val="001244CC"/>
    <w:rsid w:val="00124862"/>
    <w:rsid w:val="00124A99"/>
    <w:rsid w:val="00125AC2"/>
    <w:rsid w:val="001260C0"/>
    <w:rsid w:val="00126617"/>
    <w:rsid w:val="00126F8B"/>
    <w:rsid w:val="0013033D"/>
    <w:rsid w:val="00130869"/>
    <w:rsid w:val="00133F45"/>
    <w:rsid w:val="00134F7D"/>
    <w:rsid w:val="00135405"/>
    <w:rsid w:val="00137D2A"/>
    <w:rsid w:val="00140A9B"/>
    <w:rsid w:val="00141021"/>
    <w:rsid w:val="00142636"/>
    <w:rsid w:val="00142A0E"/>
    <w:rsid w:val="00146DAD"/>
    <w:rsid w:val="00147879"/>
    <w:rsid w:val="00147A6C"/>
    <w:rsid w:val="001524F4"/>
    <w:rsid w:val="00153BDF"/>
    <w:rsid w:val="0015440A"/>
    <w:rsid w:val="001553B4"/>
    <w:rsid w:val="00155597"/>
    <w:rsid w:val="00160BC6"/>
    <w:rsid w:val="00163058"/>
    <w:rsid w:val="001631EA"/>
    <w:rsid w:val="0016377C"/>
    <w:rsid w:val="00164CE0"/>
    <w:rsid w:val="00164D95"/>
    <w:rsid w:val="00165F34"/>
    <w:rsid w:val="00166AE8"/>
    <w:rsid w:val="001676DD"/>
    <w:rsid w:val="00167F72"/>
    <w:rsid w:val="00170130"/>
    <w:rsid w:val="00170524"/>
    <w:rsid w:val="00170997"/>
    <w:rsid w:val="00171029"/>
    <w:rsid w:val="0017260C"/>
    <w:rsid w:val="00172AA2"/>
    <w:rsid w:val="00172C3F"/>
    <w:rsid w:val="001735CF"/>
    <w:rsid w:val="00174534"/>
    <w:rsid w:val="0017490E"/>
    <w:rsid w:val="001803D2"/>
    <w:rsid w:val="00180914"/>
    <w:rsid w:val="001829AA"/>
    <w:rsid w:val="00183013"/>
    <w:rsid w:val="0018412C"/>
    <w:rsid w:val="00184A72"/>
    <w:rsid w:val="0018753E"/>
    <w:rsid w:val="00190BC5"/>
    <w:rsid w:val="00190C09"/>
    <w:rsid w:val="00191532"/>
    <w:rsid w:val="00192286"/>
    <w:rsid w:val="00194B42"/>
    <w:rsid w:val="00194D58"/>
    <w:rsid w:val="00195425"/>
    <w:rsid w:val="001966B2"/>
    <w:rsid w:val="00196E28"/>
    <w:rsid w:val="001973D0"/>
    <w:rsid w:val="0019740F"/>
    <w:rsid w:val="001975CE"/>
    <w:rsid w:val="00197738"/>
    <w:rsid w:val="00197E1A"/>
    <w:rsid w:val="001A0E10"/>
    <w:rsid w:val="001A2178"/>
    <w:rsid w:val="001A2333"/>
    <w:rsid w:val="001A23EE"/>
    <w:rsid w:val="001A3182"/>
    <w:rsid w:val="001A4E2D"/>
    <w:rsid w:val="001A5928"/>
    <w:rsid w:val="001A5CF5"/>
    <w:rsid w:val="001A5E23"/>
    <w:rsid w:val="001A5EAF"/>
    <w:rsid w:val="001A6F87"/>
    <w:rsid w:val="001A70D5"/>
    <w:rsid w:val="001A78CB"/>
    <w:rsid w:val="001B07D2"/>
    <w:rsid w:val="001B09A9"/>
    <w:rsid w:val="001B0BE7"/>
    <w:rsid w:val="001B0E57"/>
    <w:rsid w:val="001B242A"/>
    <w:rsid w:val="001B2605"/>
    <w:rsid w:val="001B39E1"/>
    <w:rsid w:val="001B4E84"/>
    <w:rsid w:val="001B583B"/>
    <w:rsid w:val="001B5B5D"/>
    <w:rsid w:val="001C0DF5"/>
    <w:rsid w:val="001C1EDF"/>
    <w:rsid w:val="001C26A2"/>
    <w:rsid w:val="001C3472"/>
    <w:rsid w:val="001C5126"/>
    <w:rsid w:val="001C5640"/>
    <w:rsid w:val="001C5DA2"/>
    <w:rsid w:val="001D03F1"/>
    <w:rsid w:val="001D0922"/>
    <w:rsid w:val="001D2F11"/>
    <w:rsid w:val="001D2F7D"/>
    <w:rsid w:val="001D2FDB"/>
    <w:rsid w:val="001D48B9"/>
    <w:rsid w:val="001D589A"/>
    <w:rsid w:val="001D6841"/>
    <w:rsid w:val="001E06EF"/>
    <w:rsid w:val="001E15F5"/>
    <w:rsid w:val="001E2444"/>
    <w:rsid w:val="001E27F8"/>
    <w:rsid w:val="001E4FB5"/>
    <w:rsid w:val="001E56C7"/>
    <w:rsid w:val="001E5DEC"/>
    <w:rsid w:val="001E7326"/>
    <w:rsid w:val="001F08A3"/>
    <w:rsid w:val="001F249E"/>
    <w:rsid w:val="001F41B7"/>
    <w:rsid w:val="001F541B"/>
    <w:rsid w:val="001F6E36"/>
    <w:rsid w:val="002002CC"/>
    <w:rsid w:val="002011CB"/>
    <w:rsid w:val="002011E0"/>
    <w:rsid w:val="00201619"/>
    <w:rsid w:val="00203BD1"/>
    <w:rsid w:val="002045EA"/>
    <w:rsid w:val="002073FB"/>
    <w:rsid w:val="00207A64"/>
    <w:rsid w:val="00207F3D"/>
    <w:rsid w:val="00211543"/>
    <w:rsid w:val="002127AD"/>
    <w:rsid w:val="00212A3B"/>
    <w:rsid w:val="0021303F"/>
    <w:rsid w:val="002135C4"/>
    <w:rsid w:val="00213D75"/>
    <w:rsid w:val="00214056"/>
    <w:rsid w:val="00214448"/>
    <w:rsid w:val="002171AE"/>
    <w:rsid w:val="0021764E"/>
    <w:rsid w:val="00217B6F"/>
    <w:rsid w:val="00220205"/>
    <w:rsid w:val="00220397"/>
    <w:rsid w:val="00221221"/>
    <w:rsid w:val="002216CC"/>
    <w:rsid w:val="0022288A"/>
    <w:rsid w:val="00222CAF"/>
    <w:rsid w:val="002256BF"/>
    <w:rsid w:val="00225F56"/>
    <w:rsid w:val="00226CCD"/>
    <w:rsid w:val="00226E7A"/>
    <w:rsid w:val="0023012F"/>
    <w:rsid w:val="0023028D"/>
    <w:rsid w:val="00231AC8"/>
    <w:rsid w:val="00233EBA"/>
    <w:rsid w:val="00234D64"/>
    <w:rsid w:val="0023616C"/>
    <w:rsid w:val="00236F65"/>
    <w:rsid w:val="00237230"/>
    <w:rsid w:val="00240763"/>
    <w:rsid w:val="00241987"/>
    <w:rsid w:val="00243089"/>
    <w:rsid w:val="00244A68"/>
    <w:rsid w:val="00247053"/>
    <w:rsid w:val="00247D7D"/>
    <w:rsid w:val="002501EB"/>
    <w:rsid w:val="00250565"/>
    <w:rsid w:val="00250F7B"/>
    <w:rsid w:val="00250FF6"/>
    <w:rsid w:val="00251122"/>
    <w:rsid w:val="002513AC"/>
    <w:rsid w:val="002530FC"/>
    <w:rsid w:val="002531D7"/>
    <w:rsid w:val="00254CA1"/>
    <w:rsid w:val="00255433"/>
    <w:rsid w:val="00255EBA"/>
    <w:rsid w:val="00256AE2"/>
    <w:rsid w:val="002672DF"/>
    <w:rsid w:val="00267522"/>
    <w:rsid w:val="00267D84"/>
    <w:rsid w:val="00271582"/>
    <w:rsid w:val="00271F80"/>
    <w:rsid w:val="002729F9"/>
    <w:rsid w:val="00272B01"/>
    <w:rsid w:val="00272F5A"/>
    <w:rsid w:val="002757EF"/>
    <w:rsid w:val="00280594"/>
    <w:rsid w:val="0028260E"/>
    <w:rsid w:val="00282B92"/>
    <w:rsid w:val="00282C3D"/>
    <w:rsid w:val="00282F50"/>
    <w:rsid w:val="00283514"/>
    <w:rsid w:val="00283DFF"/>
    <w:rsid w:val="00283E00"/>
    <w:rsid w:val="00290661"/>
    <w:rsid w:val="00291911"/>
    <w:rsid w:val="0029231F"/>
    <w:rsid w:val="002929E3"/>
    <w:rsid w:val="0029333B"/>
    <w:rsid w:val="0029376E"/>
    <w:rsid w:val="00294610"/>
    <w:rsid w:val="00294FAE"/>
    <w:rsid w:val="0029540B"/>
    <w:rsid w:val="0029631A"/>
    <w:rsid w:val="002966E2"/>
    <w:rsid w:val="002A020D"/>
    <w:rsid w:val="002A0A29"/>
    <w:rsid w:val="002A10AE"/>
    <w:rsid w:val="002A1391"/>
    <w:rsid w:val="002A252D"/>
    <w:rsid w:val="002A3074"/>
    <w:rsid w:val="002A3806"/>
    <w:rsid w:val="002A44EB"/>
    <w:rsid w:val="002A61A3"/>
    <w:rsid w:val="002A6251"/>
    <w:rsid w:val="002A64B0"/>
    <w:rsid w:val="002A714A"/>
    <w:rsid w:val="002A7F58"/>
    <w:rsid w:val="002B132C"/>
    <w:rsid w:val="002B399D"/>
    <w:rsid w:val="002B3A19"/>
    <w:rsid w:val="002B4B02"/>
    <w:rsid w:val="002B5660"/>
    <w:rsid w:val="002B6922"/>
    <w:rsid w:val="002C1048"/>
    <w:rsid w:val="002C458B"/>
    <w:rsid w:val="002C6462"/>
    <w:rsid w:val="002C6DAD"/>
    <w:rsid w:val="002C7539"/>
    <w:rsid w:val="002D0EF9"/>
    <w:rsid w:val="002D32AF"/>
    <w:rsid w:val="002D3B5B"/>
    <w:rsid w:val="002D49CF"/>
    <w:rsid w:val="002D5209"/>
    <w:rsid w:val="002D5C51"/>
    <w:rsid w:val="002D6986"/>
    <w:rsid w:val="002D750A"/>
    <w:rsid w:val="002D7546"/>
    <w:rsid w:val="002E095C"/>
    <w:rsid w:val="002E2441"/>
    <w:rsid w:val="002E27F9"/>
    <w:rsid w:val="002E713F"/>
    <w:rsid w:val="002E7325"/>
    <w:rsid w:val="002E7C8E"/>
    <w:rsid w:val="002F0036"/>
    <w:rsid w:val="002F0F6F"/>
    <w:rsid w:val="002F180F"/>
    <w:rsid w:val="002F237E"/>
    <w:rsid w:val="002F2EFD"/>
    <w:rsid w:val="002F5476"/>
    <w:rsid w:val="002F5C3F"/>
    <w:rsid w:val="002F5FB4"/>
    <w:rsid w:val="002F6ED1"/>
    <w:rsid w:val="002F7676"/>
    <w:rsid w:val="002F77E6"/>
    <w:rsid w:val="002F7EA6"/>
    <w:rsid w:val="0030193B"/>
    <w:rsid w:val="00301C3F"/>
    <w:rsid w:val="00301D31"/>
    <w:rsid w:val="00302143"/>
    <w:rsid w:val="003043E6"/>
    <w:rsid w:val="003055F2"/>
    <w:rsid w:val="003061E4"/>
    <w:rsid w:val="00306BFC"/>
    <w:rsid w:val="00306F16"/>
    <w:rsid w:val="00307060"/>
    <w:rsid w:val="003103E1"/>
    <w:rsid w:val="00310592"/>
    <w:rsid w:val="003110C0"/>
    <w:rsid w:val="00312062"/>
    <w:rsid w:val="00312197"/>
    <w:rsid w:val="0031300C"/>
    <w:rsid w:val="0031360B"/>
    <w:rsid w:val="00313B4E"/>
    <w:rsid w:val="0031402F"/>
    <w:rsid w:val="003148E4"/>
    <w:rsid w:val="0031758F"/>
    <w:rsid w:val="00320B41"/>
    <w:rsid w:val="00320CF9"/>
    <w:rsid w:val="00321887"/>
    <w:rsid w:val="003219FC"/>
    <w:rsid w:val="00322D40"/>
    <w:rsid w:val="00323CBF"/>
    <w:rsid w:val="0032403C"/>
    <w:rsid w:val="0032496C"/>
    <w:rsid w:val="00324CCD"/>
    <w:rsid w:val="00325842"/>
    <w:rsid w:val="0032608F"/>
    <w:rsid w:val="00326212"/>
    <w:rsid w:val="00327EDE"/>
    <w:rsid w:val="00327F12"/>
    <w:rsid w:val="0033289A"/>
    <w:rsid w:val="00335957"/>
    <w:rsid w:val="003363C3"/>
    <w:rsid w:val="00340036"/>
    <w:rsid w:val="00340507"/>
    <w:rsid w:val="003405E7"/>
    <w:rsid w:val="003416DE"/>
    <w:rsid w:val="00342DA3"/>
    <w:rsid w:val="0034334E"/>
    <w:rsid w:val="00343BBC"/>
    <w:rsid w:val="00344B0E"/>
    <w:rsid w:val="003459BA"/>
    <w:rsid w:val="00345DA2"/>
    <w:rsid w:val="00347976"/>
    <w:rsid w:val="00350A1E"/>
    <w:rsid w:val="00352C5E"/>
    <w:rsid w:val="00353BAD"/>
    <w:rsid w:val="0035436B"/>
    <w:rsid w:val="003545C6"/>
    <w:rsid w:val="00357960"/>
    <w:rsid w:val="003616D3"/>
    <w:rsid w:val="00363D2D"/>
    <w:rsid w:val="003647AF"/>
    <w:rsid w:val="00364A23"/>
    <w:rsid w:val="003661B6"/>
    <w:rsid w:val="00367DD9"/>
    <w:rsid w:val="003700F4"/>
    <w:rsid w:val="0037263C"/>
    <w:rsid w:val="003729A9"/>
    <w:rsid w:val="0037386C"/>
    <w:rsid w:val="003747DB"/>
    <w:rsid w:val="00375B8E"/>
    <w:rsid w:val="003768D4"/>
    <w:rsid w:val="00376FDF"/>
    <w:rsid w:val="00377AC5"/>
    <w:rsid w:val="00381531"/>
    <w:rsid w:val="0038398F"/>
    <w:rsid w:val="00384502"/>
    <w:rsid w:val="003851D5"/>
    <w:rsid w:val="003863A2"/>
    <w:rsid w:val="003867F2"/>
    <w:rsid w:val="00386935"/>
    <w:rsid w:val="00393AD1"/>
    <w:rsid w:val="003946AA"/>
    <w:rsid w:val="00394717"/>
    <w:rsid w:val="00394EB6"/>
    <w:rsid w:val="00395247"/>
    <w:rsid w:val="003A28B3"/>
    <w:rsid w:val="003A2C46"/>
    <w:rsid w:val="003A2F94"/>
    <w:rsid w:val="003A499C"/>
    <w:rsid w:val="003A569C"/>
    <w:rsid w:val="003A64DC"/>
    <w:rsid w:val="003A6A81"/>
    <w:rsid w:val="003A6BBB"/>
    <w:rsid w:val="003B1EB3"/>
    <w:rsid w:val="003B4197"/>
    <w:rsid w:val="003B419C"/>
    <w:rsid w:val="003B457A"/>
    <w:rsid w:val="003B5CD3"/>
    <w:rsid w:val="003B5F82"/>
    <w:rsid w:val="003B79A1"/>
    <w:rsid w:val="003C09CA"/>
    <w:rsid w:val="003C0FCB"/>
    <w:rsid w:val="003C2CAA"/>
    <w:rsid w:val="003C7E2B"/>
    <w:rsid w:val="003D032C"/>
    <w:rsid w:val="003D0FF8"/>
    <w:rsid w:val="003D19BF"/>
    <w:rsid w:val="003D2120"/>
    <w:rsid w:val="003D2154"/>
    <w:rsid w:val="003D2737"/>
    <w:rsid w:val="003D28A2"/>
    <w:rsid w:val="003D29C9"/>
    <w:rsid w:val="003D383A"/>
    <w:rsid w:val="003D4F26"/>
    <w:rsid w:val="003D5A06"/>
    <w:rsid w:val="003D604F"/>
    <w:rsid w:val="003D66BF"/>
    <w:rsid w:val="003D70CB"/>
    <w:rsid w:val="003D7BD9"/>
    <w:rsid w:val="003E0176"/>
    <w:rsid w:val="003E029D"/>
    <w:rsid w:val="003E02DA"/>
    <w:rsid w:val="003E0A1E"/>
    <w:rsid w:val="003E0FE7"/>
    <w:rsid w:val="003E2357"/>
    <w:rsid w:val="003E2560"/>
    <w:rsid w:val="003E3A76"/>
    <w:rsid w:val="003E3C93"/>
    <w:rsid w:val="003E54E0"/>
    <w:rsid w:val="003E6452"/>
    <w:rsid w:val="003F1CFF"/>
    <w:rsid w:val="003F2341"/>
    <w:rsid w:val="003F2592"/>
    <w:rsid w:val="003F2DAE"/>
    <w:rsid w:val="003F32C8"/>
    <w:rsid w:val="003F3926"/>
    <w:rsid w:val="003F4162"/>
    <w:rsid w:val="003F4B94"/>
    <w:rsid w:val="003F56CF"/>
    <w:rsid w:val="003F575E"/>
    <w:rsid w:val="003F5AFD"/>
    <w:rsid w:val="00402167"/>
    <w:rsid w:val="00402620"/>
    <w:rsid w:val="004047AA"/>
    <w:rsid w:val="004062F7"/>
    <w:rsid w:val="00406354"/>
    <w:rsid w:val="004064A9"/>
    <w:rsid w:val="00406D84"/>
    <w:rsid w:val="004070F8"/>
    <w:rsid w:val="0040792E"/>
    <w:rsid w:val="00407D86"/>
    <w:rsid w:val="00411447"/>
    <w:rsid w:val="00411A90"/>
    <w:rsid w:val="00412C97"/>
    <w:rsid w:val="004146BA"/>
    <w:rsid w:val="00414B07"/>
    <w:rsid w:val="00415F16"/>
    <w:rsid w:val="00417318"/>
    <w:rsid w:val="004179EF"/>
    <w:rsid w:val="004206CC"/>
    <w:rsid w:val="00423F1A"/>
    <w:rsid w:val="004256F6"/>
    <w:rsid w:val="004257EC"/>
    <w:rsid w:val="00430D11"/>
    <w:rsid w:val="00430D9C"/>
    <w:rsid w:val="00432B8D"/>
    <w:rsid w:val="0043470C"/>
    <w:rsid w:val="004349C6"/>
    <w:rsid w:val="00434ECF"/>
    <w:rsid w:val="00435035"/>
    <w:rsid w:val="00435066"/>
    <w:rsid w:val="00437880"/>
    <w:rsid w:val="0044035A"/>
    <w:rsid w:val="00441C86"/>
    <w:rsid w:val="00443590"/>
    <w:rsid w:val="00443603"/>
    <w:rsid w:val="00443A5F"/>
    <w:rsid w:val="00445131"/>
    <w:rsid w:val="00446C73"/>
    <w:rsid w:val="00446E06"/>
    <w:rsid w:val="00447E09"/>
    <w:rsid w:val="00451767"/>
    <w:rsid w:val="004535D9"/>
    <w:rsid w:val="004541C4"/>
    <w:rsid w:val="00454BDA"/>
    <w:rsid w:val="00456EC8"/>
    <w:rsid w:val="0045752C"/>
    <w:rsid w:val="00461185"/>
    <w:rsid w:val="00463892"/>
    <w:rsid w:val="00463F58"/>
    <w:rsid w:val="00465922"/>
    <w:rsid w:val="0046655B"/>
    <w:rsid w:val="00466AEF"/>
    <w:rsid w:val="00466C64"/>
    <w:rsid w:val="00471671"/>
    <w:rsid w:val="00471E80"/>
    <w:rsid w:val="00472D0D"/>
    <w:rsid w:val="004733D5"/>
    <w:rsid w:val="00474A06"/>
    <w:rsid w:val="004752EB"/>
    <w:rsid w:val="00475322"/>
    <w:rsid w:val="00476CEC"/>
    <w:rsid w:val="00476DE2"/>
    <w:rsid w:val="004811B9"/>
    <w:rsid w:val="00481442"/>
    <w:rsid w:val="00481DB2"/>
    <w:rsid w:val="0048255F"/>
    <w:rsid w:val="00482F5E"/>
    <w:rsid w:val="00483177"/>
    <w:rsid w:val="00483557"/>
    <w:rsid w:val="00484AB0"/>
    <w:rsid w:val="0048559D"/>
    <w:rsid w:val="00485FDF"/>
    <w:rsid w:val="00486F01"/>
    <w:rsid w:val="004878D0"/>
    <w:rsid w:val="0049027D"/>
    <w:rsid w:val="0049143A"/>
    <w:rsid w:val="004921CB"/>
    <w:rsid w:val="00494137"/>
    <w:rsid w:val="00495468"/>
    <w:rsid w:val="004976E0"/>
    <w:rsid w:val="004A0EC9"/>
    <w:rsid w:val="004A1A05"/>
    <w:rsid w:val="004A2D40"/>
    <w:rsid w:val="004A3B94"/>
    <w:rsid w:val="004A4783"/>
    <w:rsid w:val="004B15C4"/>
    <w:rsid w:val="004B2377"/>
    <w:rsid w:val="004B405C"/>
    <w:rsid w:val="004B4413"/>
    <w:rsid w:val="004B6478"/>
    <w:rsid w:val="004C230A"/>
    <w:rsid w:val="004C339A"/>
    <w:rsid w:val="004C33B1"/>
    <w:rsid w:val="004C3564"/>
    <w:rsid w:val="004C58A2"/>
    <w:rsid w:val="004C5A64"/>
    <w:rsid w:val="004C6399"/>
    <w:rsid w:val="004C6B1E"/>
    <w:rsid w:val="004C6B41"/>
    <w:rsid w:val="004D00FE"/>
    <w:rsid w:val="004D157A"/>
    <w:rsid w:val="004D1790"/>
    <w:rsid w:val="004D17C1"/>
    <w:rsid w:val="004D3BA0"/>
    <w:rsid w:val="004D43C1"/>
    <w:rsid w:val="004D6ED7"/>
    <w:rsid w:val="004D7004"/>
    <w:rsid w:val="004D7CCF"/>
    <w:rsid w:val="004D7EBF"/>
    <w:rsid w:val="004E219B"/>
    <w:rsid w:val="004E38FB"/>
    <w:rsid w:val="004E3E81"/>
    <w:rsid w:val="004E4956"/>
    <w:rsid w:val="004E52DE"/>
    <w:rsid w:val="004E55A0"/>
    <w:rsid w:val="004E59D2"/>
    <w:rsid w:val="004E63B1"/>
    <w:rsid w:val="004E6604"/>
    <w:rsid w:val="004E6B96"/>
    <w:rsid w:val="004E7B4A"/>
    <w:rsid w:val="004E7B6B"/>
    <w:rsid w:val="004F3421"/>
    <w:rsid w:val="004F3BEA"/>
    <w:rsid w:val="004F4B66"/>
    <w:rsid w:val="004F51D7"/>
    <w:rsid w:val="004F524D"/>
    <w:rsid w:val="004F557B"/>
    <w:rsid w:val="004F58C5"/>
    <w:rsid w:val="004F73CF"/>
    <w:rsid w:val="00500252"/>
    <w:rsid w:val="005006E8"/>
    <w:rsid w:val="0050081B"/>
    <w:rsid w:val="0050122E"/>
    <w:rsid w:val="00502D9C"/>
    <w:rsid w:val="00503516"/>
    <w:rsid w:val="005047D3"/>
    <w:rsid w:val="005052F4"/>
    <w:rsid w:val="005053FB"/>
    <w:rsid w:val="005105D5"/>
    <w:rsid w:val="00511C01"/>
    <w:rsid w:val="0051281C"/>
    <w:rsid w:val="005144AE"/>
    <w:rsid w:val="00515484"/>
    <w:rsid w:val="0051600D"/>
    <w:rsid w:val="005162AB"/>
    <w:rsid w:val="00516A39"/>
    <w:rsid w:val="00517958"/>
    <w:rsid w:val="00517A71"/>
    <w:rsid w:val="005209E2"/>
    <w:rsid w:val="00524BD9"/>
    <w:rsid w:val="005257F7"/>
    <w:rsid w:val="00525A85"/>
    <w:rsid w:val="00530FE6"/>
    <w:rsid w:val="00531432"/>
    <w:rsid w:val="00531878"/>
    <w:rsid w:val="00532259"/>
    <w:rsid w:val="00535F03"/>
    <w:rsid w:val="00545498"/>
    <w:rsid w:val="0054602F"/>
    <w:rsid w:val="0054630E"/>
    <w:rsid w:val="0054643A"/>
    <w:rsid w:val="00550229"/>
    <w:rsid w:val="0055046D"/>
    <w:rsid w:val="00552B0D"/>
    <w:rsid w:val="00552DC3"/>
    <w:rsid w:val="00553AF3"/>
    <w:rsid w:val="00553E2E"/>
    <w:rsid w:val="005544E6"/>
    <w:rsid w:val="0055478F"/>
    <w:rsid w:val="00554C74"/>
    <w:rsid w:val="00556C49"/>
    <w:rsid w:val="0055764D"/>
    <w:rsid w:val="00557B79"/>
    <w:rsid w:val="005600F8"/>
    <w:rsid w:val="00561E6B"/>
    <w:rsid w:val="005629F5"/>
    <w:rsid w:val="005653A3"/>
    <w:rsid w:val="00566001"/>
    <w:rsid w:val="00570AA7"/>
    <w:rsid w:val="00572D3C"/>
    <w:rsid w:val="00573F8D"/>
    <w:rsid w:val="00574C5A"/>
    <w:rsid w:val="00575645"/>
    <w:rsid w:val="00575D2A"/>
    <w:rsid w:val="00576CC6"/>
    <w:rsid w:val="005778D9"/>
    <w:rsid w:val="00580FA1"/>
    <w:rsid w:val="005824ED"/>
    <w:rsid w:val="0058326A"/>
    <w:rsid w:val="00583AD8"/>
    <w:rsid w:val="00584CC9"/>
    <w:rsid w:val="00587652"/>
    <w:rsid w:val="00591213"/>
    <w:rsid w:val="00591301"/>
    <w:rsid w:val="00592BF2"/>
    <w:rsid w:val="00594008"/>
    <w:rsid w:val="005948BB"/>
    <w:rsid w:val="0059565D"/>
    <w:rsid w:val="00596182"/>
    <w:rsid w:val="0059695D"/>
    <w:rsid w:val="00596BD2"/>
    <w:rsid w:val="00596F07"/>
    <w:rsid w:val="005A1A44"/>
    <w:rsid w:val="005A2772"/>
    <w:rsid w:val="005A76B1"/>
    <w:rsid w:val="005A7944"/>
    <w:rsid w:val="005B0213"/>
    <w:rsid w:val="005B1245"/>
    <w:rsid w:val="005B1A98"/>
    <w:rsid w:val="005B2BCD"/>
    <w:rsid w:val="005B3737"/>
    <w:rsid w:val="005B3EAE"/>
    <w:rsid w:val="005C0F38"/>
    <w:rsid w:val="005C15DA"/>
    <w:rsid w:val="005C1D84"/>
    <w:rsid w:val="005C2CBF"/>
    <w:rsid w:val="005C3040"/>
    <w:rsid w:val="005C4288"/>
    <w:rsid w:val="005C47CB"/>
    <w:rsid w:val="005C5668"/>
    <w:rsid w:val="005C5720"/>
    <w:rsid w:val="005C5DA7"/>
    <w:rsid w:val="005C7E72"/>
    <w:rsid w:val="005D0944"/>
    <w:rsid w:val="005D3157"/>
    <w:rsid w:val="005D35E9"/>
    <w:rsid w:val="005D4218"/>
    <w:rsid w:val="005D58D0"/>
    <w:rsid w:val="005D60AA"/>
    <w:rsid w:val="005D7373"/>
    <w:rsid w:val="005D7AC1"/>
    <w:rsid w:val="005D7FC7"/>
    <w:rsid w:val="005E1976"/>
    <w:rsid w:val="005E358C"/>
    <w:rsid w:val="005E5342"/>
    <w:rsid w:val="005E5BA5"/>
    <w:rsid w:val="005E77A5"/>
    <w:rsid w:val="005F01FF"/>
    <w:rsid w:val="005F226B"/>
    <w:rsid w:val="005F310A"/>
    <w:rsid w:val="005F3DD5"/>
    <w:rsid w:val="005F4B70"/>
    <w:rsid w:val="005F5B96"/>
    <w:rsid w:val="005F7FC1"/>
    <w:rsid w:val="0060037E"/>
    <w:rsid w:val="00600881"/>
    <w:rsid w:val="00601709"/>
    <w:rsid w:val="00601742"/>
    <w:rsid w:val="00602CEA"/>
    <w:rsid w:val="00604953"/>
    <w:rsid w:val="00605595"/>
    <w:rsid w:val="0060608D"/>
    <w:rsid w:val="006067F4"/>
    <w:rsid w:val="00606E4B"/>
    <w:rsid w:val="0060747D"/>
    <w:rsid w:val="0060764A"/>
    <w:rsid w:val="00610B89"/>
    <w:rsid w:val="00611A1E"/>
    <w:rsid w:val="00613968"/>
    <w:rsid w:val="00613B3B"/>
    <w:rsid w:val="006149C3"/>
    <w:rsid w:val="00614BD8"/>
    <w:rsid w:val="0061632A"/>
    <w:rsid w:val="006176F8"/>
    <w:rsid w:val="0062177C"/>
    <w:rsid w:val="00621D36"/>
    <w:rsid w:val="00622186"/>
    <w:rsid w:val="0062361F"/>
    <w:rsid w:val="00623C16"/>
    <w:rsid w:val="00625103"/>
    <w:rsid w:val="00625451"/>
    <w:rsid w:val="006267EC"/>
    <w:rsid w:val="00626BF1"/>
    <w:rsid w:val="00626D12"/>
    <w:rsid w:val="00627822"/>
    <w:rsid w:val="00630ACA"/>
    <w:rsid w:val="00630F44"/>
    <w:rsid w:val="0063223A"/>
    <w:rsid w:val="00632C35"/>
    <w:rsid w:val="00632EFA"/>
    <w:rsid w:val="006334EA"/>
    <w:rsid w:val="0063526D"/>
    <w:rsid w:val="006353F5"/>
    <w:rsid w:val="00636FB9"/>
    <w:rsid w:val="0064092F"/>
    <w:rsid w:val="006413F4"/>
    <w:rsid w:val="00642235"/>
    <w:rsid w:val="00644295"/>
    <w:rsid w:val="00644364"/>
    <w:rsid w:val="00644CF5"/>
    <w:rsid w:val="00646CEF"/>
    <w:rsid w:val="00647107"/>
    <w:rsid w:val="006501C4"/>
    <w:rsid w:val="00651EC7"/>
    <w:rsid w:val="0065262C"/>
    <w:rsid w:val="00654C98"/>
    <w:rsid w:val="006558E9"/>
    <w:rsid w:val="00655980"/>
    <w:rsid w:val="00656428"/>
    <w:rsid w:val="006613A7"/>
    <w:rsid w:val="00662077"/>
    <w:rsid w:val="006621BA"/>
    <w:rsid w:val="00663A75"/>
    <w:rsid w:val="00663F57"/>
    <w:rsid w:val="006649E5"/>
    <w:rsid w:val="00664CD2"/>
    <w:rsid w:val="00665838"/>
    <w:rsid w:val="00666C83"/>
    <w:rsid w:val="00666D59"/>
    <w:rsid w:val="00667683"/>
    <w:rsid w:val="0066777A"/>
    <w:rsid w:val="00667CCB"/>
    <w:rsid w:val="00671780"/>
    <w:rsid w:val="00672529"/>
    <w:rsid w:val="00676058"/>
    <w:rsid w:val="00676185"/>
    <w:rsid w:val="006762AB"/>
    <w:rsid w:val="006773A1"/>
    <w:rsid w:val="00677C12"/>
    <w:rsid w:val="00682DB9"/>
    <w:rsid w:val="006837D3"/>
    <w:rsid w:val="006844B2"/>
    <w:rsid w:val="0068473D"/>
    <w:rsid w:val="0068566C"/>
    <w:rsid w:val="006857D4"/>
    <w:rsid w:val="00685F71"/>
    <w:rsid w:val="00686090"/>
    <w:rsid w:val="00686682"/>
    <w:rsid w:val="00691860"/>
    <w:rsid w:val="00691BE6"/>
    <w:rsid w:val="00692315"/>
    <w:rsid w:val="0069338B"/>
    <w:rsid w:val="006933B9"/>
    <w:rsid w:val="006934A0"/>
    <w:rsid w:val="00694507"/>
    <w:rsid w:val="00694BF5"/>
    <w:rsid w:val="0069556A"/>
    <w:rsid w:val="006962D2"/>
    <w:rsid w:val="006A3074"/>
    <w:rsid w:val="006A3A48"/>
    <w:rsid w:val="006A3FC8"/>
    <w:rsid w:val="006A40F4"/>
    <w:rsid w:val="006A5071"/>
    <w:rsid w:val="006B0367"/>
    <w:rsid w:val="006B0B77"/>
    <w:rsid w:val="006B0BB3"/>
    <w:rsid w:val="006B12B0"/>
    <w:rsid w:val="006B1E14"/>
    <w:rsid w:val="006B25DC"/>
    <w:rsid w:val="006B3186"/>
    <w:rsid w:val="006B3AF4"/>
    <w:rsid w:val="006B5821"/>
    <w:rsid w:val="006B5A0B"/>
    <w:rsid w:val="006B609E"/>
    <w:rsid w:val="006B6487"/>
    <w:rsid w:val="006B6C29"/>
    <w:rsid w:val="006B7234"/>
    <w:rsid w:val="006C1F65"/>
    <w:rsid w:val="006C4227"/>
    <w:rsid w:val="006C5CEC"/>
    <w:rsid w:val="006D052A"/>
    <w:rsid w:val="006D48AF"/>
    <w:rsid w:val="006D4B1C"/>
    <w:rsid w:val="006D6BD2"/>
    <w:rsid w:val="006E0094"/>
    <w:rsid w:val="006E0D08"/>
    <w:rsid w:val="006E11BD"/>
    <w:rsid w:val="006E2382"/>
    <w:rsid w:val="006E2772"/>
    <w:rsid w:val="006E3060"/>
    <w:rsid w:val="006E5031"/>
    <w:rsid w:val="006E749E"/>
    <w:rsid w:val="006E7C26"/>
    <w:rsid w:val="006E7E7F"/>
    <w:rsid w:val="006F00AD"/>
    <w:rsid w:val="006F43D9"/>
    <w:rsid w:val="006F4ABA"/>
    <w:rsid w:val="006F5072"/>
    <w:rsid w:val="006F52A9"/>
    <w:rsid w:val="006F7E8E"/>
    <w:rsid w:val="0070001A"/>
    <w:rsid w:val="007039EB"/>
    <w:rsid w:val="007044CC"/>
    <w:rsid w:val="00704827"/>
    <w:rsid w:val="00704F7D"/>
    <w:rsid w:val="0070534E"/>
    <w:rsid w:val="0070645F"/>
    <w:rsid w:val="00707AAE"/>
    <w:rsid w:val="00710A21"/>
    <w:rsid w:val="00710BD4"/>
    <w:rsid w:val="00710BF1"/>
    <w:rsid w:val="0071173F"/>
    <w:rsid w:val="0071259A"/>
    <w:rsid w:val="007140AD"/>
    <w:rsid w:val="00714F22"/>
    <w:rsid w:val="00716DF7"/>
    <w:rsid w:val="007216B2"/>
    <w:rsid w:val="007246E0"/>
    <w:rsid w:val="00725462"/>
    <w:rsid w:val="00725928"/>
    <w:rsid w:val="0072693F"/>
    <w:rsid w:val="00731089"/>
    <w:rsid w:val="007313CF"/>
    <w:rsid w:val="007333F7"/>
    <w:rsid w:val="007336E7"/>
    <w:rsid w:val="0073611B"/>
    <w:rsid w:val="0073659A"/>
    <w:rsid w:val="00741038"/>
    <w:rsid w:val="00743E5B"/>
    <w:rsid w:val="00746660"/>
    <w:rsid w:val="007515C3"/>
    <w:rsid w:val="00751882"/>
    <w:rsid w:val="00751F91"/>
    <w:rsid w:val="0075393F"/>
    <w:rsid w:val="00753B68"/>
    <w:rsid w:val="0075445D"/>
    <w:rsid w:val="00755541"/>
    <w:rsid w:val="00755553"/>
    <w:rsid w:val="00755824"/>
    <w:rsid w:val="007579D7"/>
    <w:rsid w:val="00760C45"/>
    <w:rsid w:val="007611C0"/>
    <w:rsid w:val="00761E18"/>
    <w:rsid w:val="00762AB5"/>
    <w:rsid w:val="00763384"/>
    <w:rsid w:val="007635A8"/>
    <w:rsid w:val="00763D16"/>
    <w:rsid w:val="00763D1C"/>
    <w:rsid w:val="00765A5E"/>
    <w:rsid w:val="0076644E"/>
    <w:rsid w:val="00770933"/>
    <w:rsid w:val="00772454"/>
    <w:rsid w:val="0077258D"/>
    <w:rsid w:val="00772E12"/>
    <w:rsid w:val="00773753"/>
    <w:rsid w:val="00774A9E"/>
    <w:rsid w:val="00774C6C"/>
    <w:rsid w:val="00775C60"/>
    <w:rsid w:val="00776EAA"/>
    <w:rsid w:val="00782C13"/>
    <w:rsid w:val="00783E26"/>
    <w:rsid w:val="00784189"/>
    <w:rsid w:val="00784C4C"/>
    <w:rsid w:val="007853AB"/>
    <w:rsid w:val="00785806"/>
    <w:rsid w:val="00785AC7"/>
    <w:rsid w:val="00786865"/>
    <w:rsid w:val="007915C9"/>
    <w:rsid w:val="00792013"/>
    <w:rsid w:val="007925F1"/>
    <w:rsid w:val="00792AAE"/>
    <w:rsid w:val="0079337A"/>
    <w:rsid w:val="007946AD"/>
    <w:rsid w:val="0079561A"/>
    <w:rsid w:val="00797A36"/>
    <w:rsid w:val="00797BDD"/>
    <w:rsid w:val="00797D5E"/>
    <w:rsid w:val="007A08EA"/>
    <w:rsid w:val="007A1256"/>
    <w:rsid w:val="007A30CA"/>
    <w:rsid w:val="007A3A6E"/>
    <w:rsid w:val="007A3A96"/>
    <w:rsid w:val="007A40B1"/>
    <w:rsid w:val="007A4460"/>
    <w:rsid w:val="007A5025"/>
    <w:rsid w:val="007A6BDC"/>
    <w:rsid w:val="007A6CAE"/>
    <w:rsid w:val="007A71D1"/>
    <w:rsid w:val="007A769C"/>
    <w:rsid w:val="007B262A"/>
    <w:rsid w:val="007B2DB0"/>
    <w:rsid w:val="007B328F"/>
    <w:rsid w:val="007B3305"/>
    <w:rsid w:val="007B5115"/>
    <w:rsid w:val="007B534C"/>
    <w:rsid w:val="007B62B9"/>
    <w:rsid w:val="007C1E50"/>
    <w:rsid w:val="007C4DC9"/>
    <w:rsid w:val="007C56A1"/>
    <w:rsid w:val="007C6B79"/>
    <w:rsid w:val="007C6C04"/>
    <w:rsid w:val="007C792A"/>
    <w:rsid w:val="007D04D1"/>
    <w:rsid w:val="007D0969"/>
    <w:rsid w:val="007D0D20"/>
    <w:rsid w:val="007D1DC3"/>
    <w:rsid w:val="007D2FF0"/>
    <w:rsid w:val="007D35B3"/>
    <w:rsid w:val="007D35E0"/>
    <w:rsid w:val="007D3717"/>
    <w:rsid w:val="007D4128"/>
    <w:rsid w:val="007D6D83"/>
    <w:rsid w:val="007D7456"/>
    <w:rsid w:val="007D7B05"/>
    <w:rsid w:val="007D7B4D"/>
    <w:rsid w:val="007E2EDB"/>
    <w:rsid w:val="007E36EE"/>
    <w:rsid w:val="007E3F26"/>
    <w:rsid w:val="007E4D08"/>
    <w:rsid w:val="007E5BA9"/>
    <w:rsid w:val="007E69E0"/>
    <w:rsid w:val="007E6A0B"/>
    <w:rsid w:val="007E74F1"/>
    <w:rsid w:val="007E799C"/>
    <w:rsid w:val="007F0790"/>
    <w:rsid w:val="007F135F"/>
    <w:rsid w:val="007F1F4C"/>
    <w:rsid w:val="007F2251"/>
    <w:rsid w:val="007F4C86"/>
    <w:rsid w:val="007F5507"/>
    <w:rsid w:val="007F5D70"/>
    <w:rsid w:val="007F66AA"/>
    <w:rsid w:val="007F6BB3"/>
    <w:rsid w:val="007F7170"/>
    <w:rsid w:val="007F746B"/>
    <w:rsid w:val="007F7732"/>
    <w:rsid w:val="007F79A6"/>
    <w:rsid w:val="007F7DBF"/>
    <w:rsid w:val="007F7F77"/>
    <w:rsid w:val="00800171"/>
    <w:rsid w:val="00800E05"/>
    <w:rsid w:val="00801687"/>
    <w:rsid w:val="00803F41"/>
    <w:rsid w:val="0080406B"/>
    <w:rsid w:val="008044FF"/>
    <w:rsid w:val="0080485E"/>
    <w:rsid w:val="00806FE2"/>
    <w:rsid w:val="008078FA"/>
    <w:rsid w:val="0081176F"/>
    <w:rsid w:val="00812159"/>
    <w:rsid w:val="008121ED"/>
    <w:rsid w:val="00812562"/>
    <w:rsid w:val="008146AD"/>
    <w:rsid w:val="008165D5"/>
    <w:rsid w:val="00817DBD"/>
    <w:rsid w:val="00820FE8"/>
    <w:rsid w:val="008220F2"/>
    <w:rsid w:val="00822150"/>
    <w:rsid w:val="00822322"/>
    <w:rsid w:val="008229A2"/>
    <w:rsid w:val="00822DE6"/>
    <w:rsid w:val="008232B4"/>
    <w:rsid w:val="0082517A"/>
    <w:rsid w:val="00825A63"/>
    <w:rsid w:val="00827D91"/>
    <w:rsid w:val="008307A5"/>
    <w:rsid w:val="00831E7C"/>
    <w:rsid w:val="008326FD"/>
    <w:rsid w:val="00832827"/>
    <w:rsid w:val="0083291D"/>
    <w:rsid w:val="00832E46"/>
    <w:rsid w:val="008356F5"/>
    <w:rsid w:val="0083608B"/>
    <w:rsid w:val="00836B6D"/>
    <w:rsid w:val="00837E3C"/>
    <w:rsid w:val="008401A4"/>
    <w:rsid w:val="00840364"/>
    <w:rsid w:val="00841415"/>
    <w:rsid w:val="00841C18"/>
    <w:rsid w:val="008432DD"/>
    <w:rsid w:val="00844140"/>
    <w:rsid w:val="0084628E"/>
    <w:rsid w:val="00846DBD"/>
    <w:rsid w:val="0084731A"/>
    <w:rsid w:val="00847440"/>
    <w:rsid w:val="00847B02"/>
    <w:rsid w:val="00847D88"/>
    <w:rsid w:val="00850C11"/>
    <w:rsid w:val="00851025"/>
    <w:rsid w:val="008511C6"/>
    <w:rsid w:val="00851F4B"/>
    <w:rsid w:val="008521CB"/>
    <w:rsid w:val="00853355"/>
    <w:rsid w:val="008539F4"/>
    <w:rsid w:val="00853E27"/>
    <w:rsid w:val="00853E33"/>
    <w:rsid w:val="00854DAB"/>
    <w:rsid w:val="008553AF"/>
    <w:rsid w:val="0085747A"/>
    <w:rsid w:val="008606EA"/>
    <w:rsid w:val="00862B4C"/>
    <w:rsid w:val="0086366F"/>
    <w:rsid w:val="00863BBF"/>
    <w:rsid w:val="008641A2"/>
    <w:rsid w:val="00864514"/>
    <w:rsid w:val="0086573D"/>
    <w:rsid w:val="00865CFE"/>
    <w:rsid w:val="00867289"/>
    <w:rsid w:val="00867469"/>
    <w:rsid w:val="00870728"/>
    <w:rsid w:val="00870C15"/>
    <w:rsid w:val="00871484"/>
    <w:rsid w:val="00872A81"/>
    <w:rsid w:val="00873722"/>
    <w:rsid w:val="00874366"/>
    <w:rsid w:val="008750C3"/>
    <w:rsid w:val="00875CC4"/>
    <w:rsid w:val="008773D3"/>
    <w:rsid w:val="00881150"/>
    <w:rsid w:val="0088127F"/>
    <w:rsid w:val="00881718"/>
    <w:rsid w:val="008817EA"/>
    <w:rsid w:val="00882C85"/>
    <w:rsid w:val="00883C19"/>
    <w:rsid w:val="00885215"/>
    <w:rsid w:val="00885D9A"/>
    <w:rsid w:val="00887CC5"/>
    <w:rsid w:val="00890E7E"/>
    <w:rsid w:val="00890E8B"/>
    <w:rsid w:val="00890F67"/>
    <w:rsid w:val="00891A1A"/>
    <w:rsid w:val="008925F2"/>
    <w:rsid w:val="008939AB"/>
    <w:rsid w:val="008942DA"/>
    <w:rsid w:val="008947FA"/>
    <w:rsid w:val="00894C2A"/>
    <w:rsid w:val="00896597"/>
    <w:rsid w:val="008975DC"/>
    <w:rsid w:val="00897FE8"/>
    <w:rsid w:val="008A006D"/>
    <w:rsid w:val="008A081E"/>
    <w:rsid w:val="008A13DA"/>
    <w:rsid w:val="008A1450"/>
    <w:rsid w:val="008A20D7"/>
    <w:rsid w:val="008A2867"/>
    <w:rsid w:val="008A408B"/>
    <w:rsid w:val="008A4145"/>
    <w:rsid w:val="008A4E58"/>
    <w:rsid w:val="008A50DF"/>
    <w:rsid w:val="008A526C"/>
    <w:rsid w:val="008A6308"/>
    <w:rsid w:val="008A681C"/>
    <w:rsid w:val="008A6D4F"/>
    <w:rsid w:val="008A6ED5"/>
    <w:rsid w:val="008A7444"/>
    <w:rsid w:val="008A77BA"/>
    <w:rsid w:val="008A7B04"/>
    <w:rsid w:val="008B124C"/>
    <w:rsid w:val="008B1C3F"/>
    <w:rsid w:val="008B1CA7"/>
    <w:rsid w:val="008B2B9F"/>
    <w:rsid w:val="008B2FA6"/>
    <w:rsid w:val="008B40E8"/>
    <w:rsid w:val="008B4B0B"/>
    <w:rsid w:val="008B51AC"/>
    <w:rsid w:val="008B6416"/>
    <w:rsid w:val="008B6EC0"/>
    <w:rsid w:val="008B72CD"/>
    <w:rsid w:val="008C02B5"/>
    <w:rsid w:val="008C0998"/>
    <w:rsid w:val="008C119F"/>
    <w:rsid w:val="008C4CC6"/>
    <w:rsid w:val="008C60C2"/>
    <w:rsid w:val="008D0637"/>
    <w:rsid w:val="008D1490"/>
    <w:rsid w:val="008D1ECF"/>
    <w:rsid w:val="008D2788"/>
    <w:rsid w:val="008D36C6"/>
    <w:rsid w:val="008D3F39"/>
    <w:rsid w:val="008D5A42"/>
    <w:rsid w:val="008D6015"/>
    <w:rsid w:val="008D7E5D"/>
    <w:rsid w:val="008E045C"/>
    <w:rsid w:val="008E19D4"/>
    <w:rsid w:val="008E1C0E"/>
    <w:rsid w:val="008E1C31"/>
    <w:rsid w:val="008E1FE7"/>
    <w:rsid w:val="008E28D1"/>
    <w:rsid w:val="008E373B"/>
    <w:rsid w:val="008E373C"/>
    <w:rsid w:val="008E4DE7"/>
    <w:rsid w:val="008E5609"/>
    <w:rsid w:val="008E6289"/>
    <w:rsid w:val="008F01F1"/>
    <w:rsid w:val="008F0CFB"/>
    <w:rsid w:val="008F2F8A"/>
    <w:rsid w:val="008F30FB"/>
    <w:rsid w:val="008F3B38"/>
    <w:rsid w:val="008F5560"/>
    <w:rsid w:val="008F5F73"/>
    <w:rsid w:val="008F6B12"/>
    <w:rsid w:val="008F7324"/>
    <w:rsid w:val="008F7C8F"/>
    <w:rsid w:val="009003BE"/>
    <w:rsid w:val="009004D7"/>
    <w:rsid w:val="009020D4"/>
    <w:rsid w:val="00902929"/>
    <w:rsid w:val="0090483F"/>
    <w:rsid w:val="00905328"/>
    <w:rsid w:val="009062C8"/>
    <w:rsid w:val="0090690E"/>
    <w:rsid w:val="009069AE"/>
    <w:rsid w:val="00906B09"/>
    <w:rsid w:val="00906F31"/>
    <w:rsid w:val="00911432"/>
    <w:rsid w:val="0091185E"/>
    <w:rsid w:val="00912614"/>
    <w:rsid w:val="00913AD6"/>
    <w:rsid w:val="00915C17"/>
    <w:rsid w:val="0091769E"/>
    <w:rsid w:val="009206A7"/>
    <w:rsid w:val="00920B90"/>
    <w:rsid w:val="00922940"/>
    <w:rsid w:val="009233F8"/>
    <w:rsid w:val="00923B09"/>
    <w:rsid w:val="00925063"/>
    <w:rsid w:val="00926027"/>
    <w:rsid w:val="00926F1B"/>
    <w:rsid w:val="009273B0"/>
    <w:rsid w:val="00927D21"/>
    <w:rsid w:val="0093108D"/>
    <w:rsid w:val="009322EB"/>
    <w:rsid w:val="009326D4"/>
    <w:rsid w:val="009328F5"/>
    <w:rsid w:val="009343E6"/>
    <w:rsid w:val="00934D92"/>
    <w:rsid w:val="00934F40"/>
    <w:rsid w:val="00937A83"/>
    <w:rsid w:val="00940A17"/>
    <w:rsid w:val="00940DA9"/>
    <w:rsid w:val="00941060"/>
    <w:rsid w:val="0094109D"/>
    <w:rsid w:val="009410C1"/>
    <w:rsid w:val="0094187D"/>
    <w:rsid w:val="00941ED9"/>
    <w:rsid w:val="00942089"/>
    <w:rsid w:val="00943110"/>
    <w:rsid w:val="0094344E"/>
    <w:rsid w:val="009434D4"/>
    <w:rsid w:val="00945B32"/>
    <w:rsid w:val="009465FF"/>
    <w:rsid w:val="009470C7"/>
    <w:rsid w:val="009526C4"/>
    <w:rsid w:val="009527A7"/>
    <w:rsid w:val="00953CA1"/>
    <w:rsid w:val="0095425C"/>
    <w:rsid w:val="00954882"/>
    <w:rsid w:val="00954ED1"/>
    <w:rsid w:val="00955F9F"/>
    <w:rsid w:val="0095642D"/>
    <w:rsid w:val="00956F70"/>
    <w:rsid w:val="00957200"/>
    <w:rsid w:val="00962144"/>
    <w:rsid w:val="00962757"/>
    <w:rsid w:val="00962CE7"/>
    <w:rsid w:val="00962D16"/>
    <w:rsid w:val="00964618"/>
    <w:rsid w:val="009652B1"/>
    <w:rsid w:val="00965E02"/>
    <w:rsid w:val="00967BF4"/>
    <w:rsid w:val="00967D1C"/>
    <w:rsid w:val="009717FB"/>
    <w:rsid w:val="009718B8"/>
    <w:rsid w:val="00971BDA"/>
    <w:rsid w:val="009720F9"/>
    <w:rsid w:val="0097217A"/>
    <w:rsid w:val="0097262C"/>
    <w:rsid w:val="00973E91"/>
    <w:rsid w:val="00975490"/>
    <w:rsid w:val="00976500"/>
    <w:rsid w:val="0098050A"/>
    <w:rsid w:val="00980755"/>
    <w:rsid w:val="00980C14"/>
    <w:rsid w:val="00983B33"/>
    <w:rsid w:val="00983C7D"/>
    <w:rsid w:val="00984D89"/>
    <w:rsid w:val="0098715E"/>
    <w:rsid w:val="009905BF"/>
    <w:rsid w:val="0099220D"/>
    <w:rsid w:val="0099421D"/>
    <w:rsid w:val="00994D27"/>
    <w:rsid w:val="00995F47"/>
    <w:rsid w:val="009970BF"/>
    <w:rsid w:val="009A172B"/>
    <w:rsid w:val="009A1C0B"/>
    <w:rsid w:val="009A1DF4"/>
    <w:rsid w:val="009A1F6E"/>
    <w:rsid w:val="009A3CEF"/>
    <w:rsid w:val="009A4F50"/>
    <w:rsid w:val="009A5CFA"/>
    <w:rsid w:val="009B00C0"/>
    <w:rsid w:val="009B1579"/>
    <w:rsid w:val="009B1D53"/>
    <w:rsid w:val="009B1EE4"/>
    <w:rsid w:val="009B49A4"/>
    <w:rsid w:val="009B4BE8"/>
    <w:rsid w:val="009B606D"/>
    <w:rsid w:val="009B738F"/>
    <w:rsid w:val="009B7520"/>
    <w:rsid w:val="009B7575"/>
    <w:rsid w:val="009B77E7"/>
    <w:rsid w:val="009B7D6A"/>
    <w:rsid w:val="009C035D"/>
    <w:rsid w:val="009C0463"/>
    <w:rsid w:val="009C0573"/>
    <w:rsid w:val="009C0719"/>
    <w:rsid w:val="009C0902"/>
    <w:rsid w:val="009C117B"/>
    <w:rsid w:val="009C181A"/>
    <w:rsid w:val="009C4667"/>
    <w:rsid w:val="009C4D2D"/>
    <w:rsid w:val="009C4FC4"/>
    <w:rsid w:val="009C5A4F"/>
    <w:rsid w:val="009C5CD2"/>
    <w:rsid w:val="009C7FB0"/>
    <w:rsid w:val="009D04CD"/>
    <w:rsid w:val="009D1EBD"/>
    <w:rsid w:val="009D1EF5"/>
    <w:rsid w:val="009D20F6"/>
    <w:rsid w:val="009D2121"/>
    <w:rsid w:val="009D2213"/>
    <w:rsid w:val="009D29BB"/>
    <w:rsid w:val="009D3110"/>
    <w:rsid w:val="009D3656"/>
    <w:rsid w:val="009D460D"/>
    <w:rsid w:val="009D4816"/>
    <w:rsid w:val="009D4D6A"/>
    <w:rsid w:val="009D5EA5"/>
    <w:rsid w:val="009D71E8"/>
    <w:rsid w:val="009D756D"/>
    <w:rsid w:val="009E04C9"/>
    <w:rsid w:val="009E4AD0"/>
    <w:rsid w:val="009E4F06"/>
    <w:rsid w:val="009E57B2"/>
    <w:rsid w:val="009E622F"/>
    <w:rsid w:val="009E6279"/>
    <w:rsid w:val="009E687E"/>
    <w:rsid w:val="009F0C47"/>
    <w:rsid w:val="009F1D6B"/>
    <w:rsid w:val="009F2CEF"/>
    <w:rsid w:val="009F2E25"/>
    <w:rsid w:val="009F3B20"/>
    <w:rsid w:val="009F5A15"/>
    <w:rsid w:val="009F63A8"/>
    <w:rsid w:val="009F6AFF"/>
    <w:rsid w:val="00A02C77"/>
    <w:rsid w:val="00A0320F"/>
    <w:rsid w:val="00A05B5A"/>
    <w:rsid w:val="00A06E5E"/>
    <w:rsid w:val="00A10388"/>
    <w:rsid w:val="00A14682"/>
    <w:rsid w:val="00A16EB3"/>
    <w:rsid w:val="00A1739D"/>
    <w:rsid w:val="00A208A5"/>
    <w:rsid w:val="00A21055"/>
    <w:rsid w:val="00A22CF2"/>
    <w:rsid w:val="00A23569"/>
    <w:rsid w:val="00A23839"/>
    <w:rsid w:val="00A23AEF"/>
    <w:rsid w:val="00A24CB5"/>
    <w:rsid w:val="00A25373"/>
    <w:rsid w:val="00A26AEB"/>
    <w:rsid w:val="00A27407"/>
    <w:rsid w:val="00A27867"/>
    <w:rsid w:val="00A3032F"/>
    <w:rsid w:val="00A305C4"/>
    <w:rsid w:val="00A31B1C"/>
    <w:rsid w:val="00A3242C"/>
    <w:rsid w:val="00A32B5B"/>
    <w:rsid w:val="00A33239"/>
    <w:rsid w:val="00A343FC"/>
    <w:rsid w:val="00A4016D"/>
    <w:rsid w:val="00A402F4"/>
    <w:rsid w:val="00A40BDE"/>
    <w:rsid w:val="00A4217B"/>
    <w:rsid w:val="00A42301"/>
    <w:rsid w:val="00A423C5"/>
    <w:rsid w:val="00A42EDD"/>
    <w:rsid w:val="00A4318F"/>
    <w:rsid w:val="00A45CC1"/>
    <w:rsid w:val="00A47832"/>
    <w:rsid w:val="00A47A84"/>
    <w:rsid w:val="00A5322A"/>
    <w:rsid w:val="00A536C2"/>
    <w:rsid w:val="00A537CE"/>
    <w:rsid w:val="00A55C86"/>
    <w:rsid w:val="00A569D2"/>
    <w:rsid w:val="00A56E30"/>
    <w:rsid w:val="00A61DB4"/>
    <w:rsid w:val="00A61E1B"/>
    <w:rsid w:val="00A660E9"/>
    <w:rsid w:val="00A67751"/>
    <w:rsid w:val="00A7333C"/>
    <w:rsid w:val="00A74BDA"/>
    <w:rsid w:val="00A7542C"/>
    <w:rsid w:val="00A76768"/>
    <w:rsid w:val="00A76810"/>
    <w:rsid w:val="00A7777E"/>
    <w:rsid w:val="00A77EE9"/>
    <w:rsid w:val="00A81ED7"/>
    <w:rsid w:val="00A81F84"/>
    <w:rsid w:val="00A824D3"/>
    <w:rsid w:val="00A826AD"/>
    <w:rsid w:val="00A82BBF"/>
    <w:rsid w:val="00A83288"/>
    <w:rsid w:val="00A832F8"/>
    <w:rsid w:val="00A84BDB"/>
    <w:rsid w:val="00A8520C"/>
    <w:rsid w:val="00A85A65"/>
    <w:rsid w:val="00A86384"/>
    <w:rsid w:val="00A95400"/>
    <w:rsid w:val="00A95977"/>
    <w:rsid w:val="00AA4A5E"/>
    <w:rsid w:val="00AA4AFB"/>
    <w:rsid w:val="00AA5EA1"/>
    <w:rsid w:val="00AA6B6E"/>
    <w:rsid w:val="00AA6FF2"/>
    <w:rsid w:val="00AA776F"/>
    <w:rsid w:val="00AB028E"/>
    <w:rsid w:val="00AB09AB"/>
    <w:rsid w:val="00AB2BA5"/>
    <w:rsid w:val="00AB3586"/>
    <w:rsid w:val="00AB43EC"/>
    <w:rsid w:val="00AB54D6"/>
    <w:rsid w:val="00AB5B6F"/>
    <w:rsid w:val="00AB5CFE"/>
    <w:rsid w:val="00AB6FCC"/>
    <w:rsid w:val="00AB787E"/>
    <w:rsid w:val="00AB7B8D"/>
    <w:rsid w:val="00AC2316"/>
    <w:rsid w:val="00AC28E6"/>
    <w:rsid w:val="00AC43A6"/>
    <w:rsid w:val="00AC49DE"/>
    <w:rsid w:val="00AC62CE"/>
    <w:rsid w:val="00AD04B4"/>
    <w:rsid w:val="00AD12AA"/>
    <w:rsid w:val="00AD1516"/>
    <w:rsid w:val="00AD1F80"/>
    <w:rsid w:val="00AD25D4"/>
    <w:rsid w:val="00AD375F"/>
    <w:rsid w:val="00AD4476"/>
    <w:rsid w:val="00AD560F"/>
    <w:rsid w:val="00AD63A9"/>
    <w:rsid w:val="00AE0666"/>
    <w:rsid w:val="00AE1EF7"/>
    <w:rsid w:val="00AE24EC"/>
    <w:rsid w:val="00AE2D06"/>
    <w:rsid w:val="00AE3C6B"/>
    <w:rsid w:val="00AE4507"/>
    <w:rsid w:val="00AE480C"/>
    <w:rsid w:val="00AE7554"/>
    <w:rsid w:val="00AE7A8A"/>
    <w:rsid w:val="00AE7F86"/>
    <w:rsid w:val="00AF0281"/>
    <w:rsid w:val="00AF0A48"/>
    <w:rsid w:val="00AF24A1"/>
    <w:rsid w:val="00AF6B16"/>
    <w:rsid w:val="00AF77B6"/>
    <w:rsid w:val="00AF7CC2"/>
    <w:rsid w:val="00B0287B"/>
    <w:rsid w:val="00B02C54"/>
    <w:rsid w:val="00B05520"/>
    <w:rsid w:val="00B071E3"/>
    <w:rsid w:val="00B116C0"/>
    <w:rsid w:val="00B12790"/>
    <w:rsid w:val="00B127F9"/>
    <w:rsid w:val="00B14C76"/>
    <w:rsid w:val="00B15293"/>
    <w:rsid w:val="00B16C05"/>
    <w:rsid w:val="00B173D7"/>
    <w:rsid w:val="00B178EF"/>
    <w:rsid w:val="00B20B9F"/>
    <w:rsid w:val="00B22F51"/>
    <w:rsid w:val="00B23405"/>
    <w:rsid w:val="00B23563"/>
    <w:rsid w:val="00B239D7"/>
    <w:rsid w:val="00B239DB"/>
    <w:rsid w:val="00B23E23"/>
    <w:rsid w:val="00B24933"/>
    <w:rsid w:val="00B256C4"/>
    <w:rsid w:val="00B25D06"/>
    <w:rsid w:val="00B2626F"/>
    <w:rsid w:val="00B263CB"/>
    <w:rsid w:val="00B26FCC"/>
    <w:rsid w:val="00B309EA"/>
    <w:rsid w:val="00B30F4A"/>
    <w:rsid w:val="00B329A3"/>
    <w:rsid w:val="00B33E2F"/>
    <w:rsid w:val="00B37301"/>
    <w:rsid w:val="00B374F1"/>
    <w:rsid w:val="00B376D1"/>
    <w:rsid w:val="00B402CC"/>
    <w:rsid w:val="00B41C8F"/>
    <w:rsid w:val="00B42323"/>
    <w:rsid w:val="00B44EE1"/>
    <w:rsid w:val="00B44F5E"/>
    <w:rsid w:val="00B46342"/>
    <w:rsid w:val="00B46C40"/>
    <w:rsid w:val="00B52D8A"/>
    <w:rsid w:val="00B53F46"/>
    <w:rsid w:val="00B540CB"/>
    <w:rsid w:val="00B55279"/>
    <w:rsid w:val="00B5728A"/>
    <w:rsid w:val="00B575AD"/>
    <w:rsid w:val="00B579E9"/>
    <w:rsid w:val="00B619F8"/>
    <w:rsid w:val="00B639B3"/>
    <w:rsid w:val="00B64160"/>
    <w:rsid w:val="00B65DD8"/>
    <w:rsid w:val="00B67901"/>
    <w:rsid w:val="00B703F3"/>
    <w:rsid w:val="00B73268"/>
    <w:rsid w:val="00B733E0"/>
    <w:rsid w:val="00B73FB0"/>
    <w:rsid w:val="00B75C75"/>
    <w:rsid w:val="00B7657D"/>
    <w:rsid w:val="00B76CB6"/>
    <w:rsid w:val="00B77298"/>
    <w:rsid w:val="00B80AC3"/>
    <w:rsid w:val="00B80BCE"/>
    <w:rsid w:val="00B8114C"/>
    <w:rsid w:val="00B8184C"/>
    <w:rsid w:val="00B838C9"/>
    <w:rsid w:val="00B83C27"/>
    <w:rsid w:val="00B83C57"/>
    <w:rsid w:val="00B8403E"/>
    <w:rsid w:val="00B843E6"/>
    <w:rsid w:val="00B87294"/>
    <w:rsid w:val="00B874D5"/>
    <w:rsid w:val="00B87A7C"/>
    <w:rsid w:val="00B902B6"/>
    <w:rsid w:val="00B903E4"/>
    <w:rsid w:val="00B920AB"/>
    <w:rsid w:val="00B92F04"/>
    <w:rsid w:val="00B932D2"/>
    <w:rsid w:val="00B93903"/>
    <w:rsid w:val="00B96C9C"/>
    <w:rsid w:val="00B9797F"/>
    <w:rsid w:val="00B97DC6"/>
    <w:rsid w:val="00B97EB7"/>
    <w:rsid w:val="00BA0BE9"/>
    <w:rsid w:val="00BA102E"/>
    <w:rsid w:val="00BA2CFE"/>
    <w:rsid w:val="00BA3381"/>
    <w:rsid w:val="00BA411C"/>
    <w:rsid w:val="00BA47AB"/>
    <w:rsid w:val="00BA488A"/>
    <w:rsid w:val="00BA4DAC"/>
    <w:rsid w:val="00BA52BD"/>
    <w:rsid w:val="00BA5700"/>
    <w:rsid w:val="00BA5B5A"/>
    <w:rsid w:val="00BA78B9"/>
    <w:rsid w:val="00BA7C48"/>
    <w:rsid w:val="00BB00F2"/>
    <w:rsid w:val="00BB088C"/>
    <w:rsid w:val="00BB157C"/>
    <w:rsid w:val="00BB1C92"/>
    <w:rsid w:val="00BB27D4"/>
    <w:rsid w:val="00BB3B80"/>
    <w:rsid w:val="00BB4BC8"/>
    <w:rsid w:val="00BB5220"/>
    <w:rsid w:val="00BB6E53"/>
    <w:rsid w:val="00BC17FD"/>
    <w:rsid w:val="00BC18FE"/>
    <w:rsid w:val="00BC21BE"/>
    <w:rsid w:val="00BC27C0"/>
    <w:rsid w:val="00BC3CF0"/>
    <w:rsid w:val="00BC501B"/>
    <w:rsid w:val="00BC52D6"/>
    <w:rsid w:val="00BC5ADF"/>
    <w:rsid w:val="00BC5CDE"/>
    <w:rsid w:val="00BC5DD1"/>
    <w:rsid w:val="00BC709B"/>
    <w:rsid w:val="00BC712A"/>
    <w:rsid w:val="00BD1654"/>
    <w:rsid w:val="00BD24DA"/>
    <w:rsid w:val="00BD380D"/>
    <w:rsid w:val="00BD7B43"/>
    <w:rsid w:val="00BE086B"/>
    <w:rsid w:val="00BE2C26"/>
    <w:rsid w:val="00BE3449"/>
    <w:rsid w:val="00BE4533"/>
    <w:rsid w:val="00BE5A0E"/>
    <w:rsid w:val="00BE6AEF"/>
    <w:rsid w:val="00BE78E6"/>
    <w:rsid w:val="00BF026C"/>
    <w:rsid w:val="00BF2D78"/>
    <w:rsid w:val="00BF2ED7"/>
    <w:rsid w:val="00BF3DA2"/>
    <w:rsid w:val="00BF4454"/>
    <w:rsid w:val="00BF4647"/>
    <w:rsid w:val="00BF5347"/>
    <w:rsid w:val="00BF55D5"/>
    <w:rsid w:val="00BF5BA8"/>
    <w:rsid w:val="00BF5ED0"/>
    <w:rsid w:val="00BF7ABA"/>
    <w:rsid w:val="00C012A0"/>
    <w:rsid w:val="00C01858"/>
    <w:rsid w:val="00C02BEC"/>
    <w:rsid w:val="00C03C35"/>
    <w:rsid w:val="00C0488C"/>
    <w:rsid w:val="00C05226"/>
    <w:rsid w:val="00C05A05"/>
    <w:rsid w:val="00C06108"/>
    <w:rsid w:val="00C07CE1"/>
    <w:rsid w:val="00C132CF"/>
    <w:rsid w:val="00C14A08"/>
    <w:rsid w:val="00C165DE"/>
    <w:rsid w:val="00C2219D"/>
    <w:rsid w:val="00C22BDC"/>
    <w:rsid w:val="00C23E94"/>
    <w:rsid w:val="00C32D38"/>
    <w:rsid w:val="00C33BA2"/>
    <w:rsid w:val="00C348C1"/>
    <w:rsid w:val="00C34ADE"/>
    <w:rsid w:val="00C37E9D"/>
    <w:rsid w:val="00C40515"/>
    <w:rsid w:val="00C40F7C"/>
    <w:rsid w:val="00C41A69"/>
    <w:rsid w:val="00C423A3"/>
    <w:rsid w:val="00C432D0"/>
    <w:rsid w:val="00C44EBB"/>
    <w:rsid w:val="00C45516"/>
    <w:rsid w:val="00C46880"/>
    <w:rsid w:val="00C473DF"/>
    <w:rsid w:val="00C4747F"/>
    <w:rsid w:val="00C50565"/>
    <w:rsid w:val="00C50CD8"/>
    <w:rsid w:val="00C511C5"/>
    <w:rsid w:val="00C51A74"/>
    <w:rsid w:val="00C5333A"/>
    <w:rsid w:val="00C53C6E"/>
    <w:rsid w:val="00C56519"/>
    <w:rsid w:val="00C6351C"/>
    <w:rsid w:val="00C668BE"/>
    <w:rsid w:val="00C66A68"/>
    <w:rsid w:val="00C67FB9"/>
    <w:rsid w:val="00C705EA"/>
    <w:rsid w:val="00C7191A"/>
    <w:rsid w:val="00C71C80"/>
    <w:rsid w:val="00C72ED4"/>
    <w:rsid w:val="00C74347"/>
    <w:rsid w:val="00C75740"/>
    <w:rsid w:val="00C75FDD"/>
    <w:rsid w:val="00C83D7E"/>
    <w:rsid w:val="00C848D5"/>
    <w:rsid w:val="00C84EE5"/>
    <w:rsid w:val="00C85D75"/>
    <w:rsid w:val="00C901C0"/>
    <w:rsid w:val="00C9034C"/>
    <w:rsid w:val="00C903BC"/>
    <w:rsid w:val="00C93A00"/>
    <w:rsid w:val="00C9440C"/>
    <w:rsid w:val="00C95E7D"/>
    <w:rsid w:val="00C962DE"/>
    <w:rsid w:val="00C97141"/>
    <w:rsid w:val="00CA07EF"/>
    <w:rsid w:val="00CA0C0E"/>
    <w:rsid w:val="00CA1582"/>
    <w:rsid w:val="00CA1649"/>
    <w:rsid w:val="00CA1C47"/>
    <w:rsid w:val="00CA24DF"/>
    <w:rsid w:val="00CA27B3"/>
    <w:rsid w:val="00CA2A64"/>
    <w:rsid w:val="00CA30FC"/>
    <w:rsid w:val="00CA39EC"/>
    <w:rsid w:val="00CA4168"/>
    <w:rsid w:val="00CB29D6"/>
    <w:rsid w:val="00CB3D8F"/>
    <w:rsid w:val="00CB3E29"/>
    <w:rsid w:val="00CB483C"/>
    <w:rsid w:val="00CB7459"/>
    <w:rsid w:val="00CC10DA"/>
    <w:rsid w:val="00CC23BF"/>
    <w:rsid w:val="00CC363D"/>
    <w:rsid w:val="00CC403D"/>
    <w:rsid w:val="00CC4677"/>
    <w:rsid w:val="00CC490A"/>
    <w:rsid w:val="00CC4A81"/>
    <w:rsid w:val="00CC6198"/>
    <w:rsid w:val="00CD0602"/>
    <w:rsid w:val="00CD1A5B"/>
    <w:rsid w:val="00CD2D52"/>
    <w:rsid w:val="00CD2D65"/>
    <w:rsid w:val="00CD3A42"/>
    <w:rsid w:val="00CD45E4"/>
    <w:rsid w:val="00CD5017"/>
    <w:rsid w:val="00CD59DC"/>
    <w:rsid w:val="00CE0749"/>
    <w:rsid w:val="00CE1017"/>
    <w:rsid w:val="00CE25A6"/>
    <w:rsid w:val="00CE368C"/>
    <w:rsid w:val="00CE40A2"/>
    <w:rsid w:val="00CE4294"/>
    <w:rsid w:val="00CE4607"/>
    <w:rsid w:val="00CE4C31"/>
    <w:rsid w:val="00CE51D3"/>
    <w:rsid w:val="00CE5C60"/>
    <w:rsid w:val="00CE5DE0"/>
    <w:rsid w:val="00CE607D"/>
    <w:rsid w:val="00CE66EE"/>
    <w:rsid w:val="00CE6790"/>
    <w:rsid w:val="00CE67BC"/>
    <w:rsid w:val="00CE76C8"/>
    <w:rsid w:val="00CE7B80"/>
    <w:rsid w:val="00CF0AE3"/>
    <w:rsid w:val="00CF0C74"/>
    <w:rsid w:val="00CF485D"/>
    <w:rsid w:val="00CF4B77"/>
    <w:rsid w:val="00CF5229"/>
    <w:rsid w:val="00CF5252"/>
    <w:rsid w:val="00CF618F"/>
    <w:rsid w:val="00CF6E91"/>
    <w:rsid w:val="00CF78D8"/>
    <w:rsid w:val="00CF794F"/>
    <w:rsid w:val="00CF7E0B"/>
    <w:rsid w:val="00D000CE"/>
    <w:rsid w:val="00D06A67"/>
    <w:rsid w:val="00D07147"/>
    <w:rsid w:val="00D079FB"/>
    <w:rsid w:val="00D102BE"/>
    <w:rsid w:val="00D1072F"/>
    <w:rsid w:val="00D12655"/>
    <w:rsid w:val="00D12770"/>
    <w:rsid w:val="00D149A9"/>
    <w:rsid w:val="00D156B0"/>
    <w:rsid w:val="00D15A93"/>
    <w:rsid w:val="00D15C18"/>
    <w:rsid w:val="00D16285"/>
    <w:rsid w:val="00D16626"/>
    <w:rsid w:val="00D171A3"/>
    <w:rsid w:val="00D20A14"/>
    <w:rsid w:val="00D20C20"/>
    <w:rsid w:val="00D21757"/>
    <w:rsid w:val="00D223EC"/>
    <w:rsid w:val="00D24B02"/>
    <w:rsid w:val="00D25308"/>
    <w:rsid w:val="00D31179"/>
    <w:rsid w:val="00D328B4"/>
    <w:rsid w:val="00D3403B"/>
    <w:rsid w:val="00D34402"/>
    <w:rsid w:val="00D34455"/>
    <w:rsid w:val="00D344B5"/>
    <w:rsid w:val="00D34D80"/>
    <w:rsid w:val="00D353E4"/>
    <w:rsid w:val="00D35F6D"/>
    <w:rsid w:val="00D364CC"/>
    <w:rsid w:val="00D369D6"/>
    <w:rsid w:val="00D36A02"/>
    <w:rsid w:val="00D373CD"/>
    <w:rsid w:val="00D40953"/>
    <w:rsid w:val="00D41E01"/>
    <w:rsid w:val="00D42285"/>
    <w:rsid w:val="00D429BB"/>
    <w:rsid w:val="00D446A7"/>
    <w:rsid w:val="00D46870"/>
    <w:rsid w:val="00D4785E"/>
    <w:rsid w:val="00D47D63"/>
    <w:rsid w:val="00D50174"/>
    <w:rsid w:val="00D50310"/>
    <w:rsid w:val="00D503B9"/>
    <w:rsid w:val="00D50928"/>
    <w:rsid w:val="00D5176A"/>
    <w:rsid w:val="00D5273B"/>
    <w:rsid w:val="00D52ED5"/>
    <w:rsid w:val="00D608EC"/>
    <w:rsid w:val="00D61228"/>
    <w:rsid w:val="00D62961"/>
    <w:rsid w:val="00D63C9C"/>
    <w:rsid w:val="00D63E7A"/>
    <w:rsid w:val="00D64ACF"/>
    <w:rsid w:val="00D64F82"/>
    <w:rsid w:val="00D660A7"/>
    <w:rsid w:val="00D70668"/>
    <w:rsid w:val="00D7092C"/>
    <w:rsid w:val="00D710DD"/>
    <w:rsid w:val="00D724D6"/>
    <w:rsid w:val="00D72DC9"/>
    <w:rsid w:val="00D745A5"/>
    <w:rsid w:val="00D745BB"/>
    <w:rsid w:val="00D76C0A"/>
    <w:rsid w:val="00D8072A"/>
    <w:rsid w:val="00D80DB0"/>
    <w:rsid w:val="00D8208C"/>
    <w:rsid w:val="00D83FE6"/>
    <w:rsid w:val="00D843D5"/>
    <w:rsid w:val="00D84B02"/>
    <w:rsid w:val="00D851C5"/>
    <w:rsid w:val="00D86FBE"/>
    <w:rsid w:val="00D87501"/>
    <w:rsid w:val="00D90815"/>
    <w:rsid w:val="00D90BB2"/>
    <w:rsid w:val="00D932F8"/>
    <w:rsid w:val="00D946B8"/>
    <w:rsid w:val="00D97C1D"/>
    <w:rsid w:val="00DA1041"/>
    <w:rsid w:val="00DA30F3"/>
    <w:rsid w:val="00DA5F6D"/>
    <w:rsid w:val="00DA6581"/>
    <w:rsid w:val="00DB0DC2"/>
    <w:rsid w:val="00DB11B6"/>
    <w:rsid w:val="00DB17C4"/>
    <w:rsid w:val="00DB18F2"/>
    <w:rsid w:val="00DB39E3"/>
    <w:rsid w:val="00DB47DA"/>
    <w:rsid w:val="00DB5E09"/>
    <w:rsid w:val="00DB7128"/>
    <w:rsid w:val="00DB7142"/>
    <w:rsid w:val="00DB7432"/>
    <w:rsid w:val="00DB7980"/>
    <w:rsid w:val="00DC1824"/>
    <w:rsid w:val="00DC71CE"/>
    <w:rsid w:val="00DC75B3"/>
    <w:rsid w:val="00DC761F"/>
    <w:rsid w:val="00DD13F7"/>
    <w:rsid w:val="00DD224B"/>
    <w:rsid w:val="00DD2D25"/>
    <w:rsid w:val="00DD30DE"/>
    <w:rsid w:val="00DD3640"/>
    <w:rsid w:val="00DD3761"/>
    <w:rsid w:val="00DD427B"/>
    <w:rsid w:val="00DD5364"/>
    <w:rsid w:val="00DD576A"/>
    <w:rsid w:val="00DD5DFB"/>
    <w:rsid w:val="00DD6618"/>
    <w:rsid w:val="00DE079F"/>
    <w:rsid w:val="00DE1281"/>
    <w:rsid w:val="00DE2EF2"/>
    <w:rsid w:val="00DE3AF2"/>
    <w:rsid w:val="00DE40BE"/>
    <w:rsid w:val="00DE4E34"/>
    <w:rsid w:val="00DE6623"/>
    <w:rsid w:val="00DE71C6"/>
    <w:rsid w:val="00DF0D68"/>
    <w:rsid w:val="00DF152F"/>
    <w:rsid w:val="00DF2875"/>
    <w:rsid w:val="00DF3C6C"/>
    <w:rsid w:val="00DF478A"/>
    <w:rsid w:val="00DF5147"/>
    <w:rsid w:val="00DF554A"/>
    <w:rsid w:val="00DF5A02"/>
    <w:rsid w:val="00DF5FAB"/>
    <w:rsid w:val="00DF6E72"/>
    <w:rsid w:val="00DF7C68"/>
    <w:rsid w:val="00DF7EAC"/>
    <w:rsid w:val="00E001F2"/>
    <w:rsid w:val="00E00974"/>
    <w:rsid w:val="00E00BF1"/>
    <w:rsid w:val="00E013F2"/>
    <w:rsid w:val="00E03041"/>
    <w:rsid w:val="00E0412C"/>
    <w:rsid w:val="00E05048"/>
    <w:rsid w:val="00E05BB9"/>
    <w:rsid w:val="00E07103"/>
    <w:rsid w:val="00E076CA"/>
    <w:rsid w:val="00E07C93"/>
    <w:rsid w:val="00E117AA"/>
    <w:rsid w:val="00E14523"/>
    <w:rsid w:val="00E146BF"/>
    <w:rsid w:val="00E1543F"/>
    <w:rsid w:val="00E164E3"/>
    <w:rsid w:val="00E16514"/>
    <w:rsid w:val="00E16EE7"/>
    <w:rsid w:val="00E1717B"/>
    <w:rsid w:val="00E17DC1"/>
    <w:rsid w:val="00E20A9D"/>
    <w:rsid w:val="00E21142"/>
    <w:rsid w:val="00E21676"/>
    <w:rsid w:val="00E219D7"/>
    <w:rsid w:val="00E227E0"/>
    <w:rsid w:val="00E2354C"/>
    <w:rsid w:val="00E2619A"/>
    <w:rsid w:val="00E3199F"/>
    <w:rsid w:val="00E330EA"/>
    <w:rsid w:val="00E3314D"/>
    <w:rsid w:val="00E33C6B"/>
    <w:rsid w:val="00E34012"/>
    <w:rsid w:val="00E34C58"/>
    <w:rsid w:val="00E34E6B"/>
    <w:rsid w:val="00E357F0"/>
    <w:rsid w:val="00E35A97"/>
    <w:rsid w:val="00E35C3D"/>
    <w:rsid w:val="00E35C3F"/>
    <w:rsid w:val="00E36433"/>
    <w:rsid w:val="00E40EDF"/>
    <w:rsid w:val="00E419A3"/>
    <w:rsid w:val="00E419F7"/>
    <w:rsid w:val="00E41CD8"/>
    <w:rsid w:val="00E44556"/>
    <w:rsid w:val="00E44BEE"/>
    <w:rsid w:val="00E44EB4"/>
    <w:rsid w:val="00E451D5"/>
    <w:rsid w:val="00E46652"/>
    <w:rsid w:val="00E4680E"/>
    <w:rsid w:val="00E46A07"/>
    <w:rsid w:val="00E470CB"/>
    <w:rsid w:val="00E517F3"/>
    <w:rsid w:val="00E519A5"/>
    <w:rsid w:val="00E51BF2"/>
    <w:rsid w:val="00E51DC4"/>
    <w:rsid w:val="00E527A9"/>
    <w:rsid w:val="00E52961"/>
    <w:rsid w:val="00E5316A"/>
    <w:rsid w:val="00E54E5A"/>
    <w:rsid w:val="00E54EDD"/>
    <w:rsid w:val="00E55768"/>
    <w:rsid w:val="00E61895"/>
    <w:rsid w:val="00E61BB5"/>
    <w:rsid w:val="00E63A59"/>
    <w:rsid w:val="00E64E1A"/>
    <w:rsid w:val="00E64E95"/>
    <w:rsid w:val="00E661C4"/>
    <w:rsid w:val="00E674D2"/>
    <w:rsid w:val="00E679B5"/>
    <w:rsid w:val="00E67F6C"/>
    <w:rsid w:val="00E72009"/>
    <w:rsid w:val="00E7348D"/>
    <w:rsid w:val="00E757DB"/>
    <w:rsid w:val="00E75AB4"/>
    <w:rsid w:val="00E76BDC"/>
    <w:rsid w:val="00E77152"/>
    <w:rsid w:val="00E7725E"/>
    <w:rsid w:val="00E7785A"/>
    <w:rsid w:val="00E77BC5"/>
    <w:rsid w:val="00E77E23"/>
    <w:rsid w:val="00E8179C"/>
    <w:rsid w:val="00E832F3"/>
    <w:rsid w:val="00E84330"/>
    <w:rsid w:val="00E866BC"/>
    <w:rsid w:val="00E87D9A"/>
    <w:rsid w:val="00E91CD0"/>
    <w:rsid w:val="00E93038"/>
    <w:rsid w:val="00E96666"/>
    <w:rsid w:val="00E96961"/>
    <w:rsid w:val="00EA03F7"/>
    <w:rsid w:val="00EA0ECE"/>
    <w:rsid w:val="00EA43B4"/>
    <w:rsid w:val="00EA50A6"/>
    <w:rsid w:val="00EA5AB6"/>
    <w:rsid w:val="00EA64BD"/>
    <w:rsid w:val="00EA7B8C"/>
    <w:rsid w:val="00EB056F"/>
    <w:rsid w:val="00EB1028"/>
    <w:rsid w:val="00EB2EB5"/>
    <w:rsid w:val="00EB3408"/>
    <w:rsid w:val="00EB489C"/>
    <w:rsid w:val="00EB57BF"/>
    <w:rsid w:val="00EB66F9"/>
    <w:rsid w:val="00EB7867"/>
    <w:rsid w:val="00EC096C"/>
    <w:rsid w:val="00EC3266"/>
    <w:rsid w:val="00EC4CCC"/>
    <w:rsid w:val="00EC4FA4"/>
    <w:rsid w:val="00EC5689"/>
    <w:rsid w:val="00EC5B8F"/>
    <w:rsid w:val="00EC6C7B"/>
    <w:rsid w:val="00EC6E75"/>
    <w:rsid w:val="00EC718C"/>
    <w:rsid w:val="00EC7344"/>
    <w:rsid w:val="00ED367E"/>
    <w:rsid w:val="00ED3AD5"/>
    <w:rsid w:val="00ED47FF"/>
    <w:rsid w:val="00ED4890"/>
    <w:rsid w:val="00ED4D5C"/>
    <w:rsid w:val="00ED5D94"/>
    <w:rsid w:val="00ED5FE8"/>
    <w:rsid w:val="00ED7A7F"/>
    <w:rsid w:val="00ED7D12"/>
    <w:rsid w:val="00ED7DD7"/>
    <w:rsid w:val="00EE02F2"/>
    <w:rsid w:val="00EE0475"/>
    <w:rsid w:val="00EE1D98"/>
    <w:rsid w:val="00EE22D3"/>
    <w:rsid w:val="00EE23AF"/>
    <w:rsid w:val="00EE256D"/>
    <w:rsid w:val="00EE27B5"/>
    <w:rsid w:val="00EE29C5"/>
    <w:rsid w:val="00EE2B61"/>
    <w:rsid w:val="00EE4675"/>
    <w:rsid w:val="00EE489B"/>
    <w:rsid w:val="00EE4EDB"/>
    <w:rsid w:val="00EE5472"/>
    <w:rsid w:val="00EE65FE"/>
    <w:rsid w:val="00EE7620"/>
    <w:rsid w:val="00EF1F5C"/>
    <w:rsid w:val="00EF4A6F"/>
    <w:rsid w:val="00EF4C2C"/>
    <w:rsid w:val="00EF5597"/>
    <w:rsid w:val="00EF5AC3"/>
    <w:rsid w:val="00EF7693"/>
    <w:rsid w:val="00EF7C6A"/>
    <w:rsid w:val="00F00E3D"/>
    <w:rsid w:val="00F02D7B"/>
    <w:rsid w:val="00F03B05"/>
    <w:rsid w:val="00F04194"/>
    <w:rsid w:val="00F0435E"/>
    <w:rsid w:val="00F04A03"/>
    <w:rsid w:val="00F04BFF"/>
    <w:rsid w:val="00F0517A"/>
    <w:rsid w:val="00F0780B"/>
    <w:rsid w:val="00F10129"/>
    <w:rsid w:val="00F12012"/>
    <w:rsid w:val="00F143FF"/>
    <w:rsid w:val="00F16714"/>
    <w:rsid w:val="00F16E49"/>
    <w:rsid w:val="00F16EDA"/>
    <w:rsid w:val="00F20F85"/>
    <w:rsid w:val="00F21536"/>
    <w:rsid w:val="00F220EF"/>
    <w:rsid w:val="00F2349A"/>
    <w:rsid w:val="00F24AEB"/>
    <w:rsid w:val="00F24F13"/>
    <w:rsid w:val="00F25404"/>
    <w:rsid w:val="00F263CC"/>
    <w:rsid w:val="00F26B68"/>
    <w:rsid w:val="00F26FAC"/>
    <w:rsid w:val="00F30337"/>
    <w:rsid w:val="00F30395"/>
    <w:rsid w:val="00F307F9"/>
    <w:rsid w:val="00F30BCA"/>
    <w:rsid w:val="00F30D4A"/>
    <w:rsid w:val="00F30D98"/>
    <w:rsid w:val="00F33192"/>
    <w:rsid w:val="00F3482D"/>
    <w:rsid w:val="00F3503A"/>
    <w:rsid w:val="00F36B15"/>
    <w:rsid w:val="00F413C4"/>
    <w:rsid w:val="00F43939"/>
    <w:rsid w:val="00F444C0"/>
    <w:rsid w:val="00F447DE"/>
    <w:rsid w:val="00F449DB"/>
    <w:rsid w:val="00F47E56"/>
    <w:rsid w:val="00F5023D"/>
    <w:rsid w:val="00F50C2B"/>
    <w:rsid w:val="00F51406"/>
    <w:rsid w:val="00F52576"/>
    <w:rsid w:val="00F525E3"/>
    <w:rsid w:val="00F52C9C"/>
    <w:rsid w:val="00F53294"/>
    <w:rsid w:val="00F53370"/>
    <w:rsid w:val="00F543C5"/>
    <w:rsid w:val="00F54B05"/>
    <w:rsid w:val="00F54B2E"/>
    <w:rsid w:val="00F55215"/>
    <w:rsid w:val="00F55262"/>
    <w:rsid w:val="00F56BA9"/>
    <w:rsid w:val="00F61376"/>
    <w:rsid w:val="00F62586"/>
    <w:rsid w:val="00F64085"/>
    <w:rsid w:val="00F64921"/>
    <w:rsid w:val="00F65E91"/>
    <w:rsid w:val="00F6619E"/>
    <w:rsid w:val="00F67A48"/>
    <w:rsid w:val="00F67CC2"/>
    <w:rsid w:val="00F72621"/>
    <w:rsid w:val="00F74016"/>
    <w:rsid w:val="00F74127"/>
    <w:rsid w:val="00F74F82"/>
    <w:rsid w:val="00F754CE"/>
    <w:rsid w:val="00F777F7"/>
    <w:rsid w:val="00F82B91"/>
    <w:rsid w:val="00F83803"/>
    <w:rsid w:val="00F84D9E"/>
    <w:rsid w:val="00F85096"/>
    <w:rsid w:val="00F864D2"/>
    <w:rsid w:val="00F87CBC"/>
    <w:rsid w:val="00F90F67"/>
    <w:rsid w:val="00F9164F"/>
    <w:rsid w:val="00F91A30"/>
    <w:rsid w:val="00F91A86"/>
    <w:rsid w:val="00F91ADC"/>
    <w:rsid w:val="00F923FC"/>
    <w:rsid w:val="00F93DCA"/>
    <w:rsid w:val="00F9509B"/>
    <w:rsid w:val="00F9544B"/>
    <w:rsid w:val="00F9544D"/>
    <w:rsid w:val="00FA0B21"/>
    <w:rsid w:val="00FA32C7"/>
    <w:rsid w:val="00FA37D1"/>
    <w:rsid w:val="00FA482F"/>
    <w:rsid w:val="00FA6ADC"/>
    <w:rsid w:val="00FA6C3E"/>
    <w:rsid w:val="00FB088B"/>
    <w:rsid w:val="00FB0FE3"/>
    <w:rsid w:val="00FB21FD"/>
    <w:rsid w:val="00FB2E67"/>
    <w:rsid w:val="00FB3747"/>
    <w:rsid w:val="00FB418D"/>
    <w:rsid w:val="00FB4A27"/>
    <w:rsid w:val="00FB67C6"/>
    <w:rsid w:val="00FB7D72"/>
    <w:rsid w:val="00FC1072"/>
    <w:rsid w:val="00FC117F"/>
    <w:rsid w:val="00FC4A6E"/>
    <w:rsid w:val="00FC4CBF"/>
    <w:rsid w:val="00FC56D2"/>
    <w:rsid w:val="00FD161A"/>
    <w:rsid w:val="00FD1BD4"/>
    <w:rsid w:val="00FD1FC3"/>
    <w:rsid w:val="00FD3D9F"/>
    <w:rsid w:val="00FD5DD4"/>
    <w:rsid w:val="00FD71F6"/>
    <w:rsid w:val="00FD78AA"/>
    <w:rsid w:val="00FE0547"/>
    <w:rsid w:val="00FE3BD5"/>
    <w:rsid w:val="00FE43ED"/>
    <w:rsid w:val="00FE4743"/>
    <w:rsid w:val="00FE544B"/>
    <w:rsid w:val="00FE6EF8"/>
    <w:rsid w:val="00FE710E"/>
    <w:rsid w:val="00FE7BF7"/>
    <w:rsid w:val="00FF2300"/>
    <w:rsid w:val="00FF3105"/>
    <w:rsid w:val="00FF748D"/>
    <w:rsid w:val="00FF7923"/>
    <w:rsid w:val="00FF7F48"/>
    <w:rsid w:val="00FF7F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2C0E51A"/>
  <w15:docId w15:val="{1888A7DE-2ECA-4CC9-8FCA-8893B71B5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8D0"/>
    <w:rPr>
      <w:rFonts w:ascii="Ebrima" w:hAnsi="Ebrima"/>
      <w:color w:val="404040" w:themeColor="text1" w:themeTint="BF"/>
      <w:sz w:val="28"/>
    </w:rPr>
  </w:style>
  <w:style w:type="paragraph" w:styleId="Heading1">
    <w:name w:val="heading 1"/>
    <w:basedOn w:val="Normal"/>
    <w:next w:val="Normal"/>
    <w:link w:val="Heading1Char"/>
    <w:uiPriority w:val="9"/>
    <w:qFormat/>
    <w:rsid w:val="00022799"/>
    <w:pPr>
      <w:keepNext/>
      <w:keepLines/>
      <w:pBdr>
        <w:bottom w:val="single" w:sz="8" w:space="1" w:color="669040"/>
      </w:pBdr>
      <w:spacing w:before="480" w:after="120"/>
      <w:outlineLvl w:val="0"/>
    </w:pPr>
    <w:rPr>
      <w:rFonts w:asciiTheme="minorHAnsi" w:eastAsiaTheme="majorEastAsia" w:hAnsiTheme="minorHAnsi" w:cstheme="majorBidi"/>
      <w:b/>
      <w:bCs/>
      <w:color w:val="669040"/>
      <w:sz w:val="36"/>
      <w:szCs w:val="28"/>
    </w:rPr>
  </w:style>
  <w:style w:type="paragraph" w:styleId="Heading2">
    <w:name w:val="heading 2"/>
    <w:basedOn w:val="Normal"/>
    <w:next w:val="Normal"/>
    <w:link w:val="Heading2Char"/>
    <w:uiPriority w:val="9"/>
    <w:unhideWhenUsed/>
    <w:qFormat/>
    <w:rsid w:val="00022799"/>
    <w:pPr>
      <w:keepNext/>
      <w:keepLines/>
      <w:spacing w:before="200" w:after="0"/>
      <w:outlineLvl w:val="1"/>
    </w:pPr>
    <w:rPr>
      <w:rFonts w:eastAsiaTheme="majorEastAsia" w:cstheme="majorBidi"/>
      <w:b/>
      <w:bCs/>
      <w:color w:val="669040"/>
      <w:szCs w:val="26"/>
    </w:rPr>
  </w:style>
  <w:style w:type="paragraph" w:styleId="Heading3">
    <w:name w:val="heading 3"/>
    <w:basedOn w:val="Normal"/>
    <w:next w:val="Normal"/>
    <w:link w:val="Heading3Char"/>
    <w:autoRedefine/>
    <w:uiPriority w:val="9"/>
    <w:unhideWhenUsed/>
    <w:qFormat/>
    <w:rsid w:val="00022799"/>
    <w:pPr>
      <w:keepNext/>
      <w:keepLines/>
      <w:spacing w:before="200" w:after="0"/>
      <w:outlineLvl w:val="2"/>
    </w:pPr>
    <w:rPr>
      <w:rFonts w:eastAsiaTheme="majorEastAsia" w:cstheme="majorBidi"/>
      <w:bCs/>
      <w:color w:val="669040"/>
      <w:u w:val="single"/>
    </w:rPr>
  </w:style>
  <w:style w:type="paragraph" w:styleId="Heading4">
    <w:name w:val="heading 4"/>
    <w:basedOn w:val="Normal"/>
    <w:next w:val="Normal"/>
    <w:link w:val="Heading4Char"/>
    <w:autoRedefine/>
    <w:uiPriority w:val="9"/>
    <w:semiHidden/>
    <w:unhideWhenUsed/>
    <w:qFormat/>
    <w:rsid w:val="00022799"/>
    <w:pPr>
      <w:keepNext/>
      <w:keepLines/>
      <w:spacing w:before="200" w:after="0"/>
      <w:outlineLvl w:val="3"/>
    </w:pPr>
    <w:rPr>
      <w:rFonts w:eastAsiaTheme="majorEastAsia" w:cstheme="majorBidi"/>
      <w:bCs/>
      <w:i/>
      <w:iCs/>
      <w:color w:val="669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22799"/>
    <w:rPr>
      <w:rFonts w:ascii="Verdana" w:eastAsiaTheme="majorEastAsia" w:hAnsi="Verdana" w:cstheme="majorBidi"/>
      <w:b/>
      <w:bCs/>
      <w:color w:val="669040"/>
      <w:sz w:val="24"/>
      <w:szCs w:val="26"/>
    </w:rPr>
  </w:style>
  <w:style w:type="paragraph" w:styleId="Title">
    <w:name w:val="Title"/>
    <w:basedOn w:val="Normal"/>
    <w:next w:val="Normal"/>
    <w:link w:val="TitleChar"/>
    <w:uiPriority w:val="10"/>
    <w:qFormat/>
    <w:rsid w:val="00022799"/>
    <w:pPr>
      <w:spacing w:after="300" w:line="240" w:lineRule="auto"/>
      <w:contextualSpacing/>
    </w:pPr>
    <w:rPr>
      <w:rFonts w:asciiTheme="minorHAnsi" w:eastAsiaTheme="majorEastAsia" w:hAnsiTheme="minorHAnsi" w:cstheme="majorBidi"/>
      <w:b/>
      <w:color w:val="669040"/>
      <w:spacing w:val="5"/>
      <w:kern w:val="28"/>
      <w:sz w:val="52"/>
      <w:szCs w:val="52"/>
    </w:rPr>
  </w:style>
  <w:style w:type="character" w:customStyle="1" w:styleId="TitleChar">
    <w:name w:val="Title Char"/>
    <w:basedOn w:val="DefaultParagraphFont"/>
    <w:link w:val="Title"/>
    <w:uiPriority w:val="10"/>
    <w:rsid w:val="00022799"/>
    <w:rPr>
      <w:rFonts w:eastAsiaTheme="majorEastAsia" w:cstheme="majorBidi"/>
      <w:b/>
      <w:color w:val="669040"/>
      <w:spacing w:val="5"/>
      <w:kern w:val="28"/>
      <w:sz w:val="52"/>
      <w:szCs w:val="52"/>
    </w:rPr>
  </w:style>
  <w:style w:type="character" w:customStyle="1" w:styleId="Heading1Char">
    <w:name w:val="Heading 1 Char"/>
    <w:basedOn w:val="DefaultParagraphFont"/>
    <w:link w:val="Heading1"/>
    <w:uiPriority w:val="9"/>
    <w:rsid w:val="00022799"/>
    <w:rPr>
      <w:rFonts w:eastAsiaTheme="majorEastAsia" w:cstheme="majorBidi"/>
      <w:b/>
      <w:bCs/>
      <w:color w:val="669040"/>
      <w:sz w:val="36"/>
      <w:szCs w:val="28"/>
    </w:rPr>
  </w:style>
  <w:style w:type="paragraph" w:styleId="ListParagraph">
    <w:name w:val="List Paragraph"/>
    <w:basedOn w:val="Normal"/>
    <w:uiPriority w:val="34"/>
    <w:qFormat/>
    <w:rsid w:val="00E001F2"/>
    <w:pPr>
      <w:ind w:left="720"/>
      <w:contextualSpacing/>
    </w:pPr>
  </w:style>
  <w:style w:type="table" w:styleId="TableGrid">
    <w:name w:val="Table Grid"/>
    <w:basedOn w:val="TableNormal"/>
    <w:uiPriority w:val="39"/>
    <w:rsid w:val="00953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953C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272F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2F5A"/>
    <w:rPr>
      <w:rFonts w:ascii="Verdana" w:hAnsi="Verdana"/>
      <w:color w:val="404040" w:themeColor="text1" w:themeTint="BF"/>
      <w:sz w:val="24"/>
    </w:rPr>
  </w:style>
  <w:style w:type="paragraph" w:styleId="Footer">
    <w:name w:val="footer"/>
    <w:basedOn w:val="Normal"/>
    <w:link w:val="FooterChar"/>
    <w:uiPriority w:val="99"/>
    <w:unhideWhenUsed/>
    <w:rsid w:val="00272F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2F5A"/>
    <w:rPr>
      <w:rFonts w:ascii="Verdana" w:hAnsi="Verdana"/>
      <w:color w:val="404040" w:themeColor="text1" w:themeTint="BF"/>
      <w:sz w:val="24"/>
    </w:rPr>
  </w:style>
  <w:style w:type="paragraph" w:styleId="BalloonText">
    <w:name w:val="Balloon Text"/>
    <w:basedOn w:val="Normal"/>
    <w:link w:val="BalloonTextChar"/>
    <w:uiPriority w:val="99"/>
    <w:semiHidden/>
    <w:unhideWhenUsed/>
    <w:rsid w:val="00E419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9F7"/>
    <w:rPr>
      <w:rFonts w:ascii="Tahoma" w:hAnsi="Tahoma" w:cs="Tahoma"/>
      <w:color w:val="404040" w:themeColor="text1" w:themeTint="BF"/>
      <w:sz w:val="16"/>
      <w:szCs w:val="16"/>
    </w:rPr>
  </w:style>
  <w:style w:type="character" w:customStyle="1" w:styleId="Heading3Char">
    <w:name w:val="Heading 3 Char"/>
    <w:basedOn w:val="DefaultParagraphFont"/>
    <w:link w:val="Heading3"/>
    <w:uiPriority w:val="9"/>
    <w:rsid w:val="00022799"/>
    <w:rPr>
      <w:rFonts w:ascii="Verdana" w:eastAsiaTheme="majorEastAsia" w:hAnsi="Verdana" w:cstheme="majorBidi"/>
      <w:bCs/>
      <w:color w:val="669040"/>
      <w:sz w:val="24"/>
      <w:u w:val="single"/>
    </w:rPr>
  </w:style>
  <w:style w:type="character" w:styleId="Hyperlink">
    <w:name w:val="Hyperlink"/>
    <w:basedOn w:val="DefaultParagraphFont"/>
    <w:uiPriority w:val="99"/>
    <w:unhideWhenUsed/>
    <w:rsid w:val="00832E46"/>
    <w:rPr>
      <w:color w:val="0000FF" w:themeColor="hyperlink"/>
      <w:u w:val="single"/>
    </w:rPr>
  </w:style>
  <w:style w:type="character" w:styleId="FollowedHyperlink">
    <w:name w:val="FollowedHyperlink"/>
    <w:basedOn w:val="DefaultParagraphFont"/>
    <w:uiPriority w:val="99"/>
    <w:semiHidden/>
    <w:unhideWhenUsed/>
    <w:rsid w:val="00832E46"/>
    <w:rPr>
      <w:color w:val="800080" w:themeColor="followedHyperlink"/>
      <w:u w:val="single"/>
    </w:rPr>
  </w:style>
  <w:style w:type="character" w:customStyle="1" w:styleId="Heading4Char">
    <w:name w:val="Heading 4 Char"/>
    <w:basedOn w:val="DefaultParagraphFont"/>
    <w:link w:val="Heading4"/>
    <w:uiPriority w:val="9"/>
    <w:semiHidden/>
    <w:rsid w:val="00022799"/>
    <w:rPr>
      <w:rFonts w:ascii="Verdana" w:eastAsiaTheme="majorEastAsia" w:hAnsi="Verdana" w:cstheme="majorBidi"/>
      <w:bCs/>
      <w:i/>
      <w:iCs/>
      <w:color w:val="669040"/>
      <w:sz w:val="24"/>
    </w:rPr>
  </w:style>
  <w:style w:type="character" w:styleId="CommentReference">
    <w:name w:val="annotation reference"/>
    <w:basedOn w:val="DefaultParagraphFont"/>
    <w:uiPriority w:val="99"/>
    <w:semiHidden/>
    <w:unhideWhenUsed/>
    <w:rsid w:val="009F6AFF"/>
    <w:rPr>
      <w:sz w:val="16"/>
      <w:szCs w:val="16"/>
    </w:rPr>
  </w:style>
  <w:style w:type="paragraph" w:styleId="CommentText">
    <w:name w:val="annotation text"/>
    <w:basedOn w:val="Normal"/>
    <w:link w:val="CommentTextChar"/>
    <w:uiPriority w:val="99"/>
    <w:semiHidden/>
    <w:unhideWhenUsed/>
    <w:rsid w:val="009F6AFF"/>
    <w:pPr>
      <w:spacing w:line="240" w:lineRule="auto"/>
    </w:pPr>
    <w:rPr>
      <w:sz w:val="20"/>
      <w:szCs w:val="20"/>
    </w:rPr>
  </w:style>
  <w:style w:type="character" w:customStyle="1" w:styleId="CommentTextChar">
    <w:name w:val="Comment Text Char"/>
    <w:basedOn w:val="DefaultParagraphFont"/>
    <w:link w:val="CommentText"/>
    <w:uiPriority w:val="99"/>
    <w:semiHidden/>
    <w:rsid w:val="009F6AFF"/>
    <w:rPr>
      <w:rFonts w:ascii="Verdana" w:hAnsi="Verdana"/>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9F6AFF"/>
    <w:rPr>
      <w:b/>
      <w:bCs/>
    </w:rPr>
  </w:style>
  <w:style w:type="character" w:customStyle="1" w:styleId="CommentSubjectChar">
    <w:name w:val="Comment Subject Char"/>
    <w:basedOn w:val="CommentTextChar"/>
    <w:link w:val="CommentSubject"/>
    <w:uiPriority w:val="99"/>
    <w:semiHidden/>
    <w:rsid w:val="009F6AFF"/>
    <w:rPr>
      <w:rFonts w:ascii="Verdana" w:hAnsi="Verdana"/>
      <w:b/>
      <w:bCs/>
      <w:color w:val="404040" w:themeColor="text1" w:themeTint="BF"/>
      <w:sz w:val="20"/>
      <w:szCs w:val="20"/>
    </w:rPr>
  </w:style>
  <w:style w:type="paragraph" w:styleId="Revision">
    <w:name w:val="Revision"/>
    <w:hidden/>
    <w:uiPriority w:val="99"/>
    <w:semiHidden/>
    <w:rsid w:val="009F6AFF"/>
    <w:pPr>
      <w:spacing w:after="0" w:line="240" w:lineRule="auto"/>
    </w:pPr>
    <w:rPr>
      <w:rFonts w:ascii="Verdana" w:hAnsi="Verdana"/>
      <w:color w:val="404040" w:themeColor="text1" w:themeTint="BF"/>
      <w:sz w:val="24"/>
    </w:rPr>
  </w:style>
  <w:style w:type="character" w:styleId="PlaceholderText">
    <w:name w:val="Placeholder Text"/>
    <w:basedOn w:val="DefaultParagraphFont"/>
    <w:uiPriority w:val="99"/>
    <w:semiHidden/>
    <w:rsid w:val="00312197"/>
    <w:rPr>
      <w:color w:val="808080"/>
    </w:rPr>
  </w:style>
  <w:style w:type="character" w:styleId="UnresolvedMention">
    <w:name w:val="Unresolved Mention"/>
    <w:basedOn w:val="DefaultParagraphFont"/>
    <w:uiPriority w:val="99"/>
    <w:semiHidden/>
    <w:unhideWhenUsed/>
    <w:rsid w:val="00DD30DE"/>
    <w:rPr>
      <w:color w:val="808080"/>
      <w:shd w:val="clear" w:color="auto" w:fill="E6E6E6"/>
    </w:rPr>
  </w:style>
  <w:style w:type="paragraph" w:styleId="TOCHeading">
    <w:name w:val="TOC Heading"/>
    <w:basedOn w:val="Heading1"/>
    <w:next w:val="Normal"/>
    <w:uiPriority w:val="39"/>
    <w:unhideWhenUsed/>
    <w:qFormat/>
    <w:rsid w:val="0029540B"/>
    <w:pPr>
      <w:pBdr>
        <w:bottom w:val="none" w:sz="0" w:space="0" w:color="auto"/>
      </w:pBdr>
      <w:spacing w:before="240" w:after="0" w:line="259" w:lineRule="auto"/>
      <w:outlineLvl w:val="9"/>
    </w:pPr>
    <w:rPr>
      <w:rFonts w:asciiTheme="majorHAnsi" w:hAnsiTheme="majorHAnsi"/>
      <w:b w:val="0"/>
      <w:bCs w:val="0"/>
      <w:color w:val="365F91" w:themeColor="accent1" w:themeShade="BF"/>
      <w:sz w:val="32"/>
      <w:szCs w:val="32"/>
      <w:lang w:val="en-US" w:eastAsia="en-US"/>
    </w:rPr>
  </w:style>
  <w:style w:type="paragraph" w:styleId="TOC1">
    <w:name w:val="toc 1"/>
    <w:basedOn w:val="Normal"/>
    <w:next w:val="Normal"/>
    <w:autoRedefine/>
    <w:uiPriority w:val="39"/>
    <w:unhideWhenUsed/>
    <w:rsid w:val="0029540B"/>
    <w:pPr>
      <w:spacing w:after="100"/>
    </w:pPr>
  </w:style>
  <w:style w:type="paragraph" w:styleId="TOC2">
    <w:name w:val="toc 2"/>
    <w:basedOn w:val="Normal"/>
    <w:next w:val="Normal"/>
    <w:autoRedefine/>
    <w:uiPriority w:val="39"/>
    <w:unhideWhenUsed/>
    <w:rsid w:val="0029540B"/>
    <w:pPr>
      <w:spacing w:after="100"/>
      <w:ind w:left="280"/>
    </w:pPr>
  </w:style>
  <w:style w:type="paragraph" w:styleId="TOC3">
    <w:name w:val="toc 3"/>
    <w:basedOn w:val="Normal"/>
    <w:next w:val="Normal"/>
    <w:autoRedefine/>
    <w:uiPriority w:val="39"/>
    <w:unhideWhenUsed/>
    <w:rsid w:val="0029540B"/>
    <w:pPr>
      <w:spacing w:after="100" w:line="259" w:lineRule="auto"/>
      <w:ind w:left="440"/>
    </w:pPr>
    <w:rPr>
      <w:rFonts w:asciiTheme="minorHAnsi" w:eastAsiaTheme="minorEastAsia" w:hAnsiTheme="minorHAnsi" w:cs="Times New Roman"/>
      <w:color w:val="auto"/>
      <w:sz w:val="22"/>
      <w:lang w:val="en-US" w:eastAsia="en-US"/>
    </w:rPr>
  </w:style>
  <w:style w:type="paragraph" w:customStyle="1" w:styleId="Default">
    <w:name w:val="Default"/>
    <w:rsid w:val="00D97C1D"/>
    <w:pPr>
      <w:autoSpaceDE w:val="0"/>
      <w:autoSpaceDN w:val="0"/>
      <w:adjustRightInd w:val="0"/>
      <w:spacing w:after="0" w:line="240" w:lineRule="auto"/>
    </w:pPr>
    <w:rPr>
      <w:rFonts w:ascii="Arial" w:eastAsia="Calibri" w:hAnsi="Arial" w:cs="Arial"/>
      <w:color w:val="000000"/>
      <w:sz w:val="24"/>
      <w:szCs w:val="24"/>
    </w:rPr>
  </w:style>
  <w:style w:type="paragraph" w:styleId="NoSpacing">
    <w:name w:val="No Spacing"/>
    <w:uiPriority w:val="1"/>
    <w:qFormat/>
    <w:rsid w:val="00F30D4A"/>
    <w:pPr>
      <w:spacing w:after="0" w:line="240" w:lineRule="auto"/>
    </w:pPr>
    <w:rPr>
      <w:rFonts w:ascii="Ebrima" w:hAnsi="Ebrima"/>
      <w:color w:val="404040" w:themeColor="text1" w:themeTint="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5365">
      <w:bodyDiv w:val="1"/>
      <w:marLeft w:val="0"/>
      <w:marRight w:val="0"/>
      <w:marTop w:val="0"/>
      <w:marBottom w:val="0"/>
      <w:divBdr>
        <w:top w:val="none" w:sz="0" w:space="0" w:color="auto"/>
        <w:left w:val="none" w:sz="0" w:space="0" w:color="auto"/>
        <w:bottom w:val="none" w:sz="0" w:space="0" w:color="auto"/>
        <w:right w:val="none" w:sz="0" w:space="0" w:color="auto"/>
      </w:divBdr>
    </w:div>
    <w:div w:id="186452996">
      <w:bodyDiv w:val="1"/>
      <w:marLeft w:val="0"/>
      <w:marRight w:val="0"/>
      <w:marTop w:val="0"/>
      <w:marBottom w:val="0"/>
      <w:divBdr>
        <w:top w:val="none" w:sz="0" w:space="0" w:color="auto"/>
        <w:left w:val="none" w:sz="0" w:space="0" w:color="auto"/>
        <w:bottom w:val="none" w:sz="0" w:space="0" w:color="auto"/>
        <w:right w:val="none" w:sz="0" w:space="0" w:color="auto"/>
      </w:divBdr>
      <w:divsChild>
        <w:div w:id="1398623175">
          <w:marLeft w:val="547"/>
          <w:marRight w:val="0"/>
          <w:marTop w:val="134"/>
          <w:marBottom w:val="0"/>
          <w:divBdr>
            <w:top w:val="none" w:sz="0" w:space="0" w:color="auto"/>
            <w:left w:val="none" w:sz="0" w:space="0" w:color="auto"/>
            <w:bottom w:val="none" w:sz="0" w:space="0" w:color="auto"/>
            <w:right w:val="none" w:sz="0" w:space="0" w:color="auto"/>
          </w:divBdr>
        </w:div>
        <w:div w:id="1798797346">
          <w:marLeft w:val="547"/>
          <w:marRight w:val="0"/>
          <w:marTop w:val="134"/>
          <w:marBottom w:val="0"/>
          <w:divBdr>
            <w:top w:val="none" w:sz="0" w:space="0" w:color="auto"/>
            <w:left w:val="none" w:sz="0" w:space="0" w:color="auto"/>
            <w:bottom w:val="none" w:sz="0" w:space="0" w:color="auto"/>
            <w:right w:val="none" w:sz="0" w:space="0" w:color="auto"/>
          </w:divBdr>
        </w:div>
        <w:div w:id="95251579">
          <w:marLeft w:val="547"/>
          <w:marRight w:val="0"/>
          <w:marTop w:val="134"/>
          <w:marBottom w:val="0"/>
          <w:divBdr>
            <w:top w:val="none" w:sz="0" w:space="0" w:color="auto"/>
            <w:left w:val="none" w:sz="0" w:space="0" w:color="auto"/>
            <w:bottom w:val="none" w:sz="0" w:space="0" w:color="auto"/>
            <w:right w:val="none" w:sz="0" w:space="0" w:color="auto"/>
          </w:divBdr>
        </w:div>
        <w:div w:id="794712943">
          <w:marLeft w:val="547"/>
          <w:marRight w:val="0"/>
          <w:marTop w:val="134"/>
          <w:marBottom w:val="0"/>
          <w:divBdr>
            <w:top w:val="none" w:sz="0" w:space="0" w:color="auto"/>
            <w:left w:val="none" w:sz="0" w:space="0" w:color="auto"/>
            <w:bottom w:val="none" w:sz="0" w:space="0" w:color="auto"/>
            <w:right w:val="none" w:sz="0" w:space="0" w:color="auto"/>
          </w:divBdr>
        </w:div>
        <w:div w:id="2028552937">
          <w:marLeft w:val="547"/>
          <w:marRight w:val="0"/>
          <w:marTop w:val="134"/>
          <w:marBottom w:val="0"/>
          <w:divBdr>
            <w:top w:val="none" w:sz="0" w:space="0" w:color="auto"/>
            <w:left w:val="none" w:sz="0" w:space="0" w:color="auto"/>
            <w:bottom w:val="none" w:sz="0" w:space="0" w:color="auto"/>
            <w:right w:val="none" w:sz="0" w:space="0" w:color="auto"/>
          </w:divBdr>
        </w:div>
        <w:div w:id="390736652">
          <w:marLeft w:val="547"/>
          <w:marRight w:val="0"/>
          <w:marTop w:val="134"/>
          <w:marBottom w:val="0"/>
          <w:divBdr>
            <w:top w:val="none" w:sz="0" w:space="0" w:color="auto"/>
            <w:left w:val="none" w:sz="0" w:space="0" w:color="auto"/>
            <w:bottom w:val="none" w:sz="0" w:space="0" w:color="auto"/>
            <w:right w:val="none" w:sz="0" w:space="0" w:color="auto"/>
          </w:divBdr>
        </w:div>
        <w:div w:id="1255935672">
          <w:marLeft w:val="547"/>
          <w:marRight w:val="0"/>
          <w:marTop w:val="134"/>
          <w:marBottom w:val="0"/>
          <w:divBdr>
            <w:top w:val="none" w:sz="0" w:space="0" w:color="auto"/>
            <w:left w:val="none" w:sz="0" w:space="0" w:color="auto"/>
            <w:bottom w:val="none" w:sz="0" w:space="0" w:color="auto"/>
            <w:right w:val="none" w:sz="0" w:space="0" w:color="auto"/>
          </w:divBdr>
        </w:div>
        <w:div w:id="1118648920">
          <w:marLeft w:val="547"/>
          <w:marRight w:val="0"/>
          <w:marTop w:val="134"/>
          <w:marBottom w:val="0"/>
          <w:divBdr>
            <w:top w:val="none" w:sz="0" w:space="0" w:color="auto"/>
            <w:left w:val="none" w:sz="0" w:space="0" w:color="auto"/>
            <w:bottom w:val="none" w:sz="0" w:space="0" w:color="auto"/>
            <w:right w:val="none" w:sz="0" w:space="0" w:color="auto"/>
          </w:divBdr>
        </w:div>
        <w:div w:id="1766266575">
          <w:marLeft w:val="547"/>
          <w:marRight w:val="0"/>
          <w:marTop w:val="134"/>
          <w:marBottom w:val="0"/>
          <w:divBdr>
            <w:top w:val="none" w:sz="0" w:space="0" w:color="auto"/>
            <w:left w:val="none" w:sz="0" w:space="0" w:color="auto"/>
            <w:bottom w:val="none" w:sz="0" w:space="0" w:color="auto"/>
            <w:right w:val="none" w:sz="0" w:space="0" w:color="auto"/>
          </w:divBdr>
        </w:div>
      </w:divsChild>
    </w:div>
    <w:div w:id="258761844">
      <w:bodyDiv w:val="1"/>
      <w:marLeft w:val="0"/>
      <w:marRight w:val="0"/>
      <w:marTop w:val="0"/>
      <w:marBottom w:val="0"/>
      <w:divBdr>
        <w:top w:val="none" w:sz="0" w:space="0" w:color="auto"/>
        <w:left w:val="none" w:sz="0" w:space="0" w:color="auto"/>
        <w:bottom w:val="none" w:sz="0" w:space="0" w:color="auto"/>
        <w:right w:val="none" w:sz="0" w:space="0" w:color="auto"/>
      </w:divBdr>
    </w:div>
    <w:div w:id="420024726">
      <w:bodyDiv w:val="1"/>
      <w:marLeft w:val="0"/>
      <w:marRight w:val="0"/>
      <w:marTop w:val="0"/>
      <w:marBottom w:val="0"/>
      <w:divBdr>
        <w:top w:val="none" w:sz="0" w:space="0" w:color="auto"/>
        <w:left w:val="none" w:sz="0" w:space="0" w:color="auto"/>
        <w:bottom w:val="none" w:sz="0" w:space="0" w:color="auto"/>
        <w:right w:val="none" w:sz="0" w:space="0" w:color="auto"/>
      </w:divBdr>
    </w:div>
    <w:div w:id="894311619">
      <w:bodyDiv w:val="1"/>
      <w:marLeft w:val="0"/>
      <w:marRight w:val="0"/>
      <w:marTop w:val="0"/>
      <w:marBottom w:val="0"/>
      <w:divBdr>
        <w:top w:val="none" w:sz="0" w:space="0" w:color="auto"/>
        <w:left w:val="none" w:sz="0" w:space="0" w:color="auto"/>
        <w:bottom w:val="none" w:sz="0" w:space="0" w:color="auto"/>
        <w:right w:val="none" w:sz="0" w:space="0" w:color="auto"/>
      </w:divBdr>
    </w:div>
    <w:div w:id="1305235076">
      <w:bodyDiv w:val="1"/>
      <w:marLeft w:val="0"/>
      <w:marRight w:val="0"/>
      <w:marTop w:val="0"/>
      <w:marBottom w:val="0"/>
      <w:divBdr>
        <w:top w:val="none" w:sz="0" w:space="0" w:color="auto"/>
        <w:left w:val="none" w:sz="0" w:space="0" w:color="auto"/>
        <w:bottom w:val="none" w:sz="0" w:space="0" w:color="auto"/>
        <w:right w:val="none" w:sz="0" w:space="0" w:color="auto"/>
      </w:divBdr>
    </w:div>
    <w:div w:id="157419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diagramData" Target="diagrams/data1.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microsoft.com/office/2007/relationships/diagramDrawing" Target="diagrams/drawing1.xml"/><Relationship Id="rId33"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d.docs.live.net/9de581b3427e4a3e/Desktop/john/Dialogue/South%20West%20Forum/000%20RI%20Network/dialogueltd.co.uk/ri"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Colors" Target="diagrams/colors1.xml"/><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diagramQuickStyle" Target="diagrams/quickStyle1.xml"/><Relationship Id="rId28" Type="http://schemas.openxmlformats.org/officeDocument/2006/relationships/footer" Target="footer4.xml"/><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diagramLayout" Target="diagrams/layout1.xm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ne\AppData\Local\Microsoft\Windows\INetCache\Content.Outlook\0CGV3O2R\blank%20dialogue%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24B00A-E00C-435B-82B7-FDB827621984}" type="doc">
      <dgm:prSet loTypeId="urn:microsoft.com/office/officeart/2011/layout/HexagonRadial" loCatId="cycle" qsTypeId="urn:microsoft.com/office/officeart/2005/8/quickstyle/simple1" qsCatId="simple" csTypeId="urn:microsoft.com/office/officeart/2005/8/colors/accent3_2" csCatId="accent3" phldr="1"/>
      <dgm:spPr/>
      <dgm:t>
        <a:bodyPr/>
        <a:lstStyle/>
        <a:p>
          <a:endParaRPr lang="en-GB"/>
        </a:p>
      </dgm:t>
    </dgm:pt>
    <dgm:pt modelId="{B35083A0-6716-4269-98EB-DD31C723FE9E}">
      <dgm:prSet phldrT="[Text]" custT="1"/>
      <dgm:spPr/>
      <dgm:t>
        <a:bodyPr/>
        <a:lstStyle/>
        <a:p>
          <a:r>
            <a:rPr lang="en-GB" sz="1600"/>
            <a:t>L&amp;M reg13</a:t>
          </a:r>
        </a:p>
      </dgm:t>
    </dgm:pt>
    <dgm:pt modelId="{2CFAB84B-4504-4093-AAE2-6A4B18610DED}" type="parTrans" cxnId="{BDE7C48C-4622-4D9E-9B9C-970E78740225}">
      <dgm:prSet/>
      <dgm:spPr/>
      <dgm:t>
        <a:bodyPr/>
        <a:lstStyle/>
        <a:p>
          <a:endParaRPr lang="en-GB"/>
        </a:p>
      </dgm:t>
    </dgm:pt>
    <dgm:pt modelId="{3FBBB671-B0FB-4214-BF9F-E13CBAC0A6E6}" type="sibTrans" cxnId="{BDE7C48C-4622-4D9E-9B9C-970E78740225}">
      <dgm:prSet/>
      <dgm:spPr/>
      <dgm:t>
        <a:bodyPr/>
        <a:lstStyle/>
        <a:p>
          <a:endParaRPr lang="en-GB"/>
        </a:p>
      </dgm:t>
    </dgm:pt>
    <dgm:pt modelId="{0CEA5E4C-17E8-45C4-89ED-31AE060072EB}">
      <dgm:prSet phldrT="[Text]" custT="1"/>
      <dgm:spPr/>
      <dgm:t>
        <a:bodyPr/>
        <a:lstStyle/>
        <a:p>
          <a:r>
            <a:rPr lang="en-GB" sz="1200"/>
            <a:t>engaging with wider system reg 5</a:t>
          </a:r>
        </a:p>
      </dgm:t>
    </dgm:pt>
    <dgm:pt modelId="{4D8927A2-F182-4BB4-B467-126D4A6F9293}" type="parTrans" cxnId="{F65C96F3-BB2D-4FFD-B07A-B94E928159E2}">
      <dgm:prSet/>
      <dgm:spPr/>
      <dgm:t>
        <a:bodyPr/>
        <a:lstStyle/>
        <a:p>
          <a:endParaRPr lang="en-GB"/>
        </a:p>
      </dgm:t>
    </dgm:pt>
    <dgm:pt modelId="{53605DBF-3D62-43CE-B654-F4144D18E8B1}" type="sibTrans" cxnId="{F65C96F3-BB2D-4FFD-B07A-B94E928159E2}">
      <dgm:prSet/>
      <dgm:spPr/>
      <dgm:t>
        <a:bodyPr/>
        <a:lstStyle/>
        <a:p>
          <a:endParaRPr lang="en-GB"/>
        </a:p>
      </dgm:t>
    </dgm:pt>
    <dgm:pt modelId="{A6EFAEEC-E91B-4B66-A49D-BE191A18691A}">
      <dgm:prSet phldrT="[Text]" custT="1"/>
      <dgm:spPr/>
      <dgm:t>
        <a:bodyPr/>
        <a:lstStyle/>
        <a:p>
          <a:r>
            <a:rPr lang="en-GB" sz="1200"/>
            <a:t>quality and purpose of care  &amp; care planning reg 6 &amp; 14</a:t>
          </a:r>
        </a:p>
      </dgm:t>
    </dgm:pt>
    <dgm:pt modelId="{76C47B60-5E76-4EB5-B915-ED1926756F98}" type="parTrans" cxnId="{A1DC903B-FA37-4A4A-96A6-39FE879F2950}">
      <dgm:prSet/>
      <dgm:spPr/>
      <dgm:t>
        <a:bodyPr/>
        <a:lstStyle/>
        <a:p>
          <a:endParaRPr lang="en-GB"/>
        </a:p>
      </dgm:t>
    </dgm:pt>
    <dgm:pt modelId="{E86C5DF5-2A3D-4A4B-BCC1-0991B48E5B5F}" type="sibTrans" cxnId="{A1DC903B-FA37-4A4A-96A6-39FE879F2950}">
      <dgm:prSet/>
      <dgm:spPr/>
      <dgm:t>
        <a:bodyPr/>
        <a:lstStyle/>
        <a:p>
          <a:endParaRPr lang="en-GB"/>
        </a:p>
      </dgm:t>
    </dgm:pt>
    <dgm:pt modelId="{2D3C91BA-AE7F-4933-BE46-06B7704BFA31}">
      <dgm:prSet phldrT="[Text]" custT="1"/>
      <dgm:spPr/>
      <dgm:t>
        <a:bodyPr/>
        <a:lstStyle/>
        <a:p>
          <a:r>
            <a:rPr lang="en-GB" sz="1100"/>
            <a:t>positive relationships Reg11 .   views , wishes etc reg 7</a:t>
          </a:r>
        </a:p>
      </dgm:t>
    </dgm:pt>
    <dgm:pt modelId="{E124A84E-6324-4257-923E-14BDE819E090}" type="parTrans" cxnId="{B7DBCC7F-E376-4A7E-8D0A-90F6061EE4AC}">
      <dgm:prSet/>
      <dgm:spPr/>
      <dgm:t>
        <a:bodyPr/>
        <a:lstStyle/>
        <a:p>
          <a:endParaRPr lang="en-GB"/>
        </a:p>
      </dgm:t>
    </dgm:pt>
    <dgm:pt modelId="{8A11B0E9-9760-47E8-9B14-42448E92D8C3}" type="sibTrans" cxnId="{B7DBCC7F-E376-4A7E-8D0A-90F6061EE4AC}">
      <dgm:prSet/>
      <dgm:spPr/>
      <dgm:t>
        <a:bodyPr/>
        <a:lstStyle/>
        <a:p>
          <a:endParaRPr lang="en-GB"/>
        </a:p>
      </dgm:t>
    </dgm:pt>
    <dgm:pt modelId="{8AEB6A50-802B-4397-B446-4C429D128799}">
      <dgm:prSet phldrT="[Text]" custT="1"/>
      <dgm:spPr/>
      <dgm:t>
        <a:bodyPr/>
        <a:lstStyle/>
        <a:p>
          <a:r>
            <a:rPr lang="en-GB" sz="1200"/>
            <a:t>education reg 8</a:t>
          </a:r>
        </a:p>
      </dgm:t>
    </dgm:pt>
    <dgm:pt modelId="{B9DB9EE4-A2E4-4B6F-BA1B-10CA5E923FE5}" type="parTrans" cxnId="{BF674566-B814-4136-AC86-870DA682AB02}">
      <dgm:prSet/>
      <dgm:spPr/>
      <dgm:t>
        <a:bodyPr/>
        <a:lstStyle/>
        <a:p>
          <a:endParaRPr lang="en-GB"/>
        </a:p>
      </dgm:t>
    </dgm:pt>
    <dgm:pt modelId="{1FFCDFD4-9607-43DA-826C-DDA5B6777758}" type="sibTrans" cxnId="{BF674566-B814-4136-AC86-870DA682AB02}">
      <dgm:prSet/>
      <dgm:spPr/>
      <dgm:t>
        <a:bodyPr/>
        <a:lstStyle/>
        <a:p>
          <a:endParaRPr lang="en-GB"/>
        </a:p>
      </dgm:t>
    </dgm:pt>
    <dgm:pt modelId="{2381978B-C8F5-41A7-BC52-1C4DFC4CE3FA}">
      <dgm:prSet phldrT="[Text]" custT="1"/>
      <dgm:spPr/>
      <dgm:t>
        <a:bodyPr/>
        <a:lstStyle/>
        <a:p>
          <a:r>
            <a:rPr lang="en-GB" sz="1200"/>
            <a:t>health and well being reg 10</a:t>
          </a:r>
        </a:p>
      </dgm:t>
    </dgm:pt>
    <dgm:pt modelId="{A4BF7E24-B259-4056-9F97-E58EA22B58A5}" type="parTrans" cxnId="{63174F71-7AF2-43D4-A468-8633845CF094}">
      <dgm:prSet/>
      <dgm:spPr/>
      <dgm:t>
        <a:bodyPr/>
        <a:lstStyle/>
        <a:p>
          <a:endParaRPr lang="en-GB"/>
        </a:p>
      </dgm:t>
    </dgm:pt>
    <dgm:pt modelId="{EC47CB6E-1D31-49DB-8B60-D44B815FA5F1}" type="sibTrans" cxnId="{63174F71-7AF2-43D4-A468-8633845CF094}">
      <dgm:prSet/>
      <dgm:spPr/>
      <dgm:t>
        <a:bodyPr/>
        <a:lstStyle/>
        <a:p>
          <a:endParaRPr lang="en-GB"/>
        </a:p>
      </dgm:t>
    </dgm:pt>
    <dgm:pt modelId="{3B4367BF-0C32-4D40-9CC3-BD6EDD293E49}">
      <dgm:prSet phldrT="[Text]" custT="1"/>
      <dgm:spPr/>
      <dgm:t>
        <a:bodyPr/>
        <a:lstStyle/>
        <a:p>
          <a:endParaRPr lang="en-GB"/>
        </a:p>
      </dgm:t>
    </dgm:pt>
    <dgm:pt modelId="{2522AAAE-C371-4229-A432-E8C006A0165D}" type="parTrans" cxnId="{A47A7D64-1675-42B5-A10B-F7EAF288A6A2}">
      <dgm:prSet/>
      <dgm:spPr/>
      <dgm:t>
        <a:bodyPr/>
        <a:lstStyle/>
        <a:p>
          <a:endParaRPr lang="en-GB"/>
        </a:p>
      </dgm:t>
    </dgm:pt>
    <dgm:pt modelId="{C16A9B91-D8E9-44B5-AABC-95BD349BF34B}" type="sibTrans" cxnId="{A47A7D64-1675-42B5-A10B-F7EAF288A6A2}">
      <dgm:prSet/>
      <dgm:spPr/>
      <dgm:t>
        <a:bodyPr/>
        <a:lstStyle/>
        <a:p>
          <a:endParaRPr lang="en-GB"/>
        </a:p>
      </dgm:t>
    </dgm:pt>
    <dgm:pt modelId="{A5E67F97-0ED4-4AA7-B0DD-502353F2C077}">
      <dgm:prSet phldrT="[Text]" custT="1"/>
      <dgm:spPr/>
      <dgm:t>
        <a:bodyPr/>
        <a:lstStyle/>
        <a:p>
          <a:r>
            <a:rPr lang="en-GB" sz="1200"/>
            <a:t>protection of children</a:t>
          </a:r>
        </a:p>
        <a:p>
          <a:r>
            <a:rPr lang="en-GB" sz="1200"/>
            <a:t>reg12</a:t>
          </a:r>
        </a:p>
      </dgm:t>
    </dgm:pt>
    <dgm:pt modelId="{5DF136BD-A090-4FD3-A2ED-1F23E71E0D49}" type="parTrans" cxnId="{BB053FA7-156B-43BB-86B3-C3AB7C13283F}">
      <dgm:prSet/>
      <dgm:spPr/>
      <dgm:t>
        <a:bodyPr/>
        <a:lstStyle/>
        <a:p>
          <a:endParaRPr lang="en-GB"/>
        </a:p>
      </dgm:t>
    </dgm:pt>
    <dgm:pt modelId="{844D988F-ACF3-4A7C-B029-A7749DC7BA15}" type="sibTrans" cxnId="{BB053FA7-156B-43BB-86B3-C3AB7C13283F}">
      <dgm:prSet/>
      <dgm:spPr/>
      <dgm:t>
        <a:bodyPr/>
        <a:lstStyle/>
        <a:p>
          <a:endParaRPr lang="en-GB"/>
        </a:p>
      </dgm:t>
    </dgm:pt>
    <dgm:pt modelId="{59BE77EE-7B9B-4730-8EAD-1690345BD1AF}" type="pres">
      <dgm:prSet presAssocID="{8224B00A-E00C-435B-82B7-FDB827621984}" presName="Name0" presStyleCnt="0">
        <dgm:presLayoutVars>
          <dgm:chMax val="1"/>
          <dgm:chPref val="1"/>
          <dgm:dir/>
          <dgm:animOne val="branch"/>
          <dgm:animLvl val="lvl"/>
        </dgm:presLayoutVars>
      </dgm:prSet>
      <dgm:spPr/>
    </dgm:pt>
    <dgm:pt modelId="{F473ED7A-6A40-48C3-9D0F-BC5AF57017AB}" type="pres">
      <dgm:prSet presAssocID="{B35083A0-6716-4269-98EB-DD31C723FE9E}" presName="Parent" presStyleLbl="node0" presStyleIdx="0" presStyleCnt="1">
        <dgm:presLayoutVars>
          <dgm:chMax val="6"/>
          <dgm:chPref val="6"/>
        </dgm:presLayoutVars>
      </dgm:prSet>
      <dgm:spPr/>
    </dgm:pt>
    <dgm:pt modelId="{97ECEFA3-E3B0-4D9F-B2DE-884F1A9FBC8D}" type="pres">
      <dgm:prSet presAssocID="{0CEA5E4C-17E8-45C4-89ED-31AE060072EB}" presName="Accent1" presStyleCnt="0"/>
      <dgm:spPr/>
    </dgm:pt>
    <dgm:pt modelId="{6D12BB78-C6AA-4290-B71C-AF491AE65E73}" type="pres">
      <dgm:prSet presAssocID="{0CEA5E4C-17E8-45C4-89ED-31AE060072EB}" presName="Accent" presStyleLbl="bgShp" presStyleIdx="0" presStyleCnt="6"/>
      <dgm:spPr/>
    </dgm:pt>
    <dgm:pt modelId="{C58F4608-602D-4106-9494-73CEB1F0E3C9}" type="pres">
      <dgm:prSet presAssocID="{0CEA5E4C-17E8-45C4-89ED-31AE060072EB}" presName="Child1" presStyleLbl="node1" presStyleIdx="0" presStyleCnt="6" custScaleX="110665">
        <dgm:presLayoutVars>
          <dgm:chMax val="0"/>
          <dgm:chPref val="0"/>
          <dgm:bulletEnabled val="1"/>
        </dgm:presLayoutVars>
      </dgm:prSet>
      <dgm:spPr/>
    </dgm:pt>
    <dgm:pt modelId="{EB6BB53E-00DC-40C8-A06D-E23B5434388B}" type="pres">
      <dgm:prSet presAssocID="{A5E67F97-0ED4-4AA7-B0DD-502353F2C077}" presName="Accent2" presStyleCnt="0"/>
      <dgm:spPr/>
    </dgm:pt>
    <dgm:pt modelId="{AC488A36-1716-454A-A6CD-DDE2A916F3A8}" type="pres">
      <dgm:prSet presAssocID="{A5E67F97-0ED4-4AA7-B0DD-502353F2C077}" presName="Accent" presStyleLbl="bgShp" presStyleIdx="1" presStyleCnt="6"/>
      <dgm:spPr/>
    </dgm:pt>
    <dgm:pt modelId="{45D0BECA-E221-42FF-BC7D-6F5DF79D424B}" type="pres">
      <dgm:prSet presAssocID="{A5E67F97-0ED4-4AA7-B0DD-502353F2C077}" presName="Child2" presStyleLbl="node1" presStyleIdx="1" presStyleCnt="6">
        <dgm:presLayoutVars>
          <dgm:chMax val="0"/>
          <dgm:chPref val="0"/>
          <dgm:bulletEnabled val="1"/>
        </dgm:presLayoutVars>
      </dgm:prSet>
      <dgm:spPr/>
    </dgm:pt>
    <dgm:pt modelId="{234BD53E-61D4-4E56-81C9-9E89713439A4}" type="pres">
      <dgm:prSet presAssocID="{A6EFAEEC-E91B-4B66-A49D-BE191A18691A}" presName="Accent3" presStyleCnt="0"/>
      <dgm:spPr/>
    </dgm:pt>
    <dgm:pt modelId="{7E15BE02-85DB-4D2E-840F-AF7771211BE5}" type="pres">
      <dgm:prSet presAssocID="{A6EFAEEC-E91B-4B66-A49D-BE191A18691A}" presName="Accent" presStyleLbl="bgShp" presStyleIdx="2" presStyleCnt="6"/>
      <dgm:spPr/>
    </dgm:pt>
    <dgm:pt modelId="{05E3CBED-7B23-4BD4-BBAD-21960B92E688}" type="pres">
      <dgm:prSet presAssocID="{A6EFAEEC-E91B-4B66-A49D-BE191A18691A}" presName="Child3" presStyleLbl="node1" presStyleIdx="2" presStyleCnt="6">
        <dgm:presLayoutVars>
          <dgm:chMax val="0"/>
          <dgm:chPref val="0"/>
          <dgm:bulletEnabled val="1"/>
        </dgm:presLayoutVars>
      </dgm:prSet>
      <dgm:spPr/>
    </dgm:pt>
    <dgm:pt modelId="{07697F99-C966-44FE-A2F9-E4FF7596EDC2}" type="pres">
      <dgm:prSet presAssocID="{2D3C91BA-AE7F-4933-BE46-06B7704BFA31}" presName="Accent4" presStyleCnt="0"/>
      <dgm:spPr/>
    </dgm:pt>
    <dgm:pt modelId="{F01D34C2-4469-434D-A0BD-93696B6E4E9C}" type="pres">
      <dgm:prSet presAssocID="{2D3C91BA-AE7F-4933-BE46-06B7704BFA31}" presName="Accent" presStyleLbl="bgShp" presStyleIdx="3" presStyleCnt="6"/>
      <dgm:spPr/>
    </dgm:pt>
    <dgm:pt modelId="{E351BD98-D54C-45B4-A2D4-CF93921F43BA}" type="pres">
      <dgm:prSet presAssocID="{2D3C91BA-AE7F-4933-BE46-06B7704BFA31}" presName="Child4" presStyleLbl="node1" presStyleIdx="3" presStyleCnt="6">
        <dgm:presLayoutVars>
          <dgm:chMax val="0"/>
          <dgm:chPref val="0"/>
          <dgm:bulletEnabled val="1"/>
        </dgm:presLayoutVars>
      </dgm:prSet>
      <dgm:spPr/>
    </dgm:pt>
    <dgm:pt modelId="{A2CE5889-E5BA-4F7E-B23D-F18878A187A3}" type="pres">
      <dgm:prSet presAssocID="{8AEB6A50-802B-4397-B446-4C429D128799}" presName="Accent5" presStyleCnt="0"/>
      <dgm:spPr/>
    </dgm:pt>
    <dgm:pt modelId="{CB090F1F-073A-4F08-9A14-32A2373378CD}" type="pres">
      <dgm:prSet presAssocID="{8AEB6A50-802B-4397-B446-4C429D128799}" presName="Accent" presStyleLbl="bgShp" presStyleIdx="4" presStyleCnt="6"/>
      <dgm:spPr/>
    </dgm:pt>
    <dgm:pt modelId="{F7DEAC73-737B-4A8F-BF5C-2F79BAF01F02}" type="pres">
      <dgm:prSet presAssocID="{8AEB6A50-802B-4397-B446-4C429D128799}" presName="Child5" presStyleLbl="node1" presStyleIdx="4" presStyleCnt="6">
        <dgm:presLayoutVars>
          <dgm:chMax val="0"/>
          <dgm:chPref val="0"/>
          <dgm:bulletEnabled val="1"/>
        </dgm:presLayoutVars>
      </dgm:prSet>
      <dgm:spPr/>
    </dgm:pt>
    <dgm:pt modelId="{7938C3C7-6411-4A42-B6DD-15398A2C3676}" type="pres">
      <dgm:prSet presAssocID="{2381978B-C8F5-41A7-BC52-1C4DFC4CE3FA}" presName="Accent6" presStyleCnt="0"/>
      <dgm:spPr/>
    </dgm:pt>
    <dgm:pt modelId="{D0A1CA47-72CD-4EC8-8AED-515E5A2E2970}" type="pres">
      <dgm:prSet presAssocID="{2381978B-C8F5-41A7-BC52-1C4DFC4CE3FA}" presName="Accent" presStyleLbl="bgShp" presStyleIdx="5" presStyleCnt="6"/>
      <dgm:spPr/>
    </dgm:pt>
    <dgm:pt modelId="{67F002EA-81FB-4FAE-99B3-A460728A1F40}" type="pres">
      <dgm:prSet presAssocID="{2381978B-C8F5-41A7-BC52-1C4DFC4CE3FA}" presName="Child6" presStyleLbl="node1" presStyleIdx="5" presStyleCnt="6">
        <dgm:presLayoutVars>
          <dgm:chMax val="0"/>
          <dgm:chPref val="0"/>
          <dgm:bulletEnabled val="1"/>
        </dgm:presLayoutVars>
      </dgm:prSet>
      <dgm:spPr/>
    </dgm:pt>
  </dgm:ptLst>
  <dgm:cxnLst>
    <dgm:cxn modelId="{13F1ED16-1D88-4F50-BC30-0E13CABB5DAE}" type="presOf" srcId="{0CEA5E4C-17E8-45C4-89ED-31AE060072EB}" destId="{C58F4608-602D-4106-9494-73CEB1F0E3C9}" srcOrd="0" destOrd="0" presId="urn:microsoft.com/office/officeart/2011/layout/HexagonRadial"/>
    <dgm:cxn modelId="{D1FA0F2A-A533-4D41-A58C-0BCD9DF9D5AD}" type="presOf" srcId="{8AEB6A50-802B-4397-B446-4C429D128799}" destId="{F7DEAC73-737B-4A8F-BF5C-2F79BAF01F02}" srcOrd="0" destOrd="0" presId="urn:microsoft.com/office/officeart/2011/layout/HexagonRadial"/>
    <dgm:cxn modelId="{A1DC903B-FA37-4A4A-96A6-39FE879F2950}" srcId="{B35083A0-6716-4269-98EB-DD31C723FE9E}" destId="{A6EFAEEC-E91B-4B66-A49D-BE191A18691A}" srcOrd="2" destOrd="0" parTransId="{76C47B60-5E76-4EB5-B915-ED1926756F98}" sibTransId="{E86C5DF5-2A3D-4A4B-BCC1-0991B48E5B5F}"/>
    <dgm:cxn modelId="{A47A7D64-1675-42B5-A10B-F7EAF288A6A2}" srcId="{B35083A0-6716-4269-98EB-DD31C723FE9E}" destId="{3B4367BF-0C32-4D40-9CC3-BD6EDD293E49}" srcOrd="6" destOrd="0" parTransId="{2522AAAE-C371-4229-A432-E8C006A0165D}" sibTransId="{C16A9B91-D8E9-44B5-AABC-95BD349BF34B}"/>
    <dgm:cxn modelId="{378C9445-0517-4B60-8A30-8A265DEBCEB4}" type="presOf" srcId="{8224B00A-E00C-435B-82B7-FDB827621984}" destId="{59BE77EE-7B9B-4730-8EAD-1690345BD1AF}" srcOrd="0" destOrd="0" presId="urn:microsoft.com/office/officeart/2011/layout/HexagonRadial"/>
    <dgm:cxn modelId="{BF674566-B814-4136-AC86-870DA682AB02}" srcId="{B35083A0-6716-4269-98EB-DD31C723FE9E}" destId="{8AEB6A50-802B-4397-B446-4C429D128799}" srcOrd="4" destOrd="0" parTransId="{B9DB9EE4-A2E4-4B6F-BA1B-10CA5E923FE5}" sibTransId="{1FFCDFD4-9607-43DA-826C-DDA5B6777758}"/>
    <dgm:cxn modelId="{7AD36C47-4EDB-4E69-9B07-BFABFA0B004D}" type="presOf" srcId="{A5E67F97-0ED4-4AA7-B0DD-502353F2C077}" destId="{45D0BECA-E221-42FF-BC7D-6F5DF79D424B}" srcOrd="0" destOrd="0" presId="urn:microsoft.com/office/officeart/2011/layout/HexagonRadial"/>
    <dgm:cxn modelId="{A5945B48-7CFB-4D6B-9093-5621E6CAAF7C}" type="presOf" srcId="{B35083A0-6716-4269-98EB-DD31C723FE9E}" destId="{F473ED7A-6A40-48C3-9D0F-BC5AF57017AB}" srcOrd="0" destOrd="0" presId="urn:microsoft.com/office/officeart/2011/layout/HexagonRadial"/>
    <dgm:cxn modelId="{EDA84D50-27CE-4D4C-BE3D-FB07CE6ACB27}" type="presOf" srcId="{2D3C91BA-AE7F-4933-BE46-06B7704BFA31}" destId="{E351BD98-D54C-45B4-A2D4-CF93921F43BA}" srcOrd="0" destOrd="0" presId="urn:microsoft.com/office/officeart/2011/layout/HexagonRadial"/>
    <dgm:cxn modelId="{63174F71-7AF2-43D4-A468-8633845CF094}" srcId="{B35083A0-6716-4269-98EB-DD31C723FE9E}" destId="{2381978B-C8F5-41A7-BC52-1C4DFC4CE3FA}" srcOrd="5" destOrd="0" parTransId="{A4BF7E24-B259-4056-9F97-E58EA22B58A5}" sibTransId="{EC47CB6E-1D31-49DB-8B60-D44B815FA5F1}"/>
    <dgm:cxn modelId="{B7DBCC7F-E376-4A7E-8D0A-90F6061EE4AC}" srcId="{B35083A0-6716-4269-98EB-DD31C723FE9E}" destId="{2D3C91BA-AE7F-4933-BE46-06B7704BFA31}" srcOrd="3" destOrd="0" parTransId="{E124A84E-6324-4257-923E-14BDE819E090}" sibTransId="{8A11B0E9-9760-47E8-9B14-42448E92D8C3}"/>
    <dgm:cxn modelId="{D47DD489-52E0-487D-A11D-8C942D50DC21}" type="presOf" srcId="{2381978B-C8F5-41A7-BC52-1C4DFC4CE3FA}" destId="{67F002EA-81FB-4FAE-99B3-A460728A1F40}" srcOrd="0" destOrd="0" presId="urn:microsoft.com/office/officeart/2011/layout/HexagonRadial"/>
    <dgm:cxn modelId="{BDE7C48C-4622-4D9E-9B9C-970E78740225}" srcId="{8224B00A-E00C-435B-82B7-FDB827621984}" destId="{B35083A0-6716-4269-98EB-DD31C723FE9E}" srcOrd="0" destOrd="0" parTransId="{2CFAB84B-4504-4093-AAE2-6A4B18610DED}" sibTransId="{3FBBB671-B0FB-4214-BF9F-E13CBAC0A6E6}"/>
    <dgm:cxn modelId="{BB053FA7-156B-43BB-86B3-C3AB7C13283F}" srcId="{B35083A0-6716-4269-98EB-DD31C723FE9E}" destId="{A5E67F97-0ED4-4AA7-B0DD-502353F2C077}" srcOrd="1" destOrd="0" parTransId="{5DF136BD-A090-4FD3-A2ED-1F23E71E0D49}" sibTransId="{844D988F-ACF3-4A7C-B029-A7749DC7BA15}"/>
    <dgm:cxn modelId="{32A8B4D3-C8C0-4F2A-BA40-04B4BA7BA4FD}" type="presOf" srcId="{A6EFAEEC-E91B-4B66-A49D-BE191A18691A}" destId="{05E3CBED-7B23-4BD4-BBAD-21960B92E688}" srcOrd="0" destOrd="0" presId="urn:microsoft.com/office/officeart/2011/layout/HexagonRadial"/>
    <dgm:cxn modelId="{F65C96F3-BB2D-4FFD-B07A-B94E928159E2}" srcId="{B35083A0-6716-4269-98EB-DD31C723FE9E}" destId="{0CEA5E4C-17E8-45C4-89ED-31AE060072EB}" srcOrd="0" destOrd="0" parTransId="{4D8927A2-F182-4BB4-B467-126D4A6F9293}" sibTransId="{53605DBF-3D62-43CE-B654-F4144D18E8B1}"/>
    <dgm:cxn modelId="{675DF0E7-7DB0-4D90-9BF9-7850F57239C8}" type="presParOf" srcId="{59BE77EE-7B9B-4730-8EAD-1690345BD1AF}" destId="{F473ED7A-6A40-48C3-9D0F-BC5AF57017AB}" srcOrd="0" destOrd="0" presId="urn:microsoft.com/office/officeart/2011/layout/HexagonRadial"/>
    <dgm:cxn modelId="{83C37480-DE0A-4C9B-89B0-86C094FA21AD}" type="presParOf" srcId="{59BE77EE-7B9B-4730-8EAD-1690345BD1AF}" destId="{97ECEFA3-E3B0-4D9F-B2DE-884F1A9FBC8D}" srcOrd="1" destOrd="0" presId="urn:microsoft.com/office/officeart/2011/layout/HexagonRadial"/>
    <dgm:cxn modelId="{08DDDB81-4A2D-4E7F-8F68-0DD8233EC314}" type="presParOf" srcId="{97ECEFA3-E3B0-4D9F-B2DE-884F1A9FBC8D}" destId="{6D12BB78-C6AA-4290-B71C-AF491AE65E73}" srcOrd="0" destOrd="0" presId="urn:microsoft.com/office/officeart/2011/layout/HexagonRadial"/>
    <dgm:cxn modelId="{CE7C9693-21A1-4051-A9DE-0396F67E7E1F}" type="presParOf" srcId="{59BE77EE-7B9B-4730-8EAD-1690345BD1AF}" destId="{C58F4608-602D-4106-9494-73CEB1F0E3C9}" srcOrd="2" destOrd="0" presId="urn:microsoft.com/office/officeart/2011/layout/HexagonRadial"/>
    <dgm:cxn modelId="{1A18D6E0-4692-48BE-B4F5-E3EC44ED6D0D}" type="presParOf" srcId="{59BE77EE-7B9B-4730-8EAD-1690345BD1AF}" destId="{EB6BB53E-00DC-40C8-A06D-E23B5434388B}" srcOrd="3" destOrd="0" presId="urn:microsoft.com/office/officeart/2011/layout/HexagonRadial"/>
    <dgm:cxn modelId="{7CE4412A-54B3-45CC-8340-7692C8190430}" type="presParOf" srcId="{EB6BB53E-00DC-40C8-A06D-E23B5434388B}" destId="{AC488A36-1716-454A-A6CD-DDE2A916F3A8}" srcOrd="0" destOrd="0" presId="urn:microsoft.com/office/officeart/2011/layout/HexagonRadial"/>
    <dgm:cxn modelId="{846B88A3-E4CD-4187-B995-173A79DE01D0}" type="presParOf" srcId="{59BE77EE-7B9B-4730-8EAD-1690345BD1AF}" destId="{45D0BECA-E221-42FF-BC7D-6F5DF79D424B}" srcOrd="4" destOrd="0" presId="urn:microsoft.com/office/officeart/2011/layout/HexagonRadial"/>
    <dgm:cxn modelId="{619E0985-B631-4661-9FD9-3E76AF544B1E}" type="presParOf" srcId="{59BE77EE-7B9B-4730-8EAD-1690345BD1AF}" destId="{234BD53E-61D4-4E56-81C9-9E89713439A4}" srcOrd="5" destOrd="0" presId="urn:microsoft.com/office/officeart/2011/layout/HexagonRadial"/>
    <dgm:cxn modelId="{465CAC4E-C48B-4B6B-9AF0-C017E427333A}" type="presParOf" srcId="{234BD53E-61D4-4E56-81C9-9E89713439A4}" destId="{7E15BE02-85DB-4D2E-840F-AF7771211BE5}" srcOrd="0" destOrd="0" presId="urn:microsoft.com/office/officeart/2011/layout/HexagonRadial"/>
    <dgm:cxn modelId="{8FCBBE11-495C-4651-8CAF-4315C7CFA3AD}" type="presParOf" srcId="{59BE77EE-7B9B-4730-8EAD-1690345BD1AF}" destId="{05E3CBED-7B23-4BD4-BBAD-21960B92E688}" srcOrd="6" destOrd="0" presId="urn:microsoft.com/office/officeart/2011/layout/HexagonRadial"/>
    <dgm:cxn modelId="{C823D486-B2EF-445F-BAE9-AFF27B42C772}" type="presParOf" srcId="{59BE77EE-7B9B-4730-8EAD-1690345BD1AF}" destId="{07697F99-C966-44FE-A2F9-E4FF7596EDC2}" srcOrd="7" destOrd="0" presId="urn:microsoft.com/office/officeart/2011/layout/HexagonRadial"/>
    <dgm:cxn modelId="{0FC39C0B-68A6-4C56-A604-8EA3C343CDAF}" type="presParOf" srcId="{07697F99-C966-44FE-A2F9-E4FF7596EDC2}" destId="{F01D34C2-4469-434D-A0BD-93696B6E4E9C}" srcOrd="0" destOrd="0" presId="urn:microsoft.com/office/officeart/2011/layout/HexagonRadial"/>
    <dgm:cxn modelId="{46E41969-791E-4539-996F-2FB7BED5DA6E}" type="presParOf" srcId="{59BE77EE-7B9B-4730-8EAD-1690345BD1AF}" destId="{E351BD98-D54C-45B4-A2D4-CF93921F43BA}" srcOrd="8" destOrd="0" presId="urn:microsoft.com/office/officeart/2011/layout/HexagonRadial"/>
    <dgm:cxn modelId="{DFF98608-AA1C-4312-81D2-6E3CD1235B17}" type="presParOf" srcId="{59BE77EE-7B9B-4730-8EAD-1690345BD1AF}" destId="{A2CE5889-E5BA-4F7E-B23D-F18878A187A3}" srcOrd="9" destOrd="0" presId="urn:microsoft.com/office/officeart/2011/layout/HexagonRadial"/>
    <dgm:cxn modelId="{A90A8DBF-AA16-4B81-88CD-DDF3B18CC312}" type="presParOf" srcId="{A2CE5889-E5BA-4F7E-B23D-F18878A187A3}" destId="{CB090F1F-073A-4F08-9A14-32A2373378CD}" srcOrd="0" destOrd="0" presId="urn:microsoft.com/office/officeart/2011/layout/HexagonRadial"/>
    <dgm:cxn modelId="{44A7552D-5EC6-44EE-9993-04198584560E}" type="presParOf" srcId="{59BE77EE-7B9B-4730-8EAD-1690345BD1AF}" destId="{F7DEAC73-737B-4A8F-BF5C-2F79BAF01F02}" srcOrd="10" destOrd="0" presId="urn:microsoft.com/office/officeart/2011/layout/HexagonRadial"/>
    <dgm:cxn modelId="{EAD81048-C94B-4683-ABCF-EDC8F9120AF4}" type="presParOf" srcId="{59BE77EE-7B9B-4730-8EAD-1690345BD1AF}" destId="{7938C3C7-6411-4A42-B6DD-15398A2C3676}" srcOrd="11" destOrd="0" presId="urn:microsoft.com/office/officeart/2011/layout/HexagonRadial"/>
    <dgm:cxn modelId="{19DDEF9B-89FC-4072-A5FD-D139562A5F3C}" type="presParOf" srcId="{7938C3C7-6411-4A42-B6DD-15398A2C3676}" destId="{D0A1CA47-72CD-4EC8-8AED-515E5A2E2970}" srcOrd="0" destOrd="0" presId="urn:microsoft.com/office/officeart/2011/layout/HexagonRadial"/>
    <dgm:cxn modelId="{C51DECA7-C5E8-4ADD-8C19-42FC66434328}" type="presParOf" srcId="{59BE77EE-7B9B-4730-8EAD-1690345BD1AF}" destId="{67F002EA-81FB-4FAE-99B3-A460728A1F40}" srcOrd="12" destOrd="0" presId="urn:microsoft.com/office/officeart/2011/layout/HexagonRadial"/>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73ED7A-6A40-48C3-9D0F-BC5AF57017AB}">
      <dsp:nvSpPr>
        <dsp:cNvPr id="0" name=""/>
        <dsp:cNvSpPr/>
      </dsp:nvSpPr>
      <dsp:spPr>
        <a:xfrm>
          <a:off x="1427076" y="1356743"/>
          <a:ext cx="1724480" cy="1491745"/>
        </a:xfrm>
        <a:prstGeom prst="hexagon">
          <a:avLst>
            <a:gd name="adj" fmla="val 28570"/>
            <a:gd name="vf" fmla="val 1154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t>L&amp;M reg13</a:t>
          </a:r>
        </a:p>
      </dsp:txBody>
      <dsp:txXfrm>
        <a:off x="1712847" y="1603946"/>
        <a:ext cx="1152938" cy="997339"/>
      </dsp:txXfrm>
    </dsp:sp>
    <dsp:sp modelId="{AC488A36-1716-454A-A6CD-DDE2A916F3A8}">
      <dsp:nvSpPr>
        <dsp:cNvPr id="0" name=""/>
        <dsp:cNvSpPr/>
      </dsp:nvSpPr>
      <dsp:spPr>
        <a:xfrm>
          <a:off x="2506932" y="643044"/>
          <a:ext cx="650641" cy="560613"/>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58F4608-602D-4106-9494-73CEB1F0E3C9}">
      <dsp:nvSpPr>
        <dsp:cNvPr id="0" name=""/>
        <dsp:cNvSpPr/>
      </dsp:nvSpPr>
      <dsp:spPr>
        <a:xfrm>
          <a:off x="1510566" y="0"/>
          <a:ext cx="1563917" cy="1222583"/>
        </a:xfrm>
        <a:prstGeom prst="hexagon">
          <a:avLst>
            <a:gd name="adj" fmla="val 28570"/>
            <a:gd name="vf" fmla="val 1154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engaging with wider system reg 5</a:t>
          </a:r>
        </a:p>
      </dsp:txBody>
      <dsp:txXfrm>
        <a:off x="1757323" y="192901"/>
        <a:ext cx="1070403" cy="836781"/>
      </dsp:txXfrm>
    </dsp:sp>
    <dsp:sp modelId="{7E15BE02-85DB-4D2E-840F-AF7771211BE5}">
      <dsp:nvSpPr>
        <dsp:cNvPr id="0" name=""/>
        <dsp:cNvSpPr/>
      </dsp:nvSpPr>
      <dsp:spPr>
        <a:xfrm>
          <a:off x="3266281" y="1691093"/>
          <a:ext cx="650641" cy="560613"/>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5D0BECA-E221-42FF-BC7D-6F5DF79D424B}">
      <dsp:nvSpPr>
        <dsp:cNvPr id="0" name=""/>
        <dsp:cNvSpPr/>
      </dsp:nvSpPr>
      <dsp:spPr>
        <a:xfrm>
          <a:off x="2881993" y="751970"/>
          <a:ext cx="1413199" cy="1222583"/>
        </a:xfrm>
        <a:prstGeom prst="hexagon">
          <a:avLst>
            <a:gd name="adj" fmla="val 28570"/>
            <a:gd name="vf" fmla="val 1154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protection of children</a:t>
          </a:r>
        </a:p>
        <a:p>
          <a:pPr marL="0" lvl="0" indent="0" algn="ctr" defTabSz="533400">
            <a:lnSpc>
              <a:spcPct val="90000"/>
            </a:lnSpc>
            <a:spcBef>
              <a:spcPct val="0"/>
            </a:spcBef>
            <a:spcAft>
              <a:spcPct val="35000"/>
            </a:spcAft>
            <a:buNone/>
          </a:pPr>
          <a:r>
            <a:rPr lang="en-GB" sz="1200" kern="1200"/>
            <a:t>reg12</a:t>
          </a:r>
        </a:p>
      </dsp:txBody>
      <dsp:txXfrm>
        <a:off x="3116190" y="954578"/>
        <a:ext cx="944805" cy="817367"/>
      </dsp:txXfrm>
    </dsp:sp>
    <dsp:sp modelId="{F01D34C2-4469-434D-A0BD-93696B6E4E9C}">
      <dsp:nvSpPr>
        <dsp:cNvPr id="0" name=""/>
        <dsp:cNvSpPr/>
      </dsp:nvSpPr>
      <dsp:spPr>
        <a:xfrm>
          <a:off x="2738788" y="2874143"/>
          <a:ext cx="650641" cy="560613"/>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5E3CBED-7B23-4BD4-BBAD-21960B92E688}">
      <dsp:nvSpPr>
        <dsp:cNvPr id="0" name=""/>
        <dsp:cNvSpPr/>
      </dsp:nvSpPr>
      <dsp:spPr>
        <a:xfrm>
          <a:off x="2881993" y="2230258"/>
          <a:ext cx="1413199" cy="1222583"/>
        </a:xfrm>
        <a:prstGeom prst="hexagon">
          <a:avLst>
            <a:gd name="adj" fmla="val 28570"/>
            <a:gd name="vf" fmla="val 1154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quality and purpose of care  &amp; care planning reg 6 &amp; 14</a:t>
          </a:r>
        </a:p>
      </dsp:txBody>
      <dsp:txXfrm>
        <a:off x="3116190" y="2432866"/>
        <a:ext cx="944805" cy="817367"/>
      </dsp:txXfrm>
    </dsp:sp>
    <dsp:sp modelId="{CB090F1F-073A-4F08-9A14-32A2373378CD}">
      <dsp:nvSpPr>
        <dsp:cNvPr id="0" name=""/>
        <dsp:cNvSpPr/>
      </dsp:nvSpPr>
      <dsp:spPr>
        <a:xfrm>
          <a:off x="1430285" y="2996949"/>
          <a:ext cx="650641" cy="560613"/>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351BD98-D54C-45B4-A2D4-CF93921F43BA}">
      <dsp:nvSpPr>
        <dsp:cNvPr id="0" name=""/>
        <dsp:cNvSpPr/>
      </dsp:nvSpPr>
      <dsp:spPr>
        <a:xfrm>
          <a:off x="1585925" y="2983070"/>
          <a:ext cx="1413199" cy="1222583"/>
        </a:xfrm>
        <a:prstGeom prst="hexagon">
          <a:avLst>
            <a:gd name="adj" fmla="val 28570"/>
            <a:gd name="vf" fmla="val 1154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positive relationships Reg11 .   views , wishes etc reg 7</a:t>
          </a:r>
        </a:p>
      </dsp:txBody>
      <dsp:txXfrm>
        <a:off x="1820122" y="3185678"/>
        <a:ext cx="944805" cy="817367"/>
      </dsp:txXfrm>
    </dsp:sp>
    <dsp:sp modelId="{D0A1CA47-72CD-4EC8-8AED-515E5A2E2970}">
      <dsp:nvSpPr>
        <dsp:cNvPr id="0" name=""/>
        <dsp:cNvSpPr/>
      </dsp:nvSpPr>
      <dsp:spPr>
        <a:xfrm>
          <a:off x="658500" y="1949320"/>
          <a:ext cx="650641" cy="560613"/>
        </a:xfrm>
        <a:prstGeom prst="hexagon">
          <a:avLst>
            <a:gd name="adj" fmla="val 28900"/>
            <a:gd name="vf" fmla="val 11547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7DEAC73-737B-4A8F-BF5C-2F79BAF01F02}">
      <dsp:nvSpPr>
        <dsp:cNvPr id="0" name=""/>
        <dsp:cNvSpPr/>
      </dsp:nvSpPr>
      <dsp:spPr>
        <a:xfrm>
          <a:off x="283840" y="2231099"/>
          <a:ext cx="1413199" cy="1222583"/>
        </a:xfrm>
        <a:prstGeom prst="hexagon">
          <a:avLst>
            <a:gd name="adj" fmla="val 28570"/>
            <a:gd name="vf" fmla="val 1154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education reg 8</a:t>
          </a:r>
        </a:p>
      </dsp:txBody>
      <dsp:txXfrm>
        <a:off x="518037" y="2433707"/>
        <a:ext cx="944805" cy="817367"/>
      </dsp:txXfrm>
    </dsp:sp>
    <dsp:sp modelId="{67F002EA-81FB-4FAE-99B3-A460728A1F40}">
      <dsp:nvSpPr>
        <dsp:cNvPr id="0" name=""/>
        <dsp:cNvSpPr/>
      </dsp:nvSpPr>
      <dsp:spPr>
        <a:xfrm>
          <a:off x="283840" y="750288"/>
          <a:ext cx="1413199" cy="1222583"/>
        </a:xfrm>
        <a:prstGeom prst="hexagon">
          <a:avLst>
            <a:gd name="adj" fmla="val 28570"/>
            <a:gd name="vf" fmla="val 1154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health and well being reg 10</a:t>
          </a:r>
        </a:p>
      </dsp:txBody>
      <dsp:txXfrm>
        <a:off x="518037" y="952896"/>
        <a:ext cx="944805" cy="817367"/>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9A2359C9C05B4F9B5B009E16A9C9D5" ma:contentTypeVersion="8" ma:contentTypeDescription="Create a new document." ma:contentTypeScope="" ma:versionID="ebb2aa9debcf6a6b953353274921dfb6">
  <xsd:schema xmlns:xsd="http://www.w3.org/2001/XMLSchema" xmlns:xs="http://www.w3.org/2001/XMLSchema" xmlns:p="http://schemas.microsoft.com/office/2006/metadata/properties" xmlns:ns3="91eed9d8-6e65-4685-9d16-8775b0ea0b1a" targetNamespace="http://schemas.microsoft.com/office/2006/metadata/properties" ma:root="true" ma:fieldsID="b651a46f6d4d184614b262351379181c" ns3:_="">
    <xsd:import namespace="91eed9d8-6e65-4685-9d16-8775b0ea0b1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ed9d8-6e65-4685-9d16-8775b0ea0b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18A60-EF18-4365-A8C9-1EE89CC8AB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ed9d8-6e65-4685-9d16-8775b0ea0b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981BF3-AF69-4610-915E-99FCF57566A3}">
  <ds:schemaRefs>
    <ds:schemaRef ds:uri="http://schemas.microsoft.com/sharepoint/v3/contenttype/forms"/>
  </ds:schemaRefs>
</ds:datastoreItem>
</file>

<file path=customXml/itemProps3.xml><?xml version="1.0" encoding="utf-8"?>
<ds:datastoreItem xmlns:ds="http://schemas.openxmlformats.org/officeDocument/2006/customXml" ds:itemID="{79ABF692-1237-46A5-9114-64E20E5DA6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0C3E500-6E5B-4EAC-953E-3C74A2EB9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dialogue template.dotx</Template>
  <TotalTime>736</TotalTime>
  <Pages>21</Pages>
  <Words>3712</Words>
  <Characters>21159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Woodhouse</dc:creator>
  <cp:lastModifiedBy>John Woodhouse</cp:lastModifiedBy>
  <cp:revision>14</cp:revision>
  <cp:lastPrinted>2019-09-17T12:43:00Z</cp:lastPrinted>
  <dcterms:created xsi:type="dcterms:W3CDTF">2019-12-09T20:08:00Z</dcterms:created>
  <dcterms:modified xsi:type="dcterms:W3CDTF">2019-12-10T08:23:00Z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0x010100D09A2359C9C05B4F9B5B009E16A9C9D5</vt:lpwstr>
  </property>
</Properties>
</file>