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1574" w14:textId="77777777" w:rsidR="00F66FDA" w:rsidRPr="007439ED" w:rsidRDefault="00F66FDA" w:rsidP="00F66FDA">
      <w:pPr>
        <w:spacing w:line="276" w:lineRule="auto"/>
        <w:jc w:val="both"/>
        <w:rPr>
          <w:rFonts w:ascii="Comic Sans MS" w:hAnsi="Comic Sans MS"/>
          <w:b/>
        </w:rPr>
      </w:pPr>
      <w:bookmarkStart w:id="0" w:name="_Toc277665470"/>
      <w:bookmarkStart w:id="1" w:name="_Toc277665806"/>
      <w:r w:rsidRPr="007439ED">
        <w:rPr>
          <w:rFonts w:ascii="Comic Sans MS" w:hAnsi="Comic Sans MS"/>
          <w:b/>
        </w:rPr>
        <w:t>LEARNING STYLES</w:t>
      </w:r>
      <w:bookmarkEnd w:id="0"/>
      <w:bookmarkEnd w:id="1"/>
    </w:p>
    <w:p w14:paraId="70FCE538" w14:textId="77777777" w:rsidR="00F66FDA" w:rsidRPr="007439ED" w:rsidRDefault="00F66FDA" w:rsidP="00F66FDA">
      <w:pPr>
        <w:spacing w:line="276" w:lineRule="auto"/>
        <w:jc w:val="both"/>
        <w:rPr>
          <w:rFonts w:ascii="Comic Sans MS" w:hAnsi="Comic Sans MS" w:cs="Arial"/>
        </w:rPr>
      </w:pPr>
    </w:p>
    <w:p w14:paraId="30F28CA1" w14:textId="77777777" w:rsidR="003D6CB1" w:rsidRPr="007439ED" w:rsidRDefault="00F66FDA" w:rsidP="00F66FDA">
      <w:pPr>
        <w:spacing w:line="276" w:lineRule="auto"/>
        <w:jc w:val="both"/>
        <w:rPr>
          <w:rFonts w:ascii="Comic Sans MS" w:hAnsi="Comic Sans MS" w:cs="Arial"/>
        </w:rPr>
      </w:pPr>
      <w:r w:rsidRPr="007439ED">
        <w:rPr>
          <w:rFonts w:ascii="Comic Sans MS" w:hAnsi="Comic Sans MS" w:cs="Arial"/>
        </w:rPr>
        <w:t xml:space="preserve">People learn in different ways and the more we understand our learning style, and that of others, the better able we are to seek out positive learning experiences for ourselves, and to understand the dynamics between ourselves and others when we are attempting to improve or challenge their learning and development. There are many learning styles questionnaires, and one of these was developed by Honey and Mumford, who identified four basic styles of learning. </w:t>
      </w:r>
    </w:p>
    <w:p w14:paraId="6409DCEB" w14:textId="77777777" w:rsidR="003D6CB1" w:rsidRPr="007439ED" w:rsidRDefault="003D6CB1" w:rsidP="00F66FDA">
      <w:pPr>
        <w:spacing w:line="276" w:lineRule="auto"/>
        <w:jc w:val="both"/>
        <w:rPr>
          <w:rFonts w:ascii="Comic Sans MS" w:hAnsi="Comic Sans MS" w:cs="Arial"/>
        </w:rPr>
      </w:pPr>
    </w:p>
    <w:p w14:paraId="696D1ACE" w14:textId="77777777" w:rsidR="00F66FDA" w:rsidRPr="007439ED" w:rsidRDefault="00F66FDA" w:rsidP="00F66FDA">
      <w:pPr>
        <w:spacing w:line="276" w:lineRule="auto"/>
        <w:jc w:val="both"/>
        <w:rPr>
          <w:rFonts w:ascii="Comic Sans MS" w:hAnsi="Comic Sans MS" w:cs="Arial"/>
        </w:rPr>
      </w:pPr>
      <w:r w:rsidRPr="007439ED">
        <w:rPr>
          <w:rFonts w:ascii="Comic Sans MS" w:hAnsi="Comic Sans MS" w:cs="Arial"/>
        </w:rPr>
        <w:t>Their questionnaire is part of a deeper and more complex assessment process, but their four styles are recognisable as having parallels with the 4 stages of learning in Kolb’s learning cycle, and therefore provide a helpful link into supervisory dynamics and skills. The 4 styles are:</w:t>
      </w:r>
    </w:p>
    <w:p w14:paraId="19AA3F35" w14:textId="77777777" w:rsidR="00F66FDA" w:rsidRPr="007439ED" w:rsidRDefault="00F66FDA" w:rsidP="00F66FDA">
      <w:pPr>
        <w:spacing w:line="276" w:lineRule="auto"/>
        <w:jc w:val="both"/>
        <w:rPr>
          <w:rFonts w:ascii="Comic Sans MS" w:hAnsi="Comic Sans MS" w:cs="Arial"/>
        </w:rPr>
      </w:pPr>
    </w:p>
    <w:p w14:paraId="33479D16" w14:textId="77777777" w:rsidR="00F66FDA" w:rsidRPr="007439ED" w:rsidRDefault="00F66FDA" w:rsidP="00F66FDA">
      <w:pPr>
        <w:spacing w:line="276" w:lineRule="auto"/>
        <w:jc w:val="both"/>
        <w:rPr>
          <w:rFonts w:ascii="Comic Sans MS" w:hAnsi="Comic Sans MS" w:cs="Arial"/>
        </w:rPr>
      </w:pPr>
      <w:r w:rsidRPr="007439ED">
        <w:rPr>
          <w:rFonts w:ascii="Comic Sans MS" w:hAnsi="Comic Sans MS" w:cs="Arial"/>
          <w:b/>
          <w:i/>
        </w:rPr>
        <w:t xml:space="preserve">ACTIVISTS </w:t>
      </w:r>
      <w:r w:rsidRPr="007439ED">
        <w:rPr>
          <w:rFonts w:ascii="Comic Sans MS" w:hAnsi="Comic Sans MS" w:cs="Arial"/>
        </w:rPr>
        <w:t xml:space="preserve">-    these people enjoy the ‘here and now’ and are dominated by immediate experiences – they like short term crises as they thrive on challenge and new experiences and are relatively bored with implementation and </w:t>
      </w:r>
      <w:proofErr w:type="gramStart"/>
      <w:r w:rsidRPr="007439ED">
        <w:rPr>
          <w:rFonts w:ascii="Comic Sans MS" w:hAnsi="Comic Sans MS" w:cs="Arial"/>
        </w:rPr>
        <w:t>longer term</w:t>
      </w:r>
      <w:proofErr w:type="gramEnd"/>
      <w:r w:rsidRPr="007439ED">
        <w:rPr>
          <w:rFonts w:ascii="Comic Sans MS" w:hAnsi="Comic Sans MS" w:cs="Arial"/>
        </w:rPr>
        <w:t xml:space="preserve"> consolidation.  They are gregarious, sociable people and constantly involve themselves with others.  They are busy and usually on the go, telephone in </w:t>
      </w:r>
      <w:proofErr w:type="gramStart"/>
      <w:r w:rsidRPr="007439ED">
        <w:rPr>
          <w:rFonts w:ascii="Comic Sans MS" w:hAnsi="Comic Sans MS" w:cs="Arial"/>
        </w:rPr>
        <w:t>hand..</w:t>
      </w:r>
      <w:proofErr w:type="gramEnd"/>
      <w:r w:rsidRPr="007439ED">
        <w:rPr>
          <w:rFonts w:ascii="Comic Sans MS" w:hAnsi="Comic Sans MS" w:cs="Arial"/>
        </w:rPr>
        <w:t xml:space="preserve"> They learn best when they have problems to work out, and they can engross themselves in simulations and role play. They like to take an active lead and generate </w:t>
      </w:r>
      <w:proofErr w:type="gramStart"/>
      <w:r w:rsidRPr="007439ED">
        <w:rPr>
          <w:rFonts w:ascii="Comic Sans MS" w:hAnsi="Comic Sans MS" w:cs="Arial"/>
        </w:rPr>
        <w:t>ideas, and</w:t>
      </w:r>
      <w:proofErr w:type="gramEnd"/>
      <w:r w:rsidRPr="007439ED">
        <w:rPr>
          <w:rFonts w:ascii="Comic Sans MS" w:hAnsi="Comic Sans MS" w:cs="Arial"/>
        </w:rPr>
        <w:t xml:space="preserve"> thrive when they are given a challenge and thrown in at the deep end.  </w:t>
      </w:r>
    </w:p>
    <w:p w14:paraId="5D621DBF" w14:textId="77777777" w:rsidR="00F66FDA" w:rsidRPr="007439ED" w:rsidRDefault="00F66FDA" w:rsidP="00F66FDA">
      <w:pPr>
        <w:spacing w:line="276" w:lineRule="auto"/>
        <w:jc w:val="both"/>
        <w:rPr>
          <w:rFonts w:ascii="Comic Sans MS" w:hAnsi="Comic Sans MS" w:cs="Arial"/>
        </w:rPr>
      </w:pPr>
    </w:p>
    <w:p w14:paraId="181C108A" w14:textId="77777777" w:rsidR="00F66FDA" w:rsidRPr="007439ED" w:rsidRDefault="00F66FDA" w:rsidP="00F66FDA">
      <w:pPr>
        <w:spacing w:line="276" w:lineRule="auto"/>
        <w:jc w:val="both"/>
        <w:rPr>
          <w:rFonts w:ascii="Comic Sans MS" w:hAnsi="Comic Sans MS" w:cs="Arial"/>
        </w:rPr>
      </w:pPr>
      <w:r w:rsidRPr="007439ED">
        <w:rPr>
          <w:rFonts w:ascii="Comic Sans MS" w:hAnsi="Comic Sans MS" w:cs="Arial"/>
        </w:rPr>
        <w:t>They may have difficulty with passive learning, reflecting, analysing and interpreting, assessing learning needs and theoretical explanations. They may become quickly impatient and want to move onto the next challenge or problem. The</w:t>
      </w:r>
      <w:r w:rsidR="006F4B29" w:rsidRPr="007439ED">
        <w:rPr>
          <w:rFonts w:ascii="Comic Sans MS" w:hAnsi="Comic Sans MS" w:cs="Arial"/>
        </w:rPr>
        <w:t>y</w:t>
      </w:r>
      <w:r w:rsidRPr="007439ED">
        <w:rPr>
          <w:rFonts w:ascii="Comic Sans MS" w:hAnsi="Comic Sans MS" w:cs="Arial"/>
        </w:rPr>
        <w:t xml:space="preserve"> may resent a manager who tries to tie them down to completing mundane tasks or written reports</w:t>
      </w:r>
      <w:r w:rsidR="006F4B29" w:rsidRPr="007439ED">
        <w:rPr>
          <w:rFonts w:ascii="Comic Sans MS" w:hAnsi="Comic Sans MS" w:cs="Arial"/>
        </w:rPr>
        <w:t>, and may struggle with finishing things off, as they are onto the next action.</w:t>
      </w:r>
    </w:p>
    <w:p w14:paraId="07B3440B" w14:textId="77777777" w:rsidR="00F66FDA" w:rsidRPr="007439ED" w:rsidRDefault="00F66FDA" w:rsidP="00F66FDA">
      <w:pPr>
        <w:spacing w:line="276" w:lineRule="auto"/>
        <w:jc w:val="both"/>
        <w:rPr>
          <w:rFonts w:ascii="Comic Sans MS" w:hAnsi="Comic Sans MS" w:cs="Arial"/>
          <w:i/>
        </w:rPr>
      </w:pPr>
    </w:p>
    <w:p w14:paraId="03461F89" w14:textId="77777777" w:rsidR="00F66FDA" w:rsidRPr="007439ED" w:rsidRDefault="00F66FDA" w:rsidP="00F66FDA">
      <w:pPr>
        <w:spacing w:line="276" w:lineRule="auto"/>
        <w:jc w:val="both"/>
        <w:rPr>
          <w:rFonts w:ascii="Comic Sans MS" w:hAnsi="Comic Sans MS" w:cs="Arial"/>
        </w:rPr>
      </w:pPr>
      <w:r w:rsidRPr="007439ED">
        <w:rPr>
          <w:rFonts w:ascii="Comic Sans MS" w:hAnsi="Comic Sans MS" w:cs="Arial"/>
          <w:b/>
          <w:i/>
        </w:rPr>
        <w:t>REFLECTORS</w:t>
      </w:r>
      <w:r w:rsidRPr="007439ED">
        <w:rPr>
          <w:rFonts w:ascii="Comic Sans MS" w:hAnsi="Comic Sans MS" w:cs="Arial"/>
        </w:rPr>
        <w:t xml:space="preserve"> -    like to stand back, think and observe experienc</w:t>
      </w:r>
      <w:r w:rsidR="006F4B29" w:rsidRPr="007439ED">
        <w:rPr>
          <w:rFonts w:ascii="Comic Sans MS" w:hAnsi="Comic Sans MS" w:cs="Arial"/>
        </w:rPr>
        <w:t xml:space="preserve">es from different perspectives, </w:t>
      </w:r>
      <w:r w:rsidRPr="007439ED">
        <w:rPr>
          <w:rFonts w:ascii="Comic Sans MS" w:hAnsi="Comic Sans MS" w:cs="Arial"/>
        </w:rPr>
        <w:t>consider</w:t>
      </w:r>
      <w:r w:rsidR="006F4B29" w:rsidRPr="007439ED">
        <w:rPr>
          <w:rFonts w:ascii="Comic Sans MS" w:hAnsi="Comic Sans MS" w:cs="Arial"/>
        </w:rPr>
        <w:t>ing</w:t>
      </w:r>
      <w:r w:rsidRPr="007439ED">
        <w:rPr>
          <w:rFonts w:ascii="Comic Sans MS" w:hAnsi="Comic Sans MS" w:cs="Arial"/>
        </w:rPr>
        <w:t xml:space="preserve"> all possible angles and implica</w:t>
      </w:r>
      <w:r w:rsidR="006F4B29" w:rsidRPr="007439ED">
        <w:rPr>
          <w:rFonts w:ascii="Comic Sans MS" w:hAnsi="Comic Sans MS" w:cs="Arial"/>
        </w:rPr>
        <w:t xml:space="preserve">tions before deciding on action. They tend to be quite </w:t>
      </w:r>
      <w:r w:rsidRPr="007439ED">
        <w:rPr>
          <w:rFonts w:ascii="Comic Sans MS" w:hAnsi="Comic Sans MS" w:cs="Arial"/>
        </w:rPr>
        <w:t>cautious</w:t>
      </w:r>
      <w:r w:rsidR="006F4B29" w:rsidRPr="007439ED">
        <w:rPr>
          <w:rFonts w:ascii="Comic Sans MS" w:hAnsi="Comic Sans MS" w:cs="Arial"/>
        </w:rPr>
        <w:t xml:space="preserve"> in either putting forward their </w:t>
      </w:r>
      <w:proofErr w:type="gramStart"/>
      <w:r w:rsidR="006F4B29" w:rsidRPr="007439ED">
        <w:rPr>
          <w:rFonts w:ascii="Comic Sans MS" w:hAnsi="Comic Sans MS" w:cs="Arial"/>
        </w:rPr>
        <w:t>ideas, or</w:t>
      </w:r>
      <w:proofErr w:type="gramEnd"/>
      <w:r w:rsidR="006F4B29" w:rsidRPr="007439ED">
        <w:rPr>
          <w:rFonts w:ascii="Comic Sans MS" w:hAnsi="Comic Sans MS" w:cs="Arial"/>
        </w:rPr>
        <w:t xml:space="preserve"> taking definitive action</w:t>
      </w:r>
      <w:r w:rsidRPr="007439ED">
        <w:rPr>
          <w:rFonts w:ascii="Comic Sans MS" w:hAnsi="Comic Sans MS" w:cs="Arial"/>
        </w:rPr>
        <w:t>. They like observing others and often take a back seat.   They learn best when they think and observe, review what has happened and analyse, prepare, research and investigate.</w:t>
      </w:r>
      <w:r w:rsidR="006F4B29" w:rsidRPr="007439ED">
        <w:rPr>
          <w:rFonts w:ascii="Comic Sans MS" w:hAnsi="Comic Sans MS" w:cs="Arial"/>
        </w:rPr>
        <w:t xml:space="preserve"> They can appear to be rather introverted and quiet, but can also be a huge resource in terms of their accumulated observation and </w:t>
      </w:r>
      <w:proofErr w:type="gramStart"/>
      <w:r w:rsidR="006F4B29" w:rsidRPr="007439ED">
        <w:rPr>
          <w:rFonts w:ascii="Comic Sans MS" w:hAnsi="Comic Sans MS" w:cs="Arial"/>
        </w:rPr>
        <w:t>knowledge</w:t>
      </w:r>
      <w:proofErr w:type="gramEnd"/>
    </w:p>
    <w:p w14:paraId="34346D76" w14:textId="77777777" w:rsidR="00F66FDA" w:rsidRPr="007439ED" w:rsidRDefault="00F66FDA" w:rsidP="00F66FDA">
      <w:pPr>
        <w:spacing w:line="276" w:lineRule="auto"/>
        <w:jc w:val="both"/>
        <w:rPr>
          <w:rFonts w:ascii="Comic Sans MS" w:hAnsi="Comic Sans MS" w:cs="Arial"/>
        </w:rPr>
      </w:pPr>
    </w:p>
    <w:p w14:paraId="5A582587" w14:textId="77777777" w:rsidR="00F66FDA" w:rsidRPr="007439ED" w:rsidRDefault="00F66FDA" w:rsidP="00F66FDA">
      <w:pPr>
        <w:spacing w:line="276" w:lineRule="auto"/>
        <w:jc w:val="both"/>
        <w:rPr>
          <w:rFonts w:ascii="Comic Sans MS" w:hAnsi="Comic Sans MS" w:cs="Arial"/>
        </w:rPr>
      </w:pPr>
      <w:r w:rsidRPr="007439ED">
        <w:rPr>
          <w:rFonts w:ascii="Comic Sans MS" w:hAnsi="Comic Sans MS" w:cs="Arial"/>
        </w:rPr>
        <w:lastRenderedPageBreak/>
        <w:t>They may have difficulty with being rushed, producing instant reactions or responses and not having sufficient information.</w:t>
      </w:r>
      <w:r w:rsidR="006F4B29" w:rsidRPr="007439ED">
        <w:rPr>
          <w:rFonts w:ascii="Comic Sans MS" w:hAnsi="Comic Sans MS" w:cs="Arial"/>
        </w:rPr>
        <w:t xml:space="preserve"> They may struggle with a manager who expects them to lead interventions or actions.</w:t>
      </w:r>
    </w:p>
    <w:p w14:paraId="02A49ED6" w14:textId="77777777" w:rsidR="00F66FDA" w:rsidRPr="007439ED" w:rsidRDefault="00F66FDA" w:rsidP="00F66FDA">
      <w:pPr>
        <w:spacing w:line="276" w:lineRule="auto"/>
        <w:jc w:val="both"/>
        <w:rPr>
          <w:rFonts w:ascii="Comic Sans MS" w:hAnsi="Comic Sans MS" w:cs="Arial"/>
        </w:rPr>
      </w:pPr>
    </w:p>
    <w:p w14:paraId="006E35B6" w14:textId="77777777" w:rsidR="00F66FDA" w:rsidRPr="007439ED" w:rsidRDefault="00F66FDA" w:rsidP="00F66FDA">
      <w:pPr>
        <w:spacing w:line="276" w:lineRule="auto"/>
        <w:jc w:val="both"/>
        <w:rPr>
          <w:rFonts w:ascii="Comic Sans MS" w:hAnsi="Comic Sans MS" w:cs="Arial"/>
        </w:rPr>
      </w:pPr>
      <w:r w:rsidRPr="007439ED">
        <w:rPr>
          <w:rFonts w:ascii="Comic Sans MS" w:hAnsi="Comic Sans MS" w:cs="Arial"/>
          <w:b/>
          <w:i/>
        </w:rPr>
        <w:t>THEORISTS</w:t>
      </w:r>
      <w:r w:rsidR="003D6CB1" w:rsidRPr="007439ED">
        <w:rPr>
          <w:rFonts w:ascii="Comic Sans MS" w:hAnsi="Comic Sans MS" w:cs="Arial"/>
        </w:rPr>
        <w:t xml:space="preserve"> - </w:t>
      </w:r>
      <w:r w:rsidRPr="007439ED">
        <w:rPr>
          <w:rFonts w:ascii="Comic Sans MS" w:hAnsi="Comic Sans MS" w:cs="Arial"/>
        </w:rPr>
        <w:t>are keen on basic assumption, principles, theories, models and systems thinking.  They like logic and tend to be detached, analytical and unhappy with subjective experiences</w:t>
      </w:r>
      <w:r w:rsidR="006F4B29" w:rsidRPr="007439ED">
        <w:rPr>
          <w:rFonts w:ascii="Comic Sans MS" w:hAnsi="Comic Sans MS" w:cs="Arial"/>
        </w:rPr>
        <w:t xml:space="preserve"> or being asked to focus on feelings</w:t>
      </w:r>
      <w:r w:rsidRPr="007439ED">
        <w:rPr>
          <w:rFonts w:ascii="Comic Sans MS" w:hAnsi="Comic Sans MS" w:cs="Arial"/>
        </w:rPr>
        <w:t>.  They learn best when they are intellectually stretched, work</w:t>
      </w:r>
      <w:r w:rsidR="006F4B29" w:rsidRPr="007439ED">
        <w:rPr>
          <w:rFonts w:ascii="Comic Sans MS" w:hAnsi="Comic Sans MS" w:cs="Arial"/>
        </w:rPr>
        <w:t>ing</w:t>
      </w:r>
      <w:r w:rsidRPr="007439ED">
        <w:rPr>
          <w:rFonts w:ascii="Comic Sans MS" w:hAnsi="Comic Sans MS" w:cs="Arial"/>
        </w:rPr>
        <w:t xml:space="preserve"> with concepts, models and theories, participat</w:t>
      </w:r>
      <w:r w:rsidR="006F4B29" w:rsidRPr="007439ED">
        <w:rPr>
          <w:rFonts w:ascii="Comic Sans MS" w:hAnsi="Comic Sans MS" w:cs="Arial"/>
        </w:rPr>
        <w:t>ing</w:t>
      </w:r>
      <w:r w:rsidRPr="007439ED">
        <w:rPr>
          <w:rFonts w:ascii="Comic Sans MS" w:hAnsi="Comic Sans MS" w:cs="Arial"/>
        </w:rPr>
        <w:t xml:space="preserve"> in complex situations, question</w:t>
      </w:r>
      <w:r w:rsidR="006F4B29" w:rsidRPr="007439ED">
        <w:rPr>
          <w:rFonts w:ascii="Comic Sans MS" w:hAnsi="Comic Sans MS" w:cs="Arial"/>
        </w:rPr>
        <w:t>ing</w:t>
      </w:r>
      <w:r w:rsidRPr="007439ED">
        <w:rPr>
          <w:rFonts w:ascii="Comic Sans MS" w:hAnsi="Comic Sans MS" w:cs="Arial"/>
        </w:rPr>
        <w:t xml:space="preserve"> and prob</w:t>
      </w:r>
      <w:r w:rsidR="006F4B29" w:rsidRPr="007439ED">
        <w:rPr>
          <w:rFonts w:ascii="Comic Sans MS" w:hAnsi="Comic Sans MS" w:cs="Arial"/>
        </w:rPr>
        <w:t>ing</w:t>
      </w:r>
      <w:r w:rsidR="00C8564C" w:rsidRPr="007439ED">
        <w:rPr>
          <w:rFonts w:ascii="Comic Sans MS" w:hAnsi="Comic Sans MS" w:cs="Arial"/>
        </w:rPr>
        <w:t>,</w:t>
      </w:r>
      <w:r w:rsidRPr="007439ED">
        <w:rPr>
          <w:rFonts w:ascii="Comic Sans MS" w:hAnsi="Comic Sans MS" w:cs="Arial"/>
        </w:rPr>
        <w:t xml:space="preserve"> and working </w:t>
      </w:r>
      <w:r w:rsidR="006F4B29" w:rsidRPr="007439ED">
        <w:rPr>
          <w:rFonts w:ascii="Comic Sans MS" w:hAnsi="Comic Sans MS" w:cs="Arial"/>
        </w:rPr>
        <w:t>t</w:t>
      </w:r>
      <w:r w:rsidRPr="007439ED">
        <w:rPr>
          <w:rFonts w:ascii="Comic Sans MS" w:hAnsi="Comic Sans MS" w:cs="Arial"/>
        </w:rPr>
        <w:t xml:space="preserve">o a clear </w:t>
      </w:r>
      <w:r w:rsidR="006F4B29" w:rsidRPr="007439ED">
        <w:rPr>
          <w:rFonts w:ascii="Comic Sans MS" w:hAnsi="Comic Sans MS" w:cs="Arial"/>
        </w:rPr>
        <w:t xml:space="preserve">and logical </w:t>
      </w:r>
      <w:r w:rsidRPr="007439ED">
        <w:rPr>
          <w:rFonts w:ascii="Comic Sans MS" w:hAnsi="Comic Sans MS" w:cs="Arial"/>
        </w:rPr>
        <w:t>purpose.</w:t>
      </w:r>
      <w:r w:rsidR="006F4B29" w:rsidRPr="007439ED">
        <w:rPr>
          <w:rFonts w:ascii="Comic Sans MS" w:hAnsi="Comic Sans MS" w:cs="Arial"/>
        </w:rPr>
        <w:t xml:space="preserve"> They can be good and determined investigators </w:t>
      </w:r>
      <w:r w:rsidR="00C8564C" w:rsidRPr="007439ED">
        <w:rPr>
          <w:rFonts w:ascii="Comic Sans MS" w:hAnsi="Comic Sans MS" w:cs="Arial"/>
        </w:rPr>
        <w:t xml:space="preserve">within a theoretical framework or testing out a practice </w:t>
      </w:r>
      <w:proofErr w:type="gramStart"/>
      <w:r w:rsidR="00C8564C" w:rsidRPr="007439ED">
        <w:rPr>
          <w:rFonts w:ascii="Comic Sans MS" w:hAnsi="Comic Sans MS" w:cs="Arial"/>
        </w:rPr>
        <w:t xml:space="preserve">model, </w:t>
      </w:r>
      <w:r w:rsidR="006F4B29" w:rsidRPr="007439ED">
        <w:rPr>
          <w:rFonts w:ascii="Comic Sans MS" w:hAnsi="Comic Sans MS" w:cs="Arial"/>
        </w:rPr>
        <w:t>but</w:t>
      </w:r>
      <w:proofErr w:type="gramEnd"/>
      <w:r w:rsidR="006F4B29" w:rsidRPr="007439ED">
        <w:rPr>
          <w:rFonts w:ascii="Comic Sans MS" w:hAnsi="Comic Sans MS" w:cs="Arial"/>
        </w:rPr>
        <w:t xml:space="preserve"> may not demonstrate empathy </w:t>
      </w:r>
      <w:r w:rsidR="00C8564C" w:rsidRPr="007439ED">
        <w:rPr>
          <w:rFonts w:ascii="Comic Sans MS" w:hAnsi="Comic Sans MS" w:cs="Arial"/>
        </w:rPr>
        <w:t>or have regard for the emotional elements or impact of their work.</w:t>
      </w:r>
    </w:p>
    <w:p w14:paraId="1F0F42EA" w14:textId="77777777" w:rsidR="00F66FDA" w:rsidRPr="007439ED" w:rsidRDefault="00F66FDA" w:rsidP="00F66FDA">
      <w:pPr>
        <w:spacing w:line="276" w:lineRule="auto"/>
        <w:jc w:val="both"/>
        <w:rPr>
          <w:rFonts w:ascii="Comic Sans MS" w:hAnsi="Comic Sans MS" w:cs="Arial"/>
        </w:rPr>
      </w:pPr>
    </w:p>
    <w:p w14:paraId="2786D389" w14:textId="77777777" w:rsidR="00F66FDA" w:rsidRPr="007439ED" w:rsidRDefault="00F66FDA" w:rsidP="00F66FDA">
      <w:pPr>
        <w:spacing w:line="276" w:lineRule="auto"/>
        <w:jc w:val="both"/>
        <w:rPr>
          <w:rFonts w:ascii="Comic Sans MS" w:hAnsi="Comic Sans MS" w:cs="Arial"/>
        </w:rPr>
      </w:pPr>
      <w:r w:rsidRPr="007439ED">
        <w:rPr>
          <w:rFonts w:ascii="Comic Sans MS" w:hAnsi="Comic Sans MS" w:cs="Arial"/>
        </w:rPr>
        <w:t>They may have difficulty with working with emotion and feelings, unstructured activities, reflection and having to make decisions without clear concepts or principles.</w:t>
      </w:r>
      <w:r w:rsidR="00C8564C" w:rsidRPr="007439ED">
        <w:rPr>
          <w:rFonts w:ascii="Comic Sans MS" w:hAnsi="Comic Sans MS" w:cs="Arial"/>
        </w:rPr>
        <w:t xml:space="preserve"> They will struggle with a manager who is indecisive or who is focused on feelings.</w:t>
      </w:r>
    </w:p>
    <w:p w14:paraId="7A6DEEDE" w14:textId="77777777" w:rsidR="00F66FDA" w:rsidRPr="007439ED" w:rsidRDefault="00F66FDA" w:rsidP="00F66FDA">
      <w:pPr>
        <w:spacing w:line="276" w:lineRule="auto"/>
        <w:jc w:val="both"/>
        <w:rPr>
          <w:rFonts w:ascii="Comic Sans MS" w:hAnsi="Comic Sans MS" w:cs="Arial"/>
          <w:b/>
        </w:rPr>
      </w:pPr>
    </w:p>
    <w:p w14:paraId="6671B6C4" w14:textId="77777777" w:rsidR="00F66FDA" w:rsidRPr="007439ED" w:rsidRDefault="00F66FDA" w:rsidP="00F66FDA">
      <w:pPr>
        <w:spacing w:line="276" w:lineRule="auto"/>
        <w:jc w:val="both"/>
        <w:rPr>
          <w:rFonts w:ascii="Comic Sans MS" w:hAnsi="Comic Sans MS" w:cs="Arial"/>
        </w:rPr>
      </w:pPr>
      <w:r w:rsidRPr="007439ED">
        <w:rPr>
          <w:rFonts w:ascii="Comic Sans MS" w:hAnsi="Comic Sans MS" w:cs="Arial"/>
          <w:b/>
          <w:i/>
        </w:rPr>
        <w:t>PRAGMATISTS</w:t>
      </w:r>
      <w:r w:rsidR="003D6CB1" w:rsidRPr="007439ED">
        <w:rPr>
          <w:rFonts w:ascii="Comic Sans MS" w:hAnsi="Comic Sans MS" w:cs="Arial"/>
        </w:rPr>
        <w:t xml:space="preserve"> - </w:t>
      </w:r>
      <w:r w:rsidRPr="007439ED">
        <w:rPr>
          <w:rFonts w:ascii="Comic Sans MS" w:hAnsi="Comic Sans MS" w:cs="Arial"/>
        </w:rPr>
        <w:t>search out new ideas and take the first opportunity to experiment with</w:t>
      </w:r>
      <w:r w:rsidR="00C8564C" w:rsidRPr="007439ED">
        <w:rPr>
          <w:rFonts w:ascii="Comic Sans MS" w:hAnsi="Comic Sans MS" w:cs="Arial"/>
        </w:rPr>
        <w:t xml:space="preserve"> them. They tend to </w:t>
      </w:r>
      <w:r w:rsidRPr="007439ED">
        <w:rPr>
          <w:rFonts w:ascii="Comic Sans MS" w:hAnsi="Comic Sans MS" w:cs="Arial"/>
        </w:rPr>
        <w:t>respond to problems and opportunities as a challenge and are likely to leave courses with lots of new ideas they want to try out!   They learn best when there is an obvious link between the subject matter and their work, when they can try things out and respond to feedback, can quickly implement what they have learnt, can develop a good model and concentrate on practical ideas to make action plans.</w:t>
      </w:r>
    </w:p>
    <w:p w14:paraId="337D6607" w14:textId="77777777" w:rsidR="00F66FDA" w:rsidRPr="007439ED" w:rsidRDefault="00F66FDA" w:rsidP="00F66FDA">
      <w:pPr>
        <w:spacing w:line="276" w:lineRule="auto"/>
        <w:jc w:val="both"/>
        <w:rPr>
          <w:rFonts w:ascii="Comic Sans MS" w:hAnsi="Comic Sans MS" w:cs="Arial"/>
        </w:rPr>
      </w:pPr>
    </w:p>
    <w:p w14:paraId="6CBFF8CD" w14:textId="77777777" w:rsidR="00F66FDA" w:rsidRPr="007439ED" w:rsidRDefault="00F66FDA" w:rsidP="00F66FDA">
      <w:pPr>
        <w:spacing w:line="276" w:lineRule="auto"/>
        <w:jc w:val="both"/>
        <w:rPr>
          <w:rFonts w:ascii="Comic Sans MS" w:hAnsi="Comic Sans MS" w:cs="Arial"/>
        </w:rPr>
      </w:pPr>
      <w:r w:rsidRPr="007439ED">
        <w:rPr>
          <w:rFonts w:ascii="Comic Sans MS" w:hAnsi="Comic Sans MS" w:cs="Arial"/>
        </w:rPr>
        <w:t>They may have difficulty with learning that does not seem relevant, theory and general principle, lack of opportunity to practice and aimless discussion.</w:t>
      </w:r>
      <w:r w:rsidR="00C8564C" w:rsidRPr="007439ED">
        <w:rPr>
          <w:rFonts w:ascii="Comic Sans MS" w:hAnsi="Comic Sans MS" w:cs="Arial"/>
        </w:rPr>
        <w:t xml:space="preserve"> They can lack patience and the commitment to see things through as they pick up new ideas and want to try those out without first assimilating the learning from the previous experience. They will struggle most with a manager who is ‘set in their ways’ and who does not </w:t>
      </w:r>
      <w:r w:rsidR="00EC6EEB" w:rsidRPr="007439ED">
        <w:rPr>
          <w:rFonts w:ascii="Comic Sans MS" w:hAnsi="Comic Sans MS" w:cs="Arial"/>
        </w:rPr>
        <w:t>value up to date practice and experimentation, or who does not help the worker to relate their learning to practice.</w:t>
      </w:r>
    </w:p>
    <w:p w14:paraId="1BB8BDA5" w14:textId="77777777" w:rsidR="002A69E8" w:rsidRPr="007439ED" w:rsidRDefault="002A69E8" w:rsidP="00F66FDA">
      <w:pPr>
        <w:rPr>
          <w:rFonts w:ascii="Comic Sans MS" w:hAnsi="Comic Sans MS"/>
        </w:rPr>
      </w:pPr>
    </w:p>
    <w:sectPr w:rsidR="002A69E8" w:rsidRPr="007439ED" w:rsidSect="002A69E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7B66" w14:textId="77777777" w:rsidR="00F854ED" w:rsidRDefault="00F854ED" w:rsidP="00F66FDA">
      <w:pPr>
        <w:spacing w:line="240" w:lineRule="auto"/>
      </w:pPr>
      <w:r>
        <w:separator/>
      </w:r>
    </w:p>
  </w:endnote>
  <w:endnote w:type="continuationSeparator" w:id="0">
    <w:p w14:paraId="5BDC1D80" w14:textId="77777777" w:rsidR="00F854ED" w:rsidRDefault="00F854ED" w:rsidP="00F66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47078"/>
      <w:docPartObj>
        <w:docPartGallery w:val="Page Numbers (Bottom of Page)"/>
        <w:docPartUnique/>
      </w:docPartObj>
    </w:sdtPr>
    <w:sdtContent>
      <w:p w14:paraId="389C3DCB" w14:textId="77777777" w:rsidR="00C8564C" w:rsidRDefault="00000000">
        <w:pPr>
          <w:pStyle w:val="Footer"/>
          <w:jc w:val="right"/>
        </w:pPr>
        <w:r>
          <w:fldChar w:fldCharType="begin"/>
        </w:r>
        <w:r>
          <w:instrText xml:space="preserve"> PAGE   \* MERGEFORMAT </w:instrText>
        </w:r>
        <w:r>
          <w:fldChar w:fldCharType="separate"/>
        </w:r>
        <w:r w:rsidR="002113A2">
          <w:rPr>
            <w:noProof/>
          </w:rPr>
          <w:t>1</w:t>
        </w:r>
        <w:r>
          <w:rPr>
            <w:noProof/>
          </w:rPr>
          <w:fldChar w:fldCharType="end"/>
        </w:r>
      </w:p>
    </w:sdtContent>
  </w:sdt>
  <w:p w14:paraId="5CFB74CD" w14:textId="77777777" w:rsidR="00C8564C" w:rsidRDefault="00C85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D6AF1" w14:textId="77777777" w:rsidR="00F854ED" w:rsidRDefault="00F854ED" w:rsidP="00F66FDA">
      <w:pPr>
        <w:spacing w:line="240" w:lineRule="auto"/>
      </w:pPr>
      <w:r>
        <w:separator/>
      </w:r>
    </w:p>
  </w:footnote>
  <w:footnote w:type="continuationSeparator" w:id="0">
    <w:p w14:paraId="448B6E0D" w14:textId="77777777" w:rsidR="00F854ED" w:rsidRDefault="00F854ED" w:rsidP="00F66F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D60F" w14:textId="77777777" w:rsidR="00F66FDA" w:rsidRPr="007439ED" w:rsidRDefault="002113A2">
    <w:pPr>
      <w:pStyle w:val="Header"/>
      <w:rPr>
        <w:rFonts w:ascii="Comic Sans MS" w:hAnsi="Comic Sans MS"/>
      </w:rPr>
    </w:pPr>
    <w:r>
      <w:rPr>
        <w:rFonts w:ascii="Comic Sans MS" w:hAnsi="Comic Sans MS"/>
        <w:b/>
        <w:color w:val="C00000"/>
      </w:rPr>
      <w:t>Safeguarding Supervision Session 4</w:t>
    </w:r>
    <w:r w:rsidR="00745C32">
      <w:rPr>
        <w:rFonts w:ascii="Comic Sans MS" w:hAnsi="Comic Sans MS"/>
        <w:b/>
        <w:color w:val="C00000"/>
      </w:rPr>
      <w:t xml:space="preserve"> </w:t>
    </w:r>
    <w:r w:rsidR="00F66FDA" w:rsidRPr="007439ED">
      <w:rPr>
        <w:rFonts w:ascii="Comic Sans MS" w:hAnsi="Comic Sans MS"/>
        <w:b/>
        <w:color w:val="C00000"/>
      </w:rPr>
      <w:t xml:space="preserve">   </w:t>
    </w:r>
    <w:r w:rsidR="003D6CB1" w:rsidRPr="007439ED">
      <w:rPr>
        <w:rFonts w:ascii="Comic Sans MS" w:hAnsi="Comic Sans MS"/>
        <w:b/>
        <w:color w:val="C00000"/>
      </w:rPr>
      <w:t>Learning Styles</w:t>
    </w:r>
    <w:r w:rsidR="007439ED">
      <w:rPr>
        <w:rFonts w:ascii="Comic Sans MS" w:hAnsi="Comic Sans MS"/>
        <w:b/>
        <w:color w:val="C00000"/>
      </w:rPr>
      <w:tab/>
    </w:r>
    <w:r w:rsidR="007439ED">
      <w:rPr>
        <w:rFonts w:ascii="Comic Sans MS" w:hAnsi="Comic Sans MS"/>
        <w:b/>
        <w:color w:val="C00000"/>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DA"/>
    <w:rsid w:val="001713E7"/>
    <w:rsid w:val="001F2B0F"/>
    <w:rsid w:val="002113A2"/>
    <w:rsid w:val="00234631"/>
    <w:rsid w:val="002A69E8"/>
    <w:rsid w:val="002C16CF"/>
    <w:rsid w:val="0039512B"/>
    <w:rsid w:val="003D6CB1"/>
    <w:rsid w:val="00426746"/>
    <w:rsid w:val="00455F25"/>
    <w:rsid w:val="00583B2E"/>
    <w:rsid w:val="00633993"/>
    <w:rsid w:val="00650F1D"/>
    <w:rsid w:val="006C45E0"/>
    <w:rsid w:val="006F4B29"/>
    <w:rsid w:val="00742E7A"/>
    <w:rsid w:val="007439ED"/>
    <w:rsid w:val="00745C32"/>
    <w:rsid w:val="00770F9C"/>
    <w:rsid w:val="009B6BB8"/>
    <w:rsid w:val="009E7822"/>
    <w:rsid w:val="00A91A25"/>
    <w:rsid w:val="00B5354D"/>
    <w:rsid w:val="00B6589D"/>
    <w:rsid w:val="00C8564C"/>
    <w:rsid w:val="00D22504"/>
    <w:rsid w:val="00EC6EEB"/>
    <w:rsid w:val="00F2310C"/>
    <w:rsid w:val="00F66FDA"/>
    <w:rsid w:val="00F854ED"/>
    <w:rsid w:val="00FB58F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C4CA"/>
  <w15:docId w15:val="{4C59E88B-D66C-499D-9F86-C1BA9B94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DA"/>
    <w:pPr>
      <w:spacing w:after="0" w:line="360" w:lineRule="auto"/>
      <w:ind w:left="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FDA"/>
    <w:pPr>
      <w:tabs>
        <w:tab w:val="center" w:pos="4513"/>
        <w:tab w:val="right" w:pos="9026"/>
      </w:tabs>
      <w:spacing w:line="240" w:lineRule="auto"/>
    </w:pPr>
  </w:style>
  <w:style w:type="character" w:customStyle="1" w:styleId="HeaderChar">
    <w:name w:val="Header Char"/>
    <w:basedOn w:val="DefaultParagraphFont"/>
    <w:link w:val="Header"/>
    <w:uiPriority w:val="99"/>
    <w:rsid w:val="00F66FDA"/>
    <w:rPr>
      <w:rFonts w:ascii="Calibri" w:eastAsia="Calibri" w:hAnsi="Calibri" w:cs="Times New Roman"/>
    </w:rPr>
  </w:style>
  <w:style w:type="paragraph" w:styleId="Footer">
    <w:name w:val="footer"/>
    <w:basedOn w:val="Normal"/>
    <w:link w:val="FooterChar"/>
    <w:uiPriority w:val="99"/>
    <w:unhideWhenUsed/>
    <w:rsid w:val="00F66FDA"/>
    <w:pPr>
      <w:tabs>
        <w:tab w:val="center" w:pos="4513"/>
        <w:tab w:val="right" w:pos="9026"/>
      </w:tabs>
      <w:spacing w:line="240" w:lineRule="auto"/>
    </w:pPr>
  </w:style>
  <w:style w:type="character" w:customStyle="1" w:styleId="FooterChar">
    <w:name w:val="Footer Char"/>
    <w:basedOn w:val="DefaultParagraphFont"/>
    <w:link w:val="Footer"/>
    <w:uiPriority w:val="99"/>
    <w:rsid w:val="00F66FDA"/>
    <w:rPr>
      <w:rFonts w:ascii="Calibri" w:eastAsia="Calibri" w:hAnsi="Calibri" w:cs="Times New Roman"/>
    </w:rPr>
  </w:style>
  <w:style w:type="paragraph" w:styleId="BalloonText">
    <w:name w:val="Balloon Text"/>
    <w:basedOn w:val="Normal"/>
    <w:link w:val="BalloonTextChar"/>
    <w:uiPriority w:val="99"/>
    <w:semiHidden/>
    <w:unhideWhenUsed/>
    <w:rsid w:val="00F66F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FD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 Aukett</cp:lastModifiedBy>
  <cp:revision>2</cp:revision>
  <cp:lastPrinted>2012-05-25T10:38:00Z</cp:lastPrinted>
  <dcterms:created xsi:type="dcterms:W3CDTF">2023-10-02T08:23:00Z</dcterms:created>
  <dcterms:modified xsi:type="dcterms:W3CDTF">2023-10-02T08:23:00Z</dcterms:modified>
</cp:coreProperties>
</file>