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689"/>
        <w:gridCol w:w="3685"/>
        <w:gridCol w:w="1843"/>
        <w:gridCol w:w="5812"/>
      </w:tblGrid>
      <w:tr w:rsidR="00973238" w:rsidRPr="00973238" w14:paraId="70E12D40" w14:textId="77777777" w:rsidTr="001639F5">
        <w:tc>
          <w:tcPr>
            <w:tcW w:w="2689" w:type="dxa"/>
            <w:shd w:val="clear" w:color="auto" w:fill="FFD966" w:themeFill="accent4" w:themeFillTint="99"/>
          </w:tcPr>
          <w:p w14:paraId="2A423F5A" w14:textId="056A810B" w:rsidR="00973238" w:rsidRPr="00973238" w:rsidRDefault="00973238" w:rsidP="0046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1639F5">
              <w:rPr>
                <w:b/>
                <w:bCs/>
              </w:rPr>
              <w:t xml:space="preserve"> of auditor </w:t>
            </w:r>
          </w:p>
        </w:tc>
        <w:tc>
          <w:tcPr>
            <w:tcW w:w="3685" w:type="dxa"/>
          </w:tcPr>
          <w:p w14:paraId="4A8536C3" w14:textId="37CCCBEF" w:rsidR="00973238" w:rsidRPr="00B40936" w:rsidRDefault="00973238" w:rsidP="00B40936"/>
        </w:tc>
        <w:tc>
          <w:tcPr>
            <w:tcW w:w="1843" w:type="dxa"/>
            <w:shd w:val="clear" w:color="auto" w:fill="FFD966" w:themeFill="accent4" w:themeFillTint="99"/>
          </w:tcPr>
          <w:p w14:paraId="7392B339" w14:textId="562B7D26" w:rsidR="00973238" w:rsidRPr="00973238" w:rsidRDefault="00973238" w:rsidP="0046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5812" w:type="dxa"/>
          </w:tcPr>
          <w:p w14:paraId="78E45B25" w14:textId="77777777" w:rsidR="00973238" w:rsidRDefault="00973238" w:rsidP="00CA0700"/>
          <w:p w14:paraId="4CD70B81" w14:textId="18FA31FC" w:rsidR="001639F5" w:rsidRPr="00B40936" w:rsidRDefault="001639F5" w:rsidP="00CA0700"/>
        </w:tc>
      </w:tr>
      <w:tr w:rsidR="009E40AD" w:rsidRPr="00973238" w14:paraId="38ABAD04" w14:textId="77777777" w:rsidTr="001639F5">
        <w:trPr>
          <w:trHeight w:val="867"/>
        </w:trPr>
        <w:tc>
          <w:tcPr>
            <w:tcW w:w="2689" w:type="dxa"/>
            <w:shd w:val="clear" w:color="auto" w:fill="FFD966" w:themeFill="accent4" w:themeFillTint="99"/>
          </w:tcPr>
          <w:p w14:paraId="1A969B44" w14:textId="77777777" w:rsidR="009E40AD" w:rsidRDefault="009E40AD" w:rsidP="0046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home</w:t>
            </w:r>
          </w:p>
          <w:p w14:paraId="42E8D699" w14:textId="7D974BBF" w:rsidR="00B40936" w:rsidRDefault="00B40936" w:rsidP="0046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Ofsted URN </w:t>
            </w:r>
          </w:p>
        </w:tc>
        <w:tc>
          <w:tcPr>
            <w:tcW w:w="3685" w:type="dxa"/>
          </w:tcPr>
          <w:p w14:paraId="797D8DA9" w14:textId="77777777" w:rsidR="009E40AD" w:rsidRPr="00B40936" w:rsidRDefault="009E40AD" w:rsidP="0046398F">
            <w:pPr>
              <w:jc w:val="center"/>
            </w:pPr>
          </w:p>
        </w:tc>
        <w:tc>
          <w:tcPr>
            <w:tcW w:w="1843" w:type="dxa"/>
            <w:shd w:val="clear" w:color="auto" w:fill="FFD966" w:themeFill="accent4" w:themeFillTint="99"/>
          </w:tcPr>
          <w:p w14:paraId="60B083AE" w14:textId="207A1964" w:rsidR="009E40AD" w:rsidRDefault="009E40AD" w:rsidP="0046398F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</w:tcPr>
          <w:p w14:paraId="6EB88AA4" w14:textId="072CC209" w:rsidR="009E40AD" w:rsidRPr="00B40936" w:rsidRDefault="009E40AD" w:rsidP="00B40936"/>
        </w:tc>
      </w:tr>
    </w:tbl>
    <w:p w14:paraId="19422348" w14:textId="77777777" w:rsidR="0046398F" w:rsidRDefault="0046398F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689"/>
        <w:gridCol w:w="3685"/>
        <w:gridCol w:w="6372"/>
        <w:gridCol w:w="1283"/>
      </w:tblGrid>
      <w:tr w:rsidR="00F91D71" w:rsidRPr="0046398F" w14:paraId="1DCB2482" w14:textId="77777777" w:rsidTr="00F91D71">
        <w:tc>
          <w:tcPr>
            <w:tcW w:w="2689" w:type="dxa"/>
            <w:shd w:val="clear" w:color="auto" w:fill="FFD966" w:themeFill="accent4" w:themeFillTint="99"/>
          </w:tcPr>
          <w:p w14:paraId="2982A33A" w14:textId="330946AA" w:rsidR="00F91D71" w:rsidRPr="0046398F" w:rsidRDefault="00F91D71" w:rsidP="0046398F">
            <w:pPr>
              <w:jc w:val="center"/>
              <w:rPr>
                <w:b/>
                <w:bCs/>
                <w:sz w:val="24"/>
                <w:szCs w:val="24"/>
              </w:rPr>
            </w:pPr>
            <w:r w:rsidRPr="0046398F">
              <w:rPr>
                <w:b/>
                <w:bCs/>
                <w:sz w:val="24"/>
                <w:szCs w:val="24"/>
              </w:rPr>
              <w:t xml:space="preserve">Area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46398F">
              <w:rPr>
                <w:b/>
                <w:bCs/>
                <w:sz w:val="24"/>
                <w:szCs w:val="24"/>
              </w:rPr>
              <w:t>udited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5C5878F0" w14:textId="2BF2BA5C" w:rsidR="00F91D71" w:rsidRPr="0046398F" w:rsidRDefault="00F91D71" w:rsidP="0046398F">
            <w:pPr>
              <w:jc w:val="center"/>
              <w:rPr>
                <w:b/>
                <w:bCs/>
                <w:sz w:val="24"/>
                <w:szCs w:val="24"/>
              </w:rPr>
            </w:pPr>
            <w:r w:rsidRPr="0046398F">
              <w:rPr>
                <w:b/>
                <w:bCs/>
                <w:sz w:val="24"/>
                <w:szCs w:val="24"/>
              </w:rPr>
              <w:t>Details of audit - resources</w:t>
            </w:r>
          </w:p>
        </w:tc>
        <w:tc>
          <w:tcPr>
            <w:tcW w:w="6372" w:type="dxa"/>
            <w:shd w:val="clear" w:color="auto" w:fill="FFD966" w:themeFill="accent4" w:themeFillTint="99"/>
          </w:tcPr>
          <w:p w14:paraId="124EC164" w14:textId="7E92FA59" w:rsidR="00F91D71" w:rsidRPr="0046398F" w:rsidRDefault="00F91D71" w:rsidP="0046398F">
            <w:pPr>
              <w:jc w:val="center"/>
              <w:rPr>
                <w:b/>
                <w:bCs/>
                <w:sz w:val="24"/>
                <w:szCs w:val="24"/>
              </w:rPr>
            </w:pPr>
            <w:r w:rsidRPr="0046398F">
              <w:rPr>
                <w:b/>
                <w:bCs/>
                <w:sz w:val="24"/>
                <w:szCs w:val="24"/>
              </w:rPr>
              <w:t>Actions required</w:t>
            </w:r>
          </w:p>
        </w:tc>
        <w:tc>
          <w:tcPr>
            <w:tcW w:w="1283" w:type="dxa"/>
            <w:shd w:val="clear" w:color="auto" w:fill="FFD966" w:themeFill="accent4" w:themeFillTint="99"/>
          </w:tcPr>
          <w:p w14:paraId="480C5FFC" w14:textId="77D895FF" w:rsidR="00F91D71" w:rsidRPr="0046398F" w:rsidRDefault="00F91D71" w:rsidP="0046398F">
            <w:pPr>
              <w:jc w:val="center"/>
              <w:rPr>
                <w:b/>
                <w:bCs/>
                <w:sz w:val="24"/>
                <w:szCs w:val="24"/>
              </w:rPr>
            </w:pPr>
            <w:r w:rsidRPr="0046398F">
              <w:rPr>
                <w:b/>
                <w:bCs/>
                <w:sz w:val="24"/>
                <w:szCs w:val="24"/>
              </w:rPr>
              <w:t>Date complete</w:t>
            </w:r>
            <w:r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F91D71" w14:paraId="101EE0F0" w14:textId="77777777" w:rsidTr="00F91D71">
        <w:tc>
          <w:tcPr>
            <w:tcW w:w="2689" w:type="dxa"/>
          </w:tcPr>
          <w:p w14:paraId="0A57F807" w14:textId="19A60D5D" w:rsidR="00F91D71" w:rsidRDefault="00F91D71">
            <w:r>
              <w:rPr>
                <w:b/>
                <w:bCs/>
              </w:rPr>
              <w:t>I</w:t>
            </w:r>
            <w:r w:rsidRPr="00973238">
              <w:rPr>
                <w:b/>
                <w:bCs/>
              </w:rPr>
              <w:t>ncidents</w:t>
            </w:r>
            <w:r>
              <w:rPr>
                <w:b/>
                <w:bCs/>
              </w:rPr>
              <w:t xml:space="preserve"> </w:t>
            </w:r>
            <w:r w:rsidRPr="00CA6117">
              <w:t>are</w:t>
            </w:r>
            <w:r>
              <w:rPr>
                <w:b/>
                <w:bCs/>
              </w:rPr>
              <w:t xml:space="preserve"> </w:t>
            </w:r>
            <w:r>
              <w:t xml:space="preserve">evaluated by management and risk assessments have been updated </w:t>
            </w:r>
          </w:p>
          <w:p w14:paraId="5276E462" w14:textId="32553827" w:rsidR="00F91D71" w:rsidRDefault="00F91D71"/>
        </w:tc>
        <w:tc>
          <w:tcPr>
            <w:tcW w:w="3685" w:type="dxa"/>
          </w:tcPr>
          <w:p w14:paraId="0EA0BA3A" w14:textId="77777777" w:rsidR="00F91D71" w:rsidRDefault="00F91D71">
            <w:r>
              <w:t xml:space="preserve">Incident reports; debriefs; safety plans and risk assessments. </w:t>
            </w:r>
          </w:p>
          <w:p w14:paraId="0CB851C7" w14:textId="2D537A12" w:rsidR="008859DB" w:rsidRDefault="008859DB">
            <w:r>
              <w:t xml:space="preserve">Are police being used to manage behaviours? </w:t>
            </w:r>
          </w:p>
        </w:tc>
        <w:tc>
          <w:tcPr>
            <w:tcW w:w="6372" w:type="dxa"/>
          </w:tcPr>
          <w:p w14:paraId="6B4AA423" w14:textId="77777777" w:rsidR="00F91D71" w:rsidRDefault="00F91D71"/>
        </w:tc>
        <w:tc>
          <w:tcPr>
            <w:tcW w:w="1283" w:type="dxa"/>
          </w:tcPr>
          <w:p w14:paraId="2AC2D981" w14:textId="52644227" w:rsidR="00F91D71" w:rsidRDefault="00F91D71"/>
        </w:tc>
      </w:tr>
      <w:tr w:rsidR="00F91D71" w14:paraId="711D656F" w14:textId="77777777" w:rsidTr="00F91D71">
        <w:tc>
          <w:tcPr>
            <w:tcW w:w="2689" w:type="dxa"/>
          </w:tcPr>
          <w:p w14:paraId="0BA81E13" w14:textId="5ACD06DC" w:rsidR="00F91D71" w:rsidRDefault="00F91D71" w:rsidP="00973238">
            <w:r>
              <w:t xml:space="preserve">Audit of </w:t>
            </w:r>
            <w:r w:rsidRPr="003F2A6A">
              <w:rPr>
                <w:b/>
                <w:bCs/>
              </w:rPr>
              <w:t>m</w:t>
            </w:r>
            <w:r w:rsidRPr="00973238">
              <w:rPr>
                <w:b/>
                <w:bCs/>
              </w:rPr>
              <w:t>issing incidents</w:t>
            </w:r>
            <w:r>
              <w:t xml:space="preserve"> and return interviews.</w:t>
            </w:r>
          </w:p>
        </w:tc>
        <w:tc>
          <w:tcPr>
            <w:tcW w:w="3685" w:type="dxa"/>
          </w:tcPr>
          <w:p w14:paraId="5272E188" w14:textId="77777777" w:rsidR="00F91D71" w:rsidRDefault="00F91D71">
            <w:r>
              <w:t>R</w:t>
            </w:r>
            <w:r w:rsidRPr="0046398F">
              <w:t>ecorded correctly</w:t>
            </w:r>
            <w:r>
              <w:t xml:space="preserve">, RHIs </w:t>
            </w:r>
            <w:r w:rsidRPr="0046398F">
              <w:t>completed within 72 hr</w:t>
            </w:r>
            <w:r>
              <w:t>s, incident evaluated</w:t>
            </w:r>
            <w:r w:rsidR="002E4EBA">
              <w:t>,</w:t>
            </w:r>
            <w:r>
              <w:t xml:space="preserve"> and safety plans</w:t>
            </w:r>
            <w:r w:rsidR="002E4EBA">
              <w:t>, r</w:t>
            </w:r>
            <w:r>
              <w:t>isk</w:t>
            </w:r>
            <w:r w:rsidR="002E4EBA">
              <w:t xml:space="preserve"> </w:t>
            </w:r>
            <w:r>
              <w:t>assessments</w:t>
            </w:r>
            <w:r w:rsidR="002E4EBA">
              <w:t xml:space="preserve"> and/or </w:t>
            </w:r>
            <w:r>
              <w:t>Philomena Protocol updated</w:t>
            </w:r>
            <w:r w:rsidR="002E4EBA">
              <w:t xml:space="preserve">. </w:t>
            </w:r>
          </w:p>
          <w:p w14:paraId="295FC4CA" w14:textId="7911FF04" w:rsidR="008859DB" w:rsidRDefault="008859DB">
            <w:r>
              <w:t xml:space="preserve">Staff actively searching known locations. </w:t>
            </w:r>
          </w:p>
        </w:tc>
        <w:tc>
          <w:tcPr>
            <w:tcW w:w="6372" w:type="dxa"/>
          </w:tcPr>
          <w:p w14:paraId="590FA600" w14:textId="77777777" w:rsidR="00F91D71" w:rsidRDefault="00F91D71"/>
        </w:tc>
        <w:tc>
          <w:tcPr>
            <w:tcW w:w="1283" w:type="dxa"/>
          </w:tcPr>
          <w:p w14:paraId="64B79008" w14:textId="2987C7FB" w:rsidR="00F91D71" w:rsidRDefault="00F91D71"/>
        </w:tc>
      </w:tr>
      <w:tr w:rsidR="00F91D71" w14:paraId="58E6B7F2" w14:textId="77777777" w:rsidTr="00F91D71">
        <w:tc>
          <w:tcPr>
            <w:tcW w:w="2689" w:type="dxa"/>
          </w:tcPr>
          <w:p w14:paraId="26743FB6" w14:textId="4735B717" w:rsidR="00F91D71" w:rsidRDefault="00F91D71" w:rsidP="00973238">
            <w:r>
              <w:t xml:space="preserve">Audit of any </w:t>
            </w:r>
            <w:r w:rsidRPr="003B3CD4">
              <w:rPr>
                <w:b/>
                <w:bCs/>
              </w:rPr>
              <w:t>physical interventions</w:t>
            </w:r>
            <w:r>
              <w:t xml:space="preserve"> including restriction of liberty </w:t>
            </w:r>
          </w:p>
        </w:tc>
        <w:tc>
          <w:tcPr>
            <w:tcW w:w="3685" w:type="dxa"/>
          </w:tcPr>
          <w:p w14:paraId="7FBCB77F" w14:textId="77777777" w:rsidR="00F91D71" w:rsidRDefault="00F91D71">
            <w:r>
              <w:t>PI logs and records</w:t>
            </w:r>
            <w:r w:rsidR="00B63669">
              <w:t>; training</w:t>
            </w:r>
            <w:r w:rsidR="002E4EBA">
              <w:t xml:space="preserve"> of staff. </w:t>
            </w:r>
            <w:r w:rsidR="002E4EBA">
              <w:br/>
              <w:t xml:space="preserve">Debriefs recorded; management oversight; records signed and dated. </w:t>
            </w:r>
          </w:p>
          <w:p w14:paraId="3E3D049D" w14:textId="77777777" w:rsidR="002E4EBA" w:rsidRDefault="002E4EBA">
            <w:r>
              <w:t>Young person offered medical assistance.</w:t>
            </w:r>
          </w:p>
          <w:p w14:paraId="6CCF003C" w14:textId="76F9380B" w:rsidR="002E4EBA" w:rsidRDefault="002E4EBA">
            <w:r>
              <w:t xml:space="preserve">Young person offered independent advocacy. </w:t>
            </w:r>
          </w:p>
        </w:tc>
        <w:tc>
          <w:tcPr>
            <w:tcW w:w="6372" w:type="dxa"/>
          </w:tcPr>
          <w:p w14:paraId="5C48DC48" w14:textId="77777777" w:rsidR="00F91D71" w:rsidRDefault="00F91D71"/>
        </w:tc>
        <w:tc>
          <w:tcPr>
            <w:tcW w:w="1283" w:type="dxa"/>
          </w:tcPr>
          <w:p w14:paraId="723791F1" w14:textId="77777777" w:rsidR="00F91D71" w:rsidRDefault="00F91D71"/>
        </w:tc>
      </w:tr>
      <w:tr w:rsidR="00F91D71" w14:paraId="5D503CD6" w14:textId="77777777" w:rsidTr="00F91D71">
        <w:tc>
          <w:tcPr>
            <w:tcW w:w="2689" w:type="dxa"/>
          </w:tcPr>
          <w:p w14:paraId="6795C4D8" w14:textId="49A32453" w:rsidR="00F91D71" w:rsidRPr="00CA6117" w:rsidRDefault="00F91D71" w:rsidP="00D96FA9">
            <w:r>
              <w:t xml:space="preserve">Have any </w:t>
            </w:r>
            <w:r w:rsidRPr="003D73B5">
              <w:rPr>
                <w:b/>
                <w:bCs/>
              </w:rPr>
              <w:t>complaints</w:t>
            </w:r>
            <w:r>
              <w:t xml:space="preserve"> been received? </w:t>
            </w:r>
          </w:p>
        </w:tc>
        <w:tc>
          <w:tcPr>
            <w:tcW w:w="3685" w:type="dxa"/>
          </w:tcPr>
          <w:p w14:paraId="63CF8B4B" w14:textId="77777777" w:rsidR="00F91D71" w:rsidRDefault="00F91D71" w:rsidP="00D96FA9">
            <w:r>
              <w:t>Complaints &amp; Compliments Log</w:t>
            </w:r>
          </w:p>
          <w:p w14:paraId="57905149" w14:textId="2C1F9EC7" w:rsidR="00F91D71" w:rsidRDefault="00F91D71" w:rsidP="00D96FA9">
            <w:r>
              <w:t>R</w:t>
            </w:r>
            <w:r w:rsidRPr="003D73B5">
              <w:t>ecorded correctly</w:t>
            </w:r>
            <w:r>
              <w:t xml:space="preserve"> with appropriate actions taken</w:t>
            </w:r>
            <w:r w:rsidRPr="003D73B5">
              <w:t>?</w:t>
            </w:r>
          </w:p>
        </w:tc>
        <w:tc>
          <w:tcPr>
            <w:tcW w:w="6372" w:type="dxa"/>
          </w:tcPr>
          <w:p w14:paraId="568B4CC9" w14:textId="77777777" w:rsidR="00F91D71" w:rsidRDefault="00F91D71" w:rsidP="00D96FA9"/>
        </w:tc>
        <w:tc>
          <w:tcPr>
            <w:tcW w:w="1283" w:type="dxa"/>
          </w:tcPr>
          <w:p w14:paraId="390DB11B" w14:textId="77777777" w:rsidR="00F91D71" w:rsidRDefault="00F91D71" w:rsidP="00D96FA9"/>
        </w:tc>
      </w:tr>
      <w:tr w:rsidR="00F91D71" w14:paraId="1C98024F" w14:textId="77777777" w:rsidTr="00F91D71">
        <w:tc>
          <w:tcPr>
            <w:tcW w:w="2689" w:type="dxa"/>
          </w:tcPr>
          <w:p w14:paraId="02322729" w14:textId="23FDC047" w:rsidR="00F91D71" w:rsidRDefault="00F91D71" w:rsidP="00D96FA9">
            <w:r>
              <w:t>EHCP has been reviewed in the last 12 months</w:t>
            </w:r>
          </w:p>
          <w:p w14:paraId="58C626DA" w14:textId="44CD68D7" w:rsidR="00F91D71" w:rsidRDefault="00F91D71" w:rsidP="00D96FA9">
            <w:pPr>
              <w:jc w:val="center"/>
            </w:pPr>
          </w:p>
          <w:p w14:paraId="173BCC4F" w14:textId="3CCA9C8D" w:rsidR="00F91D71" w:rsidRDefault="00F91D71" w:rsidP="00D96FA9">
            <w:r>
              <w:lastRenderedPageBreak/>
              <w:t>PEP is in date (3 times per year – once each term)</w:t>
            </w:r>
          </w:p>
          <w:p w14:paraId="36FB25C8" w14:textId="7E78FA95" w:rsidR="00F91D71" w:rsidRPr="00CA6117" w:rsidRDefault="00F91D71" w:rsidP="00D96FA9">
            <w:pPr>
              <w:jc w:val="center"/>
            </w:pPr>
          </w:p>
        </w:tc>
        <w:tc>
          <w:tcPr>
            <w:tcW w:w="3685" w:type="dxa"/>
          </w:tcPr>
          <w:p w14:paraId="182D75F9" w14:textId="77777777" w:rsidR="00F91D71" w:rsidRDefault="00F91D71" w:rsidP="00D96FA9">
            <w:r>
              <w:lastRenderedPageBreak/>
              <w:t>Documents collated and stored on shared drive</w:t>
            </w:r>
            <w:r w:rsidR="00585B1E">
              <w:t>.</w:t>
            </w:r>
          </w:p>
          <w:p w14:paraId="014A9FA1" w14:textId="5412192B" w:rsidR="00585B1E" w:rsidRDefault="00585B1E" w:rsidP="00D96FA9">
            <w:r>
              <w:lastRenderedPageBreak/>
              <w:t xml:space="preserve">EHCP long-term outcomes are carried into care planning and practice. </w:t>
            </w:r>
          </w:p>
        </w:tc>
        <w:tc>
          <w:tcPr>
            <w:tcW w:w="6372" w:type="dxa"/>
          </w:tcPr>
          <w:p w14:paraId="26DA922C" w14:textId="77777777" w:rsidR="00F91D71" w:rsidRDefault="00F91D71" w:rsidP="00D96FA9"/>
        </w:tc>
        <w:tc>
          <w:tcPr>
            <w:tcW w:w="1283" w:type="dxa"/>
          </w:tcPr>
          <w:p w14:paraId="2A265BAF" w14:textId="77777777" w:rsidR="00F91D71" w:rsidRDefault="00F91D71" w:rsidP="00D96FA9"/>
        </w:tc>
      </w:tr>
      <w:tr w:rsidR="00F91D71" w14:paraId="10C4AE53" w14:textId="77777777" w:rsidTr="00F91D71">
        <w:tc>
          <w:tcPr>
            <w:tcW w:w="2689" w:type="dxa"/>
          </w:tcPr>
          <w:p w14:paraId="0459EEF9" w14:textId="6E22E0CD" w:rsidR="00F91D71" w:rsidRDefault="00F91D71" w:rsidP="00D96FA9">
            <w:r w:rsidRPr="00CA6117">
              <w:t>Children/</w:t>
            </w:r>
            <w:r>
              <w:t>y</w:t>
            </w:r>
            <w:r w:rsidRPr="00CA6117">
              <w:t>oung people</w:t>
            </w:r>
            <w:r>
              <w:rPr>
                <w:b/>
                <w:bCs/>
              </w:rPr>
              <w:t xml:space="preserve"> </w:t>
            </w:r>
            <w:r w:rsidRPr="00CA6117">
              <w:t xml:space="preserve">have appropriate </w:t>
            </w:r>
            <w:r w:rsidRPr="003B3CD4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/ mental health </w:t>
            </w:r>
            <w:r>
              <w:t>provision in place and are making progress</w:t>
            </w:r>
          </w:p>
        </w:tc>
        <w:tc>
          <w:tcPr>
            <w:tcW w:w="3685" w:type="dxa"/>
          </w:tcPr>
          <w:p w14:paraId="49A6DCED" w14:textId="623679D4" w:rsidR="00F91D71" w:rsidRDefault="00F91D71" w:rsidP="00D96FA9">
            <w:r>
              <w:t>Care plans, care team meetings, EHCPs</w:t>
            </w:r>
          </w:p>
        </w:tc>
        <w:tc>
          <w:tcPr>
            <w:tcW w:w="6372" w:type="dxa"/>
          </w:tcPr>
          <w:p w14:paraId="21765D1F" w14:textId="77777777" w:rsidR="00F91D71" w:rsidRDefault="00F91D71" w:rsidP="00D96FA9"/>
        </w:tc>
        <w:tc>
          <w:tcPr>
            <w:tcW w:w="1283" w:type="dxa"/>
          </w:tcPr>
          <w:p w14:paraId="54DF2CC0" w14:textId="77777777" w:rsidR="00F91D71" w:rsidRDefault="00F91D71" w:rsidP="00D96FA9"/>
        </w:tc>
      </w:tr>
      <w:tr w:rsidR="00F91D71" w14:paraId="5EDAD474" w14:textId="77777777" w:rsidTr="00F91D71">
        <w:tc>
          <w:tcPr>
            <w:tcW w:w="2689" w:type="dxa"/>
          </w:tcPr>
          <w:p w14:paraId="7BF2C170" w14:textId="53279A03" w:rsidR="00F91D71" w:rsidRPr="003F2A6A" w:rsidRDefault="00F91D71" w:rsidP="00D96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Progress </w:t>
            </w:r>
            <w:r w:rsidRPr="003F2A6A">
              <w:t>of young people</w:t>
            </w:r>
          </w:p>
        </w:tc>
        <w:tc>
          <w:tcPr>
            <w:tcW w:w="3685" w:type="dxa"/>
          </w:tcPr>
          <w:p w14:paraId="679986A9" w14:textId="480FFA3B" w:rsidR="00F91D71" w:rsidRDefault="00F91D71" w:rsidP="00D96FA9">
            <w:r>
              <w:t>What evidence is there to demonstrate progress of young people?  What needs to happen?</w:t>
            </w:r>
          </w:p>
        </w:tc>
        <w:tc>
          <w:tcPr>
            <w:tcW w:w="6372" w:type="dxa"/>
          </w:tcPr>
          <w:p w14:paraId="07D001FA" w14:textId="77777777" w:rsidR="00F91D71" w:rsidRDefault="00F91D71" w:rsidP="00D96FA9"/>
        </w:tc>
        <w:tc>
          <w:tcPr>
            <w:tcW w:w="1283" w:type="dxa"/>
          </w:tcPr>
          <w:p w14:paraId="51E87B9B" w14:textId="77777777" w:rsidR="00F91D71" w:rsidRDefault="00F91D71" w:rsidP="00D96FA9"/>
        </w:tc>
      </w:tr>
      <w:tr w:rsidR="00F91D71" w14:paraId="1509924F" w14:textId="77777777" w:rsidTr="00F91D71">
        <w:tc>
          <w:tcPr>
            <w:tcW w:w="2689" w:type="dxa"/>
          </w:tcPr>
          <w:p w14:paraId="26ED4B01" w14:textId="70F94BD9" w:rsidR="00F91D71" w:rsidRPr="003F2A6A" w:rsidRDefault="00F91D71" w:rsidP="00D96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  <w:r w:rsidRPr="003F2A6A">
              <w:t xml:space="preserve">and </w:t>
            </w:r>
            <w:r>
              <w:rPr>
                <w:b/>
                <w:bCs/>
              </w:rPr>
              <w:t>Young People’s meetings</w:t>
            </w:r>
          </w:p>
        </w:tc>
        <w:tc>
          <w:tcPr>
            <w:tcW w:w="3685" w:type="dxa"/>
          </w:tcPr>
          <w:p w14:paraId="3FF8A741" w14:textId="77777777" w:rsidR="00F91D71" w:rsidRDefault="00F91D71" w:rsidP="00D96FA9">
            <w:r>
              <w:t xml:space="preserve">Regularly held; </w:t>
            </w:r>
            <w:r w:rsidR="00585B1E">
              <w:t xml:space="preserve">accurate </w:t>
            </w:r>
            <w:r>
              <w:t>minute</w:t>
            </w:r>
            <w:r w:rsidR="00585B1E">
              <w:t>s</w:t>
            </w:r>
            <w:r>
              <w:t xml:space="preserve">; evidence of YP’s views being acted upon and fed back to them (you said, we did). </w:t>
            </w:r>
          </w:p>
          <w:p w14:paraId="0F6BC2DF" w14:textId="61BE3788" w:rsidR="00974C81" w:rsidRDefault="00974C81" w:rsidP="00D96FA9">
            <w:r>
              <w:t>Safeguarding/Whistleblowing standing items on Team Meeting agenda. Reflective practice evidence</w:t>
            </w:r>
            <w:r w:rsidR="00B773F9">
              <w:t xml:space="preserve">d; safeguarding scenarios used. </w:t>
            </w:r>
          </w:p>
        </w:tc>
        <w:tc>
          <w:tcPr>
            <w:tcW w:w="6372" w:type="dxa"/>
          </w:tcPr>
          <w:p w14:paraId="341FA4A0" w14:textId="77777777" w:rsidR="00F91D71" w:rsidRDefault="00F91D71" w:rsidP="00D96FA9"/>
        </w:tc>
        <w:tc>
          <w:tcPr>
            <w:tcW w:w="1283" w:type="dxa"/>
          </w:tcPr>
          <w:p w14:paraId="3CFB7022" w14:textId="77777777" w:rsidR="00F91D71" w:rsidRDefault="00F91D71" w:rsidP="00D96FA9"/>
        </w:tc>
      </w:tr>
      <w:tr w:rsidR="00F91D71" w14:paraId="5C7F7899" w14:textId="77777777" w:rsidTr="00F91D71">
        <w:tc>
          <w:tcPr>
            <w:tcW w:w="2689" w:type="dxa"/>
          </w:tcPr>
          <w:p w14:paraId="18FB2FA2" w14:textId="78EF5AF8" w:rsidR="00F91D71" w:rsidRDefault="00F91D71" w:rsidP="00D96FA9">
            <w:r w:rsidRPr="003D73B5">
              <w:rPr>
                <w:b/>
                <w:bCs/>
              </w:rPr>
              <w:t>Fire</w:t>
            </w:r>
            <w:r>
              <w:t xml:space="preserve"> Safety</w:t>
            </w:r>
            <w:r w:rsidR="00B773F9">
              <w:t xml:space="preserve"> (Reg 25)</w:t>
            </w:r>
          </w:p>
        </w:tc>
        <w:tc>
          <w:tcPr>
            <w:tcW w:w="3685" w:type="dxa"/>
          </w:tcPr>
          <w:p w14:paraId="5F49446C" w14:textId="36A34BCD" w:rsidR="00F91D71" w:rsidRDefault="00F91D71" w:rsidP="00D96FA9">
            <w:r>
              <w:t>Are fire drills regularly held, including during hours of darkness? Are young people involved?</w:t>
            </w:r>
          </w:p>
        </w:tc>
        <w:tc>
          <w:tcPr>
            <w:tcW w:w="6372" w:type="dxa"/>
          </w:tcPr>
          <w:p w14:paraId="18D2D115" w14:textId="77777777" w:rsidR="00F91D71" w:rsidRDefault="00F91D71" w:rsidP="00D96FA9"/>
        </w:tc>
        <w:tc>
          <w:tcPr>
            <w:tcW w:w="1283" w:type="dxa"/>
          </w:tcPr>
          <w:p w14:paraId="6AABD10B" w14:textId="77777777" w:rsidR="00F91D71" w:rsidRDefault="00F91D71" w:rsidP="00D96FA9"/>
        </w:tc>
      </w:tr>
      <w:tr w:rsidR="00F91D71" w14:paraId="53067A7B" w14:textId="77777777" w:rsidTr="00F91D71">
        <w:tc>
          <w:tcPr>
            <w:tcW w:w="2689" w:type="dxa"/>
          </w:tcPr>
          <w:p w14:paraId="7314D577" w14:textId="03A98D73" w:rsidR="00F91D71" w:rsidRPr="003D73B5" w:rsidRDefault="00F91D71" w:rsidP="00D96FA9">
            <w:pPr>
              <w:rPr>
                <w:b/>
                <w:bCs/>
              </w:rPr>
            </w:pPr>
            <w:r w:rsidRPr="003D73B5">
              <w:rPr>
                <w:b/>
                <w:bCs/>
              </w:rPr>
              <w:t xml:space="preserve">Locality Risk Assessment </w:t>
            </w:r>
          </w:p>
        </w:tc>
        <w:tc>
          <w:tcPr>
            <w:tcW w:w="3685" w:type="dxa"/>
          </w:tcPr>
          <w:p w14:paraId="4E81859E" w14:textId="6B9C5A9A" w:rsidR="00F91D71" w:rsidRDefault="00F91D71" w:rsidP="00D96FA9">
            <w:r>
              <w:t>Still relevant? Been reviewed in last 12 months?</w:t>
            </w:r>
            <w:r w:rsidR="00B773F9">
              <w:t xml:space="preserve"> Changed </w:t>
            </w:r>
            <w:r w:rsidR="000F4DF1">
              <w:t>to dynamically consider needs of individual young people?</w:t>
            </w:r>
          </w:p>
        </w:tc>
        <w:tc>
          <w:tcPr>
            <w:tcW w:w="6372" w:type="dxa"/>
          </w:tcPr>
          <w:p w14:paraId="59EFDF3E" w14:textId="77777777" w:rsidR="00F91D71" w:rsidRDefault="00F91D71" w:rsidP="00D96FA9"/>
        </w:tc>
        <w:tc>
          <w:tcPr>
            <w:tcW w:w="1283" w:type="dxa"/>
          </w:tcPr>
          <w:p w14:paraId="625431C7" w14:textId="77777777" w:rsidR="00F91D71" w:rsidRDefault="00F91D71" w:rsidP="00D96FA9"/>
        </w:tc>
      </w:tr>
      <w:tr w:rsidR="00F91D71" w14:paraId="1D1618BB" w14:textId="77777777" w:rsidTr="00F91D71">
        <w:tc>
          <w:tcPr>
            <w:tcW w:w="2689" w:type="dxa"/>
          </w:tcPr>
          <w:p w14:paraId="25509421" w14:textId="3AE9F8E5" w:rsidR="00F91D71" w:rsidRPr="003D73B5" w:rsidRDefault="00F91D71" w:rsidP="00D96FA9">
            <w:pPr>
              <w:rPr>
                <w:b/>
                <w:bCs/>
              </w:rPr>
            </w:pPr>
            <w:r w:rsidRPr="003D73B5">
              <w:rPr>
                <w:b/>
                <w:bCs/>
              </w:rPr>
              <w:t xml:space="preserve">Statement of Purpose </w:t>
            </w:r>
          </w:p>
        </w:tc>
        <w:tc>
          <w:tcPr>
            <w:tcW w:w="3685" w:type="dxa"/>
          </w:tcPr>
          <w:p w14:paraId="22175929" w14:textId="2A781559" w:rsidR="00F91D71" w:rsidRDefault="00F91D71" w:rsidP="00D96FA9">
            <w:r>
              <w:t>Within annual review? Submitted to Ofsted? Staffing profiles current?</w:t>
            </w:r>
            <w:r w:rsidR="000F4DF1">
              <w:t xml:space="preserve"> Ethos and culture explained?</w:t>
            </w:r>
          </w:p>
        </w:tc>
        <w:tc>
          <w:tcPr>
            <w:tcW w:w="6372" w:type="dxa"/>
          </w:tcPr>
          <w:p w14:paraId="74C4518F" w14:textId="77777777" w:rsidR="00F91D71" w:rsidRDefault="00F91D71" w:rsidP="00D96FA9"/>
        </w:tc>
        <w:tc>
          <w:tcPr>
            <w:tcW w:w="1283" w:type="dxa"/>
          </w:tcPr>
          <w:p w14:paraId="2A79C8B9" w14:textId="77777777" w:rsidR="00F91D71" w:rsidRDefault="00F91D71" w:rsidP="00D96FA9"/>
        </w:tc>
      </w:tr>
      <w:tr w:rsidR="00F91D71" w14:paraId="008D5571" w14:textId="77777777" w:rsidTr="00F91D71">
        <w:tc>
          <w:tcPr>
            <w:tcW w:w="2689" w:type="dxa"/>
          </w:tcPr>
          <w:p w14:paraId="0E6B5735" w14:textId="77777777" w:rsidR="00F91D71" w:rsidRPr="003D73B5" w:rsidRDefault="00F91D71" w:rsidP="00D96FA9">
            <w:pPr>
              <w:rPr>
                <w:b/>
                <w:bCs/>
              </w:rPr>
            </w:pPr>
            <w:r w:rsidRPr="003D73B5">
              <w:rPr>
                <w:b/>
                <w:bCs/>
              </w:rPr>
              <w:t>Young Person’s Guide</w:t>
            </w:r>
          </w:p>
          <w:p w14:paraId="04DF1B6E" w14:textId="5B3EAC78" w:rsidR="00F91D71" w:rsidRDefault="00F91D71" w:rsidP="00D96FA9"/>
        </w:tc>
        <w:tc>
          <w:tcPr>
            <w:tcW w:w="3685" w:type="dxa"/>
          </w:tcPr>
          <w:p w14:paraId="78068948" w14:textId="12A11CC5" w:rsidR="00F91D71" w:rsidRDefault="00F91D71" w:rsidP="00D96FA9">
            <w:r>
              <w:t>Within annual review? Relevant contact details for agencies; complaints info?</w:t>
            </w:r>
            <w:r w:rsidR="000F4DF1">
              <w:t xml:space="preserve"> Have young people helped to develop it?</w:t>
            </w:r>
          </w:p>
        </w:tc>
        <w:tc>
          <w:tcPr>
            <w:tcW w:w="6372" w:type="dxa"/>
          </w:tcPr>
          <w:p w14:paraId="2DCD786F" w14:textId="77777777" w:rsidR="00F91D71" w:rsidRDefault="00F91D71" w:rsidP="00D96FA9"/>
        </w:tc>
        <w:tc>
          <w:tcPr>
            <w:tcW w:w="1283" w:type="dxa"/>
          </w:tcPr>
          <w:p w14:paraId="3E91F5BE" w14:textId="77777777" w:rsidR="00F91D71" w:rsidRDefault="00F91D71" w:rsidP="00D96FA9"/>
        </w:tc>
      </w:tr>
      <w:tr w:rsidR="00F91D71" w14:paraId="32941397" w14:textId="77777777" w:rsidTr="00F91D71">
        <w:tc>
          <w:tcPr>
            <w:tcW w:w="2689" w:type="dxa"/>
          </w:tcPr>
          <w:p w14:paraId="2F7EFEB0" w14:textId="4AE21841" w:rsidR="00F91D71" w:rsidRDefault="00F91D71" w:rsidP="00D96FA9">
            <w:r>
              <w:lastRenderedPageBreak/>
              <w:t xml:space="preserve">Service &amp; </w:t>
            </w:r>
            <w:r w:rsidRPr="003D73B5">
              <w:rPr>
                <w:b/>
                <w:bCs/>
              </w:rPr>
              <w:t>Workforce Development</w:t>
            </w:r>
            <w:r>
              <w:t xml:space="preserve"> Plan</w:t>
            </w:r>
          </w:p>
        </w:tc>
        <w:tc>
          <w:tcPr>
            <w:tcW w:w="3685" w:type="dxa"/>
          </w:tcPr>
          <w:p w14:paraId="6F1A8312" w14:textId="67BA303E" w:rsidR="00F91D71" w:rsidRDefault="00F91D71" w:rsidP="00D96FA9">
            <w:r>
              <w:t>Within annual review? Staffing profiles current?</w:t>
            </w:r>
          </w:p>
        </w:tc>
        <w:tc>
          <w:tcPr>
            <w:tcW w:w="6372" w:type="dxa"/>
          </w:tcPr>
          <w:p w14:paraId="672340F9" w14:textId="77777777" w:rsidR="00F91D71" w:rsidRDefault="00F91D71" w:rsidP="00D96FA9"/>
        </w:tc>
        <w:tc>
          <w:tcPr>
            <w:tcW w:w="1283" w:type="dxa"/>
          </w:tcPr>
          <w:p w14:paraId="4E807EFA" w14:textId="77777777" w:rsidR="00F91D71" w:rsidRDefault="00F91D71" w:rsidP="00D96FA9"/>
        </w:tc>
      </w:tr>
      <w:tr w:rsidR="00F91D71" w14:paraId="066C4A38" w14:textId="77777777" w:rsidTr="00F91D71">
        <w:tc>
          <w:tcPr>
            <w:tcW w:w="2689" w:type="dxa"/>
          </w:tcPr>
          <w:p w14:paraId="3E5E51F1" w14:textId="2B70B59D" w:rsidR="00F91D71" w:rsidRDefault="00F91D71" w:rsidP="00D96FA9">
            <w:r>
              <w:t xml:space="preserve">Staff are in date with their mandatory </w:t>
            </w:r>
            <w:r w:rsidRPr="00AA4AF3">
              <w:rPr>
                <w:b/>
                <w:bCs/>
              </w:rPr>
              <w:t>training</w:t>
            </w:r>
            <w:r>
              <w:t xml:space="preserve"> and a matrix is available to show this.  Staff are booked on to relevant or training nearing renewal.</w:t>
            </w:r>
          </w:p>
          <w:p w14:paraId="0FC94E0F" w14:textId="420D573B" w:rsidR="00F91D71" w:rsidRDefault="00F91D71" w:rsidP="00D96FA9"/>
        </w:tc>
        <w:tc>
          <w:tcPr>
            <w:tcW w:w="3685" w:type="dxa"/>
          </w:tcPr>
          <w:p w14:paraId="033517AF" w14:textId="30532EBD" w:rsidR="00F91D71" w:rsidRDefault="00F91D71" w:rsidP="00D96FA9">
            <w:r>
              <w:t xml:space="preserve">Workforce </w:t>
            </w:r>
            <w:r w:rsidR="00260E67">
              <w:t>d</w:t>
            </w:r>
            <w:r>
              <w:t>evelopment</w:t>
            </w:r>
            <w:r w:rsidR="00260E67">
              <w:t xml:space="preserve"> planning; creative approaches to professional development. </w:t>
            </w:r>
          </w:p>
          <w:p w14:paraId="76CDA3CF" w14:textId="73497EA5" w:rsidR="00260E67" w:rsidRPr="00260E67" w:rsidRDefault="00260E67" w:rsidP="00260E67">
            <w:pPr>
              <w:jc w:val="center"/>
            </w:pPr>
          </w:p>
        </w:tc>
        <w:tc>
          <w:tcPr>
            <w:tcW w:w="6372" w:type="dxa"/>
          </w:tcPr>
          <w:p w14:paraId="2B0D9E7A" w14:textId="77777777" w:rsidR="00F91D71" w:rsidRDefault="00F91D71" w:rsidP="00D96FA9"/>
        </w:tc>
        <w:tc>
          <w:tcPr>
            <w:tcW w:w="1283" w:type="dxa"/>
          </w:tcPr>
          <w:p w14:paraId="603C5A97" w14:textId="48602238" w:rsidR="00F91D71" w:rsidRDefault="00F91D71" w:rsidP="00D96FA9"/>
        </w:tc>
      </w:tr>
      <w:tr w:rsidR="00F91D71" w14:paraId="6E0598E8" w14:textId="77777777" w:rsidTr="00F91D71">
        <w:tc>
          <w:tcPr>
            <w:tcW w:w="2689" w:type="dxa"/>
          </w:tcPr>
          <w:p w14:paraId="1DD4787E" w14:textId="5A60F39E" w:rsidR="00F91D71" w:rsidRDefault="00F91D71" w:rsidP="00D96FA9">
            <w:r>
              <w:t xml:space="preserve">All staff have received regular (monthly) </w:t>
            </w:r>
            <w:r w:rsidRPr="00CA6117">
              <w:rPr>
                <w:b/>
                <w:bCs/>
              </w:rPr>
              <w:t>supervision</w:t>
            </w:r>
            <w:r>
              <w:rPr>
                <w:b/>
                <w:bCs/>
              </w:rPr>
              <w:t xml:space="preserve"> - </w:t>
            </w:r>
            <w:r w:rsidRPr="003F2A6A">
              <w:t>three</w:t>
            </w:r>
            <w:r>
              <w:t xml:space="preserve"> to be dip sampled.</w:t>
            </w:r>
          </w:p>
        </w:tc>
        <w:tc>
          <w:tcPr>
            <w:tcW w:w="3685" w:type="dxa"/>
          </w:tcPr>
          <w:p w14:paraId="7B1F87FB" w14:textId="22B411F5" w:rsidR="00F91D71" w:rsidRDefault="00F91D71" w:rsidP="00D96FA9">
            <w:r>
              <w:t>Supervision matrix cross referenced with monthly supervision minutes</w:t>
            </w:r>
            <w:r w:rsidR="00950D98">
              <w:t xml:space="preserve">. Is it reflective? Does it consider the impact of the care on the children? Does it consider wellbeing of the staff member? Professional development considered. </w:t>
            </w:r>
          </w:p>
        </w:tc>
        <w:tc>
          <w:tcPr>
            <w:tcW w:w="6372" w:type="dxa"/>
          </w:tcPr>
          <w:p w14:paraId="03B0A34B" w14:textId="77777777" w:rsidR="00F91D71" w:rsidRDefault="00F91D71" w:rsidP="00D96FA9"/>
        </w:tc>
        <w:tc>
          <w:tcPr>
            <w:tcW w:w="1283" w:type="dxa"/>
          </w:tcPr>
          <w:p w14:paraId="2A753882" w14:textId="77777777" w:rsidR="00F91D71" w:rsidRDefault="00F91D71" w:rsidP="00D96FA9"/>
        </w:tc>
      </w:tr>
      <w:tr w:rsidR="00F91D71" w14:paraId="4965345A" w14:textId="77777777" w:rsidTr="00F91D71">
        <w:tc>
          <w:tcPr>
            <w:tcW w:w="2689" w:type="dxa"/>
          </w:tcPr>
          <w:p w14:paraId="6DAF02C8" w14:textId="5C6496FD" w:rsidR="00F91D71" w:rsidRDefault="00F91D71" w:rsidP="00D96FA9">
            <w:r>
              <w:t xml:space="preserve">All staff have </w:t>
            </w:r>
            <w:proofErr w:type="spellStart"/>
            <w:r>
              <w:t>a</w:t>
            </w:r>
            <w:proofErr w:type="spellEnd"/>
            <w:r w:rsidR="007C3ED0">
              <w:t xml:space="preserve"> annual appraisal </w:t>
            </w:r>
            <w:r>
              <w:t>completed within the last 12 months</w:t>
            </w:r>
          </w:p>
        </w:tc>
        <w:tc>
          <w:tcPr>
            <w:tcW w:w="3685" w:type="dxa"/>
          </w:tcPr>
          <w:p w14:paraId="276EC26F" w14:textId="4C873DD8" w:rsidR="00F91D71" w:rsidRDefault="007C3ED0" w:rsidP="00D96FA9">
            <w:r>
              <w:t xml:space="preserve">Supervision </w:t>
            </w:r>
            <w:r w:rsidR="00F91D71">
              <w:t>matrix/log</w:t>
            </w:r>
          </w:p>
        </w:tc>
        <w:tc>
          <w:tcPr>
            <w:tcW w:w="6372" w:type="dxa"/>
          </w:tcPr>
          <w:p w14:paraId="52077B97" w14:textId="77777777" w:rsidR="00F91D71" w:rsidRDefault="00F91D71" w:rsidP="00D96FA9"/>
        </w:tc>
        <w:tc>
          <w:tcPr>
            <w:tcW w:w="1283" w:type="dxa"/>
          </w:tcPr>
          <w:p w14:paraId="5F25D4E5" w14:textId="448589E2" w:rsidR="00F91D71" w:rsidRDefault="00F91D71" w:rsidP="00D96FA9"/>
        </w:tc>
      </w:tr>
      <w:tr w:rsidR="00F91D71" w14:paraId="240DD110" w14:textId="77777777" w:rsidTr="00F91D71">
        <w:tc>
          <w:tcPr>
            <w:tcW w:w="2689" w:type="dxa"/>
          </w:tcPr>
          <w:p w14:paraId="2FC24A06" w14:textId="77777777" w:rsidR="00F91D71" w:rsidRDefault="00F91D71" w:rsidP="00D96FA9">
            <w:r>
              <w:t xml:space="preserve">All </w:t>
            </w:r>
            <w:r w:rsidRPr="003D73B5">
              <w:rPr>
                <w:b/>
                <w:bCs/>
              </w:rPr>
              <w:t>Safer Recruitment</w:t>
            </w:r>
            <w:r>
              <w:t xml:space="preserve"> checks are on staff files – dip sample 3 per month.  Check any agency staff and that safer recruitment information was received prior to the shift being worked.</w:t>
            </w:r>
          </w:p>
          <w:p w14:paraId="164898B0" w14:textId="77777777" w:rsidR="00F91D71" w:rsidRDefault="00F91D71" w:rsidP="00D96FA9"/>
        </w:tc>
        <w:tc>
          <w:tcPr>
            <w:tcW w:w="3685" w:type="dxa"/>
          </w:tcPr>
          <w:p w14:paraId="4B4A89AA" w14:textId="77777777" w:rsidR="00F91D71" w:rsidRDefault="00F91D71" w:rsidP="00D96FA9">
            <w:r>
              <w:t>HR/safer recruitment files</w:t>
            </w:r>
            <w:r w:rsidR="007C3ED0">
              <w:t xml:space="preserve">. </w:t>
            </w:r>
          </w:p>
          <w:p w14:paraId="475A5085" w14:textId="48D5C7E2" w:rsidR="007C3ED0" w:rsidRDefault="007C3ED0" w:rsidP="00D96FA9">
            <w:r>
              <w:t xml:space="preserve">Schedule 2 checks completed and held on file by registered manager. </w:t>
            </w:r>
          </w:p>
        </w:tc>
        <w:tc>
          <w:tcPr>
            <w:tcW w:w="6372" w:type="dxa"/>
          </w:tcPr>
          <w:p w14:paraId="6ECFDFF2" w14:textId="77777777" w:rsidR="00F91D71" w:rsidRDefault="00F91D71" w:rsidP="00D96FA9"/>
        </w:tc>
        <w:tc>
          <w:tcPr>
            <w:tcW w:w="1283" w:type="dxa"/>
          </w:tcPr>
          <w:p w14:paraId="37CF3AC1" w14:textId="77777777" w:rsidR="00F91D71" w:rsidRDefault="00F91D71" w:rsidP="00D96FA9"/>
        </w:tc>
      </w:tr>
      <w:tr w:rsidR="00F91D71" w14:paraId="21D15E6B" w14:textId="77777777" w:rsidTr="00F91D71">
        <w:tc>
          <w:tcPr>
            <w:tcW w:w="2689" w:type="dxa"/>
          </w:tcPr>
          <w:p w14:paraId="3367FAD3" w14:textId="1DE0FF5F" w:rsidR="00F91D71" w:rsidRDefault="00F91D71" w:rsidP="00D96FA9">
            <w:r>
              <w:t>The home is always operating with a minimum of 5</w:t>
            </w:r>
            <w:r w:rsidR="00EF0C14">
              <w:t>5</w:t>
            </w:r>
            <w:r>
              <w:t xml:space="preserve">% </w:t>
            </w:r>
            <w:r w:rsidR="00EF0C14">
              <w:t xml:space="preserve">employed </w:t>
            </w:r>
            <w:r w:rsidRPr="00425213">
              <w:rPr>
                <w:b/>
                <w:bCs/>
              </w:rPr>
              <w:t>staff</w:t>
            </w:r>
          </w:p>
        </w:tc>
        <w:tc>
          <w:tcPr>
            <w:tcW w:w="3685" w:type="dxa"/>
          </w:tcPr>
          <w:p w14:paraId="365E82B6" w14:textId="7C391B6C" w:rsidR="00F91D71" w:rsidRDefault="00F91D71" w:rsidP="00D96FA9">
            <w:r>
              <w:t>Rotas</w:t>
            </w:r>
          </w:p>
        </w:tc>
        <w:tc>
          <w:tcPr>
            <w:tcW w:w="6372" w:type="dxa"/>
          </w:tcPr>
          <w:p w14:paraId="62C94A12" w14:textId="77777777" w:rsidR="00F91D71" w:rsidRDefault="00F91D71" w:rsidP="00D96FA9"/>
        </w:tc>
        <w:tc>
          <w:tcPr>
            <w:tcW w:w="1283" w:type="dxa"/>
          </w:tcPr>
          <w:p w14:paraId="5F2B7917" w14:textId="77777777" w:rsidR="00F91D71" w:rsidRDefault="00F91D71" w:rsidP="00D96FA9"/>
        </w:tc>
      </w:tr>
      <w:tr w:rsidR="00F91D71" w14:paraId="376BE167" w14:textId="77777777" w:rsidTr="00F91D71">
        <w:tc>
          <w:tcPr>
            <w:tcW w:w="2689" w:type="dxa"/>
          </w:tcPr>
          <w:p w14:paraId="03680763" w14:textId="2EB0E4D4" w:rsidR="00F91D71" w:rsidRDefault="00F91D71" w:rsidP="00D96FA9">
            <w:r w:rsidRPr="003D73B5">
              <w:rPr>
                <w:b/>
                <w:bCs/>
              </w:rPr>
              <w:lastRenderedPageBreak/>
              <w:t>Reg 45</w:t>
            </w:r>
            <w:r>
              <w:t xml:space="preserve"> monthly audit completed to inform 6 monthly </w:t>
            </w:r>
            <w:proofErr w:type="gramStart"/>
            <w:r>
              <w:t>return</w:t>
            </w:r>
            <w:proofErr w:type="gramEnd"/>
          </w:p>
        </w:tc>
        <w:tc>
          <w:tcPr>
            <w:tcW w:w="3685" w:type="dxa"/>
          </w:tcPr>
          <w:p w14:paraId="6AF38DB0" w14:textId="77777777" w:rsidR="00F91D71" w:rsidRDefault="00F91D71" w:rsidP="00D96FA9">
            <w:r>
              <w:t>Reg 45; manager’s audit and analysis</w:t>
            </w:r>
          </w:p>
          <w:p w14:paraId="784FC4D3" w14:textId="2CF72363" w:rsidR="00EF0C14" w:rsidRDefault="00EF0C14" w:rsidP="00D96FA9">
            <w:r>
              <w:t xml:space="preserve">Learning outcomes are clearly described, with </w:t>
            </w:r>
            <w:r w:rsidR="00023E24">
              <w:t xml:space="preserve">pathway identified for continuous improvement. </w:t>
            </w:r>
          </w:p>
        </w:tc>
        <w:tc>
          <w:tcPr>
            <w:tcW w:w="6372" w:type="dxa"/>
          </w:tcPr>
          <w:p w14:paraId="530721F5" w14:textId="77777777" w:rsidR="00F91D71" w:rsidRDefault="00F91D71" w:rsidP="00D96FA9"/>
        </w:tc>
        <w:tc>
          <w:tcPr>
            <w:tcW w:w="1283" w:type="dxa"/>
          </w:tcPr>
          <w:p w14:paraId="29854625" w14:textId="553450A8" w:rsidR="00F91D71" w:rsidRDefault="00F91D71" w:rsidP="00D96FA9"/>
          <w:p w14:paraId="3B5E9AF8" w14:textId="7AD71D20" w:rsidR="00F91D71" w:rsidRDefault="00F91D71" w:rsidP="00D96FA9"/>
        </w:tc>
      </w:tr>
      <w:tr w:rsidR="00F91D71" w14:paraId="6FEF33F0" w14:textId="77777777" w:rsidTr="00F91D71">
        <w:tc>
          <w:tcPr>
            <w:tcW w:w="2689" w:type="dxa"/>
          </w:tcPr>
          <w:p w14:paraId="4150B0EA" w14:textId="2FA576EC" w:rsidR="00F91D71" w:rsidRDefault="00F91D71" w:rsidP="00D96FA9">
            <w:r w:rsidRPr="003D73B5">
              <w:rPr>
                <w:b/>
                <w:bCs/>
              </w:rPr>
              <w:t>Reg 45</w:t>
            </w:r>
            <w:r>
              <w:t xml:space="preserve"> is submitted to Ofsted within timescales (state month due)</w:t>
            </w:r>
          </w:p>
        </w:tc>
        <w:tc>
          <w:tcPr>
            <w:tcW w:w="3685" w:type="dxa"/>
          </w:tcPr>
          <w:p w14:paraId="41651679" w14:textId="37C7066A" w:rsidR="00F91D71" w:rsidRDefault="00F91D71" w:rsidP="00D96FA9">
            <w:r>
              <w:t>Reg 45 submitted within 28 days</w:t>
            </w:r>
          </w:p>
        </w:tc>
        <w:tc>
          <w:tcPr>
            <w:tcW w:w="6372" w:type="dxa"/>
          </w:tcPr>
          <w:p w14:paraId="6E5E5CC8" w14:textId="77777777" w:rsidR="00F91D71" w:rsidRDefault="00F91D71" w:rsidP="00D96FA9"/>
        </w:tc>
        <w:tc>
          <w:tcPr>
            <w:tcW w:w="1283" w:type="dxa"/>
          </w:tcPr>
          <w:p w14:paraId="5E1BEA0F" w14:textId="53AEA78B" w:rsidR="00F91D71" w:rsidRDefault="00F91D71" w:rsidP="00D96FA9"/>
        </w:tc>
      </w:tr>
      <w:tr w:rsidR="00F91D71" w14:paraId="61BC1A92" w14:textId="77777777" w:rsidTr="00F91D71">
        <w:tc>
          <w:tcPr>
            <w:tcW w:w="2689" w:type="dxa"/>
          </w:tcPr>
          <w:p w14:paraId="52425589" w14:textId="0B2EF270" w:rsidR="00F91D71" w:rsidRDefault="00F91D71" w:rsidP="00D96FA9">
            <w:r w:rsidRPr="002409F1">
              <w:rPr>
                <w:b/>
                <w:bCs/>
              </w:rPr>
              <w:t>Impact risk assessments</w:t>
            </w:r>
            <w:r>
              <w:t xml:space="preserve"> are thorough and make risk sensible decisions</w:t>
            </w:r>
          </w:p>
        </w:tc>
        <w:tc>
          <w:tcPr>
            <w:tcW w:w="3685" w:type="dxa"/>
          </w:tcPr>
          <w:p w14:paraId="643E0F51" w14:textId="2AFC0079" w:rsidR="00F91D71" w:rsidRDefault="00023E24" w:rsidP="00D96FA9">
            <w:r>
              <w:t>Matching/</w:t>
            </w:r>
            <w:r w:rsidR="00F91D71">
              <w:t>IRA document, meeting minutes, discussions with RM</w:t>
            </w:r>
          </w:p>
        </w:tc>
        <w:tc>
          <w:tcPr>
            <w:tcW w:w="6372" w:type="dxa"/>
          </w:tcPr>
          <w:p w14:paraId="3BDE81E0" w14:textId="77777777" w:rsidR="00F91D71" w:rsidRDefault="00F91D71" w:rsidP="00D96FA9"/>
        </w:tc>
        <w:tc>
          <w:tcPr>
            <w:tcW w:w="1283" w:type="dxa"/>
          </w:tcPr>
          <w:p w14:paraId="622933FB" w14:textId="77777777" w:rsidR="00F91D71" w:rsidRDefault="00F91D71" w:rsidP="00D96FA9"/>
        </w:tc>
      </w:tr>
      <w:tr w:rsidR="00F91D71" w14:paraId="74944B36" w14:textId="77777777" w:rsidTr="00F91D71">
        <w:tc>
          <w:tcPr>
            <w:tcW w:w="2689" w:type="dxa"/>
          </w:tcPr>
          <w:p w14:paraId="0F34A922" w14:textId="5A928D31" w:rsidR="00F91D71" w:rsidRDefault="00F91D71" w:rsidP="00D96FA9">
            <w:r w:rsidRPr="003D73B5">
              <w:rPr>
                <w:b/>
                <w:bCs/>
              </w:rPr>
              <w:t>Reg 44</w:t>
            </w:r>
            <w:r>
              <w:rPr>
                <w:b/>
                <w:bCs/>
              </w:rPr>
              <w:t xml:space="preserve"> </w:t>
            </w:r>
            <w:r>
              <w:t xml:space="preserve">has been read by the </w:t>
            </w:r>
            <w:r w:rsidR="00023E24">
              <w:t xml:space="preserve">Registered </w:t>
            </w:r>
            <w:r>
              <w:t>Manager</w:t>
            </w:r>
            <w:r w:rsidR="00023E24">
              <w:t>/RI</w:t>
            </w:r>
            <w:r>
              <w:t xml:space="preserve"> and recommendations from the previous month have been actioned.</w:t>
            </w:r>
          </w:p>
          <w:p w14:paraId="2AA0047F" w14:textId="34A3E929" w:rsidR="00F91D71" w:rsidRDefault="00F91D71" w:rsidP="00D96FA9"/>
        </w:tc>
        <w:tc>
          <w:tcPr>
            <w:tcW w:w="3685" w:type="dxa"/>
          </w:tcPr>
          <w:p w14:paraId="436E9B69" w14:textId="53B803BD" w:rsidR="00F91D71" w:rsidRDefault="00F91D71" w:rsidP="00D96FA9">
            <w:r>
              <w:t>Reg 44 reports and action log</w:t>
            </w:r>
          </w:p>
        </w:tc>
        <w:tc>
          <w:tcPr>
            <w:tcW w:w="6372" w:type="dxa"/>
          </w:tcPr>
          <w:p w14:paraId="47F38AE2" w14:textId="77777777" w:rsidR="00F91D71" w:rsidRDefault="00F91D71" w:rsidP="00D96FA9"/>
        </w:tc>
        <w:tc>
          <w:tcPr>
            <w:tcW w:w="1283" w:type="dxa"/>
          </w:tcPr>
          <w:p w14:paraId="054CF65F" w14:textId="7568939B" w:rsidR="00F91D71" w:rsidRDefault="00F91D71" w:rsidP="00D96FA9"/>
        </w:tc>
      </w:tr>
      <w:tr w:rsidR="00F91D71" w14:paraId="3734BE94" w14:textId="77777777" w:rsidTr="00F91D71">
        <w:tc>
          <w:tcPr>
            <w:tcW w:w="2689" w:type="dxa"/>
          </w:tcPr>
          <w:p w14:paraId="71D08C33" w14:textId="77777777" w:rsidR="00F91D71" w:rsidRDefault="00F91D71" w:rsidP="00D96FA9">
            <w:r w:rsidRPr="003D73B5">
              <w:rPr>
                <w:b/>
                <w:bCs/>
              </w:rPr>
              <w:t>Ofsted inspection</w:t>
            </w:r>
            <w:r>
              <w:rPr>
                <w:b/>
                <w:bCs/>
              </w:rPr>
              <w:t xml:space="preserve"> action plan </w:t>
            </w:r>
            <w:r w:rsidRPr="009C0B31">
              <w:t>is in place which shows the progress of</w:t>
            </w:r>
            <w:r>
              <w:rPr>
                <w:b/>
                <w:bCs/>
              </w:rPr>
              <w:t xml:space="preserve"> </w:t>
            </w:r>
            <w:r>
              <w:t xml:space="preserve">requirements and recommendations </w:t>
            </w:r>
          </w:p>
          <w:p w14:paraId="6EC5D410" w14:textId="2524C479" w:rsidR="00AD1491" w:rsidRDefault="00AD1491" w:rsidP="00D96FA9"/>
        </w:tc>
        <w:tc>
          <w:tcPr>
            <w:tcW w:w="3685" w:type="dxa"/>
          </w:tcPr>
          <w:p w14:paraId="64759F7D" w14:textId="3957373D" w:rsidR="00F91D71" w:rsidRDefault="00F91D71" w:rsidP="00D96FA9">
            <w:r>
              <w:t>Ofsted inspection report and action plan</w:t>
            </w:r>
          </w:p>
        </w:tc>
        <w:tc>
          <w:tcPr>
            <w:tcW w:w="6372" w:type="dxa"/>
          </w:tcPr>
          <w:p w14:paraId="0F747985" w14:textId="77777777" w:rsidR="00F91D71" w:rsidRDefault="00F91D71" w:rsidP="00D96FA9"/>
        </w:tc>
        <w:tc>
          <w:tcPr>
            <w:tcW w:w="1283" w:type="dxa"/>
          </w:tcPr>
          <w:p w14:paraId="0266A781" w14:textId="77777777" w:rsidR="00F91D71" w:rsidRDefault="00F91D71" w:rsidP="00D96FA9"/>
        </w:tc>
      </w:tr>
    </w:tbl>
    <w:p w14:paraId="5522BCB9" w14:textId="77777777" w:rsidR="00AD1491" w:rsidRDefault="00AD1491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689"/>
        <w:gridCol w:w="11340"/>
      </w:tblGrid>
      <w:tr w:rsidR="00AD1491" w14:paraId="39AC600B" w14:textId="77777777" w:rsidTr="00AD1491">
        <w:tc>
          <w:tcPr>
            <w:tcW w:w="2689" w:type="dxa"/>
            <w:shd w:val="clear" w:color="auto" w:fill="FFC000" w:themeFill="accent4"/>
          </w:tcPr>
          <w:p w14:paraId="1B8B9F2F" w14:textId="6482DD8C" w:rsidR="00AD1491" w:rsidRPr="00B40936" w:rsidRDefault="00AD1491" w:rsidP="00D96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Registered Manager </w:t>
            </w:r>
          </w:p>
        </w:tc>
        <w:tc>
          <w:tcPr>
            <w:tcW w:w="11340" w:type="dxa"/>
          </w:tcPr>
          <w:p w14:paraId="0369AB89" w14:textId="2BBFF809" w:rsidR="00AD1491" w:rsidRDefault="00B63669" w:rsidP="00D96FA9">
            <w:r>
              <w:t>Name:</w:t>
            </w:r>
          </w:p>
          <w:p w14:paraId="24447DE0" w14:textId="77777777" w:rsidR="00B63669" w:rsidRDefault="00B63669" w:rsidP="00D96FA9"/>
          <w:p w14:paraId="28ACF8A4" w14:textId="548BD145" w:rsidR="00B63669" w:rsidRDefault="00B63669" w:rsidP="00D96FA9">
            <w:r>
              <w:t>Signature:</w:t>
            </w:r>
          </w:p>
          <w:p w14:paraId="6DA7E0C3" w14:textId="77777777" w:rsidR="00B63669" w:rsidRDefault="00B63669" w:rsidP="00D96FA9"/>
          <w:p w14:paraId="641EAE5E" w14:textId="1C3B0512" w:rsidR="00B63669" w:rsidRDefault="00B63669" w:rsidP="00D96FA9">
            <w:r>
              <w:t>Date:</w:t>
            </w:r>
          </w:p>
          <w:p w14:paraId="56669D46" w14:textId="77777777" w:rsidR="00AD1491" w:rsidRDefault="00AD1491" w:rsidP="00D96FA9"/>
        </w:tc>
      </w:tr>
      <w:tr w:rsidR="00AD1491" w14:paraId="4672BAFF" w14:textId="77777777" w:rsidTr="00AD1491">
        <w:tc>
          <w:tcPr>
            <w:tcW w:w="2689" w:type="dxa"/>
            <w:shd w:val="clear" w:color="auto" w:fill="FFC000" w:themeFill="accent4"/>
          </w:tcPr>
          <w:p w14:paraId="77601BCC" w14:textId="19CB501C" w:rsidR="00AD1491" w:rsidRPr="00B40936" w:rsidRDefault="00B63669" w:rsidP="00D96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Responsible Individual </w:t>
            </w:r>
          </w:p>
        </w:tc>
        <w:tc>
          <w:tcPr>
            <w:tcW w:w="11340" w:type="dxa"/>
          </w:tcPr>
          <w:p w14:paraId="69DB929D" w14:textId="77777777" w:rsidR="00AD1491" w:rsidRDefault="00B63669" w:rsidP="00D96FA9">
            <w:r>
              <w:t>Name:</w:t>
            </w:r>
          </w:p>
          <w:p w14:paraId="0698053D" w14:textId="77777777" w:rsidR="00B63669" w:rsidRDefault="00B63669" w:rsidP="00D96FA9"/>
          <w:p w14:paraId="21B17AA8" w14:textId="77777777" w:rsidR="00B63669" w:rsidRDefault="00B63669" w:rsidP="00D96FA9">
            <w:r>
              <w:t>Signature:</w:t>
            </w:r>
          </w:p>
          <w:p w14:paraId="1B0B9A31" w14:textId="77777777" w:rsidR="00B63669" w:rsidRDefault="00B63669" w:rsidP="00D96FA9"/>
          <w:p w14:paraId="7BF7833C" w14:textId="77777777" w:rsidR="00B63669" w:rsidRDefault="00B63669" w:rsidP="00D96FA9">
            <w:r>
              <w:t>Date:</w:t>
            </w:r>
          </w:p>
          <w:p w14:paraId="3D176B0E" w14:textId="17A49A8D" w:rsidR="00B63669" w:rsidRDefault="00B63669" w:rsidP="00D96FA9"/>
        </w:tc>
      </w:tr>
    </w:tbl>
    <w:p w14:paraId="5D39487A" w14:textId="77777777" w:rsidR="00CD305A" w:rsidRDefault="00CD305A" w:rsidP="0082413C"/>
    <w:sectPr w:rsidR="0092158E" w:rsidSect="00AF3C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1BCF" w14:textId="77777777" w:rsidR="008B3869" w:rsidRDefault="008B3869" w:rsidP="00973238">
      <w:pPr>
        <w:spacing w:after="0" w:line="240" w:lineRule="auto"/>
      </w:pPr>
      <w:r>
        <w:separator/>
      </w:r>
    </w:p>
  </w:endnote>
  <w:endnote w:type="continuationSeparator" w:id="0">
    <w:p w14:paraId="1AD9FA01" w14:textId="77777777" w:rsidR="008B3869" w:rsidRDefault="008B3869" w:rsidP="0097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4BF2" w14:textId="77777777" w:rsidR="008B3869" w:rsidRDefault="008B3869" w:rsidP="00973238">
      <w:pPr>
        <w:spacing w:after="0" w:line="240" w:lineRule="auto"/>
      </w:pPr>
      <w:r>
        <w:separator/>
      </w:r>
    </w:p>
  </w:footnote>
  <w:footnote w:type="continuationSeparator" w:id="0">
    <w:p w14:paraId="002B25B5" w14:textId="77777777" w:rsidR="008B3869" w:rsidRDefault="008B3869" w:rsidP="0097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7647"/>
    <w:multiLevelType w:val="hybridMultilevel"/>
    <w:tmpl w:val="DF205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1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1"/>
    <w:rsid w:val="00023E24"/>
    <w:rsid w:val="000F4DF1"/>
    <w:rsid w:val="001624B9"/>
    <w:rsid w:val="001639F5"/>
    <w:rsid w:val="001B7C4C"/>
    <w:rsid w:val="002409F1"/>
    <w:rsid w:val="00260E67"/>
    <w:rsid w:val="002E4EBA"/>
    <w:rsid w:val="00346C71"/>
    <w:rsid w:val="003B3CD4"/>
    <w:rsid w:val="003D73B5"/>
    <w:rsid w:val="003F2A6A"/>
    <w:rsid w:val="00425213"/>
    <w:rsid w:val="0046398F"/>
    <w:rsid w:val="00483DC3"/>
    <w:rsid w:val="00585B1E"/>
    <w:rsid w:val="0067626A"/>
    <w:rsid w:val="00741880"/>
    <w:rsid w:val="007A0037"/>
    <w:rsid w:val="007C3ED0"/>
    <w:rsid w:val="0080416D"/>
    <w:rsid w:val="0082413C"/>
    <w:rsid w:val="008859DB"/>
    <w:rsid w:val="008B3869"/>
    <w:rsid w:val="009345F0"/>
    <w:rsid w:val="00950D98"/>
    <w:rsid w:val="00973238"/>
    <w:rsid w:val="00974C81"/>
    <w:rsid w:val="009C0B31"/>
    <w:rsid w:val="009E40AD"/>
    <w:rsid w:val="009F1827"/>
    <w:rsid w:val="00A44251"/>
    <w:rsid w:val="00AA4AF3"/>
    <w:rsid w:val="00AD1491"/>
    <w:rsid w:val="00AF3C71"/>
    <w:rsid w:val="00B40936"/>
    <w:rsid w:val="00B63669"/>
    <w:rsid w:val="00B773F9"/>
    <w:rsid w:val="00CA0700"/>
    <w:rsid w:val="00CA6117"/>
    <w:rsid w:val="00CD305A"/>
    <w:rsid w:val="00D1347E"/>
    <w:rsid w:val="00D61EA0"/>
    <w:rsid w:val="00D96FA9"/>
    <w:rsid w:val="00DA0796"/>
    <w:rsid w:val="00EF0C14"/>
    <w:rsid w:val="00F908A9"/>
    <w:rsid w:val="00F91D71"/>
    <w:rsid w:val="00F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D89E1"/>
  <w15:chartTrackingRefBased/>
  <w15:docId w15:val="{B683B23D-E784-4152-AEBF-8CA5E16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238"/>
  </w:style>
  <w:style w:type="paragraph" w:styleId="Footer">
    <w:name w:val="footer"/>
    <w:basedOn w:val="Normal"/>
    <w:link w:val="FooterChar"/>
    <w:uiPriority w:val="99"/>
    <w:unhideWhenUsed/>
    <w:rsid w:val="0097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38"/>
  </w:style>
  <w:style w:type="paragraph" w:styleId="ListParagraph">
    <w:name w:val="List Paragraph"/>
    <w:basedOn w:val="Normal"/>
    <w:uiPriority w:val="34"/>
    <w:qFormat/>
    <w:rsid w:val="00B4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Atkinson</dc:creator>
  <cp:keywords/>
  <dc:description/>
  <cp:lastModifiedBy>Jen Bean</cp:lastModifiedBy>
  <cp:revision>2</cp:revision>
  <dcterms:created xsi:type="dcterms:W3CDTF">2023-10-24T13:32:00Z</dcterms:created>
  <dcterms:modified xsi:type="dcterms:W3CDTF">2023-10-24T13:32:00Z</dcterms:modified>
</cp:coreProperties>
</file>