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50D96" w14:textId="77777777" w:rsidR="006A673D" w:rsidRPr="006A673D" w:rsidRDefault="006A673D" w:rsidP="006A673D">
      <w:pPr>
        <w:rPr>
          <w:b/>
        </w:rPr>
      </w:pPr>
      <w:r w:rsidRPr="006A673D">
        <w:rPr>
          <w:b/>
        </w:rPr>
        <w:t>Example Safeguarding Questions</w:t>
      </w:r>
    </w:p>
    <w:p w14:paraId="46E725C2" w14:textId="77777777" w:rsidR="006A673D" w:rsidRPr="006A673D" w:rsidRDefault="006A673D" w:rsidP="006A673D">
      <w:pPr>
        <w:rPr>
          <w:lang w:val="en"/>
        </w:rPr>
      </w:pPr>
      <w:r w:rsidRPr="006A673D">
        <w:rPr>
          <w:lang w:val="en"/>
        </w:rPr>
        <w:t xml:space="preserve">The ability to ask questions that probe deeper and get beneath superficial answers is a skill that takes time to develop and practice. Those who wish to deceive are practiced in the art of deception. They may rehearse model answers to questions about safeguarding or areas of their past and it is essential that the questions asked unpick these responses so that there can be confidence in the validity of the answers.  </w:t>
      </w:r>
    </w:p>
    <w:p w14:paraId="2CA05D78" w14:textId="77777777" w:rsidR="006A673D" w:rsidRPr="006A673D" w:rsidRDefault="006A673D" w:rsidP="006A673D">
      <w:pPr>
        <w:rPr>
          <w:lang w:val="en"/>
        </w:rPr>
      </w:pPr>
      <w:r w:rsidRPr="006A673D">
        <w:rPr>
          <w:lang w:val="en"/>
        </w:rPr>
        <w:t xml:space="preserve">In an interview for a school-based post you should always ask questions about safeguarding, regardless of the role’s level of contact with children.  All school staff and volunteers will have a responsibility for child protection.  </w:t>
      </w:r>
    </w:p>
    <w:p w14:paraId="1F2E7DD7" w14:textId="77777777" w:rsidR="006A673D" w:rsidRPr="006A673D" w:rsidRDefault="006A673D" w:rsidP="006A673D">
      <w:pPr>
        <w:rPr>
          <w:lang w:val="en"/>
        </w:rPr>
      </w:pPr>
      <w:r w:rsidRPr="006A673D">
        <w:rPr>
          <w:lang w:val="en"/>
        </w:rPr>
        <w:t xml:space="preserve">You need only ask one main safeguarding question aimed at assessing the candidate’s attitude toward safeguarding children.  This should be the same main question for all candidates and should be </w:t>
      </w:r>
      <w:r w:rsidRPr="006A673D">
        <w:rPr>
          <w:b/>
          <w:lang w:val="en"/>
        </w:rPr>
        <w:t>open</w:t>
      </w:r>
      <w:r w:rsidRPr="006A673D">
        <w:rPr>
          <w:lang w:val="en"/>
        </w:rPr>
        <w:t xml:space="preserve"> to gather as much information as possible.  You should then </w:t>
      </w:r>
      <w:r w:rsidRPr="006A673D">
        <w:rPr>
          <w:b/>
          <w:lang w:val="en"/>
        </w:rPr>
        <w:t>probe</w:t>
      </w:r>
      <w:r w:rsidRPr="006A673D">
        <w:rPr>
          <w:lang w:val="en"/>
        </w:rPr>
        <w:t xml:space="preserve"> the candidate’s response to investigate the validity of the answer - clarifying any ambiguities, expanding upon any issues, or challenging any areas – your probes are likely to be different for each candidate depending on their responses.  </w:t>
      </w:r>
      <w:r w:rsidRPr="006A673D">
        <w:rPr>
          <w:b/>
          <w:lang w:val="en"/>
        </w:rPr>
        <w:t>Closed</w:t>
      </w:r>
      <w:r w:rsidRPr="006A673D">
        <w:rPr>
          <w:lang w:val="en"/>
        </w:rPr>
        <w:t xml:space="preserve"> questions should be used sparingly but can be useful if you just want to clarify or confirm something the candidate is saying.  </w:t>
      </w:r>
      <w:r w:rsidRPr="006A673D">
        <w:rPr>
          <w:b/>
          <w:lang w:val="en"/>
        </w:rPr>
        <w:t xml:space="preserve">Hypothetical </w:t>
      </w:r>
      <w:r w:rsidRPr="006A673D">
        <w:rPr>
          <w:lang w:val="en"/>
        </w:rPr>
        <w:t>questions can be useful if the candidate cannot draw on their real life experience, but they are likely to elicit a hypothetical answer, which is not necessarily what the candidate would do in that actual situation.  Past behaviour is often the best indicator of future performance!</w:t>
      </w:r>
    </w:p>
    <w:p w14:paraId="559E7240" w14:textId="77777777" w:rsidR="006A673D" w:rsidRPr="006A673D" w:rsidRDefault="006A673D" w:rsidP="006A673D">
      <w:pPr>
        <w:rPr>
          <w:lang w:val="en"/>
        </w:rPr>
      </w:pPr>
      <w:r w:rsidRPr="006A673D">
        <w:rPr>
          <w:lang w:val="en"/>
        </w:rPr>
        <w:t>Be aware that child protection cases should be handled confidentially and sensitively.  You do not need to ask the candidate for the exact details of a case you might be talking about – you are trying to assess their attitude, motivations and actions, so you can ask about what they did in that situation and how they handled it.</w:t>
      </w:r>
    </w:p>
    <w:p w14:paraId="3A91F697" w14:textId="77777777" w:rsidR="006A673D" w:rsidRPr="006A673D" w:rsidRDefault="006A673D" w:rsidP="006A673D">
      <w:pPr>
        <w:rPr>
          <w:lang w:val="en"/>
        </w:rPr>
      </w:pPr>
      <w:r w:rsidRPr="006A673D">
        <w:rPr>
          <w:lang w:val="en"/>
        </w:rPr>
        <w:t>Below are examples of questions designed to examine a candidate’s attitude toward safeguarding children, and some positive (the kind of things you hope they would say) and negative (things that might ring alarm bells) indicators.  (Questions are taken from the NCSL public version of the online training).</w:t>
      </w:r>
    </w:p>
    <w:p w14:paraId="0CADC391" w14:textId="77777777" w:rsidR="006A673D" w:rsidRPr="006A673D" w:rsidRDefault="006A673D" w:rsidP="006A673D">
      <w:pPr>
        <w:rPr>
          <w:lang w:val="en"/>
        </w:rPr>
      </w:pPr>
      <w:r w:rsidRPr="006A673D">
        <w:rPr>
          <w:lang w:val="en"/>
        </w:rPr>
        <w:t>A possible scoring framework might be:</w:t>
      </w:r>
    </w:p>
    <w:tbl>
      <w:tblPr>
        <w:tblW w:w="0" w:type="auto"/>
        <w:tblBorders>
          <w:top w:val="single" w:sz="4" w:space="0" w:color="999999"/>
          <w:left w:val="single" w:sz="4" w:space="0" w:color="999999"/>
          <w:bottom w:val="single" w:sz="4" w:space="0" w:color="999999"/>
          <w:right w:val="single" w:sz="4" w:space="0" w:color="999999"/>
        </w:tblBorders>
        <w:tblLook w:val="01E0" w:firstRow="1" w:lastRow="1" w:firstColumn="1" w:lastColumn="1" w:noHBand="0" w:noVBand="0"/>
      </w:tblPr>
      <w:tblGrid>
        <w:gridCol w:w="3484"/>
        <w:gridCol w:w="3169"/>
        <w:gridCol w:w="311"/>
        <w:gridCol w:w="3339"/>
        <w:gridCol w:w="156"/>
        <w:gridCol w:w="3489"/>
      </w:tblGrid>
      <w:tr w:rsidR="006A673D" w:rsidRPr="006A673D" w14:paraId="2E6954B8" w14:textId="77777777" w:rsidTr="00251F17">
        <w:tc>
          <w:tcPr>
            <w:tcW w:w="3543" w:type="dxa"/>
            <w:shd w:val="clear" w:color="auto" w:fill="auto"/>
          </w:tcPr>
          <w:p w14:paraId="01345ACF" w14:textId="77777777" w:rsidR="006A673D" w:rsidRPr="006A673D" w:rsidRDefault="006A673D" w:rsidP="006A673D">
            <w:pPr>
              <w:rPr>
                <w:lang w:val="en"/>
              </w:rPr>
            </w:pPr>
            <w:r w:rsidRPr="006A673D">
              <w:rPr>
                <w:b/>
                <w:lang w:val="en"/>
              </w:rPr>
              <w:t>1</w:t>
            </w:r>
            <w:r w:rsidRPr="006A673D">
              <w:rPr>
                <w:lang w:val="en"/>
              </w:rPr>
              <w:t xml:space="preserve">   Positive.  Constructive.  Convincing responses with good ideas on how to apply the theory.</w:t>
            </w:r>
          </w:p>
        </w:tc>
        <w:tc>
          <w:tcPr>
            <w:tcW w:w="3543" w:type="dxa"/>
            <w:gridSpan w:val="2"/>
            <w:shd w:val="clear" w:color="auto" w:fill="auto"/>
          </w:tcPr>
          <w:p w14:paraId="508C7577" w14:textId="77777777" w:rsidR="006A673D" w:rsidRPr="006A673D" w:rsidRDefault="006A673D" w:rsidP="006A673D">
            <w:pPr>
              <w:rPr>
                <w:lang w:val="en"/>
              </w:rPr>
            </w:pPr>
            <w:r w:rsidRPr="006A673D">
              <w:rPr>
                <w:b/>
                <w:lang w:val="en"/>
              </w:rPr>
              <w:t>2</w:t>
            </w:r>
            <w:r w:rsidRPr="006A673D">
              <w:rPr>
                <w:lang w:val="en"/>
              </w:rPr>
              <w:t xml:space="preserve">   Responded well.  Good knowledge of the theory with some application into practice.</w:t>
            </w:r>
          </w:p>
        </w:tc>
        <w:tc>
          <w:tcPr>
            <w:tcW w:w="3544" w:type="dxa"/>
            <w:gridSpan w:val="2"/>
            <w:shd w:val="clear" w:color="auto" w:fill="auto"/>
          </w:tcPr>
          <w:p w14:paraId="37832DE6" w14:textId="77777777" w:rsidR="006A673D" w:rsidRPr="006A673D" w:rsidRDefault="006A673D" w:rsidP="006A673D">
            <w:pPr>
              <w:rPr>
                <w:lang w:val="en"/>
              </w:rPr>
            </w:pPr>
            <w:r w:rsidRPr="006A673D">
              <w:rPr>
                <w:b/>
                <w:lang w:val="en"/>
              </w:rPr>
              <w:t>3</w:t>
            </w:r>
            <w:r w:rsidRPr="006A673D">
              <w:rPr>
                <w:lang w:val="en"/>
              </w:rPr>
              <w:t xml:space="preserve">   Lack of detailed understanding.  Unconvincing responses.</w:t>
            </w:r>
          </w:p>
        </w:tc>
        <w:tc>
          <w:tcPr>
            <w:tcW w:w="3544" w:type="dxa"/>
            <w:shd w:val="clear" w:color="auto" w:fill="auto"/>
          </w:tcPr>
          <w:p w14:paraId="3E84A36D" w14:textId="77777777" w:rsidR="006A673D" w:rsidRPr="006A673D" w:rsidRDefault="006A673D" w:rsidP="006A673D">
            <w:pPr>
              <w:rPr>
                <w:lang w:val="en"/>
              </w:rPr>
            </w:pPr>
            <w:r w:rsidRPr="006A673D">
              <w:rPr>
                <w:b/>
                <w:lang w:val="en"/>
              </w:rPr>
              <w:t>4</w:t>
            </w:r>
            <w:r w:rsidRPr="006A673D">
              <w:rPr>
                <w:lang w:val="en"/>
              </w:rPr>
              <w:t xml:space="preserve">   Unable to respond constructively.  Negative responses.</w:t>
            </w:r>
          </w:p>
          <w:p w14:paraId="017E6265" w14:textId="77777777" w:rsidR="006A673D" w:rsidRPr="006A673D" w:rsidRDefault="006A673D" w:rsidP="006A673D">
            <w:pPr>
              <w:rPr>
                <w:lang w:val="en"/>
              </w:rPr>
            </w:pPr>
          </w:p>
          <w:p w14:paraId="68916F57" w14:textId="77777777" w:rsidR="006A673D" w:rsidRPr="006A673D" w:rsidRDefault="006A673D" w:rsidP="006A673D">
            <w:pPr>
              <w:rPr>
                <w:lang w:val="en"/>
              </w:rPr>
            </w:pPr>
          </w:p>
        </w:tc>
      </w:tr>
      <w:tr w:rsidR="006A673D" w:rsidRPr="006A673D" w14:paraId="7ED16FDD" w14:textId="77777777" w:rsidTr="00251F1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284"/>
        </w:trPr>
        <w:tc>
          <w:tcPr>
            <w:tcW w:w="6768" w:type="dxa"/>
            <w:gridSpan w:val="2"/>
            <w:shd w:val="clear" w:color="auto" w:fill="auto"/>
            <w:vAlign w:val="center"/>
          </w:tcPr>
          <w:p w14:paraId="19E3DC4E" w14:textId="77777777" w:rsidR="006A673D" w:rsidRPr="006A673D" w:rsidRDefault="006A673D" w:rsidP="006A673D">
            <w:pPr>
              <w:rPr>
                <w:lang w:val="en"/>
              </w:rPr>
            </w:pPr>
            <w:r w:rsidRPr="006A673D">
              <w:rPr>
                <w:lang w:val="en"/>
              </w:rPr>
              <w:lastRenderedPageBreak/>
              <w:br w:type="page"/>
            </w:r>
            <w:r w:rsidRPr="006A673D">
              <w:rPr>
                <w:lang w:val="en"/>
              </w:rPr>
              <w:br w:type="page"/>
            </w:r>
            <w:r w:rsidRPr="006A673D">
              <w:rPr>
                <w:b/>
              </w:rPr>
              <w:t>Question</w:t>
            </w:r>
          </w:p>
        </w:tc>
        <w:tc>
          <w:tcPr>
            <w:tcW w:w="3703" w:type="dxa"/>
            <w:gridSpan w:val="2"/>
            <w:shd w:val="clear" w:color="auto" w:fill="auto"/>
            <w:vAlign w:val="center"/>
          </w:tcPr>
          <w:p w14:paraId="55875E6C" w14:textId="77777777" w:rsidR="006A673D" w:rsidRPr="006A673D" w:rsidRDefault="006A673D" w:rsidP="006A673D">
            <w:pPr>
              <w:rPr>
                <w:b/>
              </w:rPr>
            </w:pPr>
            <w:r w:rsidRPr="006A673D">
              <w:rPr>
                <w:b/>
              </w:rPr>
              <w:t>Positive Indicators</w:t>
            </w:r>
          </w:p>
        </w:tc>
        <w:tc>
          <w:tcPr>
            <w:tcW w:w="3703" w:type="dxa"/>
            <w:gridSpan w:val="2"/>
            <w:shd w:val="clear" w:color="auto" w:fill="auto"/>
            <w:vAlign w:val="center"/>
          </w:tcPr>
          <w:p w14:paraId="453E3704" w14:textId="77777777" w:rsidR="006A673D" w:rsidRPr="006A673D" w:rsidRDefault="006A673D" w:rsidP="006A673D">
            <w:pPr>
              <w:rPr>
                <w:b/>
              </w:rPr>
            </w:pPr>
            <w:r w:rsidRPr="006A673D">
              <w:rPr>
                <w:b/>
              </w:rPr>
              <w:t>Negative Indicators</w:t>
            </w:r>
          </w:p>
        </w:tc>
      </w:tr>
      <w:tr w:rsidR="006A673D" w:rsidRPr="006A673D" w14:paraId="536D348A" w14:textId="77777777" w:rsidTr="00251F1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284"/>
        </w:trPr>
        <w:tc>
          <w:tcPr>
            <w:tcW w:w="14174" w:type="dxa"/>
            <w:gridSpan w:val="6"/>
            <w:shd w:val="clear" w:color="auto" w:fill="D9D9D9"/>
            <w:vAlign w:val="center"/>
          </w:tcPr>
          <w:p w14:paraId="43BD6234" w14:textId="77777777" w:rsidR="006A673D" w:rsidRPr="006A673D" w:rsidRDefault="006A673D" w:rsidP="006A673D">
            <w:r w:rsidRPr="006A673D">
              <w:rPr>
                <w:b/>
              </w:rPr>
              <w:t>Motivation for working with children</w:t>
            </w:r>
          </w:p>
        </w:tc>
      </w:tr>
      <w:tr w:rsidR="006A673D" w:rsidRPr="006A673D" w14:paraId="48F7F09F" w14:textId="77777777" w:rsidTr="00251F1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284"/>
        </w:trPr>
        <w:tc>
          <w:tcPr>
            <w:tcW w:w="6768" w:type="dxa"/>
            <w:gridSpan w:val="2"/>
            <w:shd w:val="clear" w:color="auto" w:fill="auto"/>
            <w:vAlign w:val="center"/>
          </w:tcPr>
          <w:p w14:paraId="1F856F32" w14:textId="77777777" w:rsidR="006A673D" w:rsidRPr="006A673D" w:rsidRDefault="006A673D" w:rsidP="006A673D">
            <w:pPr>
              <w:numPr>
                <w:ilvl w:val="0"/>
                <w:numId w:val="1"/>
              </w:numPr>
            </w:pPr>
            <w:r w:rsidRPr="006A673D">
              <w:t>What attracted you to teaching/this post/this school?</w:t>
            </w:r>
          </w:p>
          <w:p w14:paraId="5D079B91" w14:textId="77777777" w:rsidR="006A673D" w:rsidRPr="006A673D" w:rsidRDefault="006A673D" w:rsidP="006A673D">
            <w:pPr>
              <w:numPr>
                <w:ilvl w:val="0"/>
                <w:numId w:val="1"/>
              </w:numPr>
            </w:pPr>
            <w:r w:rsidRPr="006A673D">
              <w:t xml:space="preserve">How do you think your own childhood may have influenced your own practice?  </w:t>
            </w:r>
            <w:r w:rsidRPr="006A673D">
              <w:rPr>
                <w:b/>
              </w:rPr>
              <w:t>Possible follow ups:</w:t>
            </w:r>
            <w:r w:rsidRPr="006A673D">
              <w:rPr>
                <w:b/>
                <w:i/>
              </w:rPr>
              <w:t xml:space="preserve"> </w:t>
            </w:r>
            <w:r w:rsidRPr="006A673D">
              <w:t>How?  Why?  What is the impact/result?</w:t>
            </w:r>
          </w:p>
          <w:p w14:paraId="07E7F1AE" w14:textId="77777777" w:rsidR="006A673D" w:rsidRPr="006A673D" w:rsidRDefault="006A673D" w:rsidP="006A673D">
            <w:pPr>
              <w:numPr>
                <w:ilvl w:val="0"/>
                <w:numId w:val="1"/>
              </w:numPr>
            </w:pPr>
            <w:r w:rsidRPr="006A673D">
              <w:t xml:space="preserve">Tell us about your interests outside of work. </w:t>
            </w:r>
          </w:p>
          <w:p w14:paraId="682F582E" w14:textId="77777777" w:rsidR="006A673D" w:rsidRPr="006A673D" w:rsidRDefault="006A673D" w:rsidP="006A673D">
            <w:pPr>
              <w:numPr>
                <w:ilvl w:val="0"/>
                <w:numId w:val="1"/>
              </w:numPr>
            </w:pPr>
            <w:r w:rsidRPr="006A673D">
              <w:t>What motivates young people?</w:t>
            </w:r>
          </w:p>
          <w:p w14:paraId="7B56D0D9" w14:textId="77777777" w:rsidR="006A673D" w:rsidRPr="006A673D" w:rsidRDefault="006A673D" w:rsidP="006A673D"/>
        </w:tc>
        <w:tc>
          <w:tcPr>
            <w:tcW w:w="3703" w:type="dxa"/>
            <w:gridSpan w:val="2"/>
            <w:shd w:val="clear" w:color="auto" w:fill="auto"/>
            <w:vAlign w:val="center"/>
          </w:tcPr>
          <w:p w14:paraId="4C970380" w14:textId="77777777" w:rsidR="006A673D" w:rsidRPr="006A673D" w:rsidRDefault="006A673D" w:rsidP="006A673D">
            <w:r w:rsidRPr="006A673D">
              <w:t xml:space="preserve">Genuine interest in the education and welfare of children.  </w:t>
            </w:r>
          </w:p>
          <w:p w14:paraId="586E2A47" w14:textId="77777777" w:rsidR="006A673D" w:rsidRPr="006A673D" w:rsidRDefault="006A673D" w:rsidP="006A673D">
            <w:r w:rsidRPr="006A673D">
              <w:t>Understanding of children’s needs and expectations.</w:t>
            </w:r>
          </w:p>
          <w:p w14:paraId="1558CB66" w14:textId="77777777" w:rsidR="006A673D" w:rsidRPr="006A673D" w:rsidRDefault="006A673D" w:rsidP="006A673D">
            <w:r w:rsidRPr="006A673D">
              <w:t>Self-awareness of impact on others.</w:t>
            </w:r>
          </w:p>
          <w:p w14:paraId="0A7FC739" w14:textId="77777777" w:rsidR="006A673D" w:rsidRPr="006A673D" w:rsidRDefault="006A673D" w:rsidP="006A673D">
            <w:r w:rsidRPr="006A673D">
              <w:t>Strong examples of own experiences dealing with children in an appropriate and developmental manner.</w:t>
            </w:r>
          </w:p>
        </w:tc>
        <w:tc>
          <w:tcPr>
            <w:tcW w:w="3703" w:type="dxa"/>
            <w:gridSpan w:val="2"/>
            <w:shd w:val="clear" w:color="auto" w:fill="auto"/>
            <w:vAlign w:val="center"/>
          </w:tcPr>
          <w:p w14:paraId="630A8DE7" w14:textId="77777777" w:rsidR="006A673D" w:rsidRPr="006A673D" w:rsidRDefault="006A673D" w:rsidP="006A673D">
            <w:r w:rsidRPr="006A673D">
              <w:t xml:space="preserve">Wanting role to meet own needs </w:t>
            </w:r>
            <w:r w:rsidRPr="006A673D">
              <w:rPr>
                <w:u w:val="single"/>
              </w:rPr>
              <w:t>at the expense</w:t>
            </w:r>
            <w:r w:rsidRPr="006A673D">
              <w:t xml:space="preserve"> of children’s needs.</w:t>
            </w:r>
          </w:p>
          <w:p w14:paraId="26F2B99A" w14:textId="77777777" w:rsidR="006A673D" w:rsidRPr="006A673D" w:rsidRDefault="006A673D" w:rsidP="006A673D">
            <w:r w:rsidRPr="006A673D">
              <w:t>Inappropriate language when talking about children.</w:t>
            </w:r>
          </w:p>
          <w:p w14:paraId="48C704E3" w14:textId="77777777" w:rsidR="006A673D" w:rsidRPr="006A673D" w:rsidRDefault="006A673D" w:rsidP="006A673D">
            <w:r w:rsidRPr="006A673D">
              <w:t>Weak or vague examples of past experiences.</w:t>
            </w:r>
          </w:p>
          <w:p w14:paraId="16135E4C" w14:textId="77777777" w:rsidR="006A673D" w:rsidRPr="006A673D" w:rsidRDefault="006A673D" w:rsidP="006A673D">
            <w:r w:rsidRPr="006A673D">
              <w:t>No self-awareness.</w:t>
            </w:r>
          </w:p>
          <w:p w14:paraId="00153752" w14:textId="77777777" w:rsidR="006A673D" w:rsidRPr="006A673D" w:rsidRDefault="006A673D" w:rsidP="006A673D">
            <w:r w:rsidRPr="006A673D">
              <w:t>Emotional immaturity.</w:t>
            </w:r>
          </w:p>
        </w:tc>
      </w:tr>
      <w:tr w:rsidR="006A673D" w:rsidRPr="006A673D" w14:paraId="517E8B0E" w14:textId="77777777" w:rsidTr="00251F1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284"/>
        </w:trPr>
        <w:tc>
          <w:tcPr>
            <w:tcW w:w="14174" w:type="dxa"/>
            <w:gridSpan w:val="6"/>
            <w:shd w:val="clear" w:color="auto" w:fill="D9D9D9"/>
            <w:vAlign w:val="center"/>
          </w:tcPr>
          <w:p w14:paraId="6AD6E791" w14:textId="77777777" w:rsidR="006A673D" w:rsidRPr="006A673D" w:rsidRDefault="006A673D" w:rsidP="006A673D">
            <w:r w:rsidRPr="006A673D">
              <w:rPr>
                <w:b/>
              </w:rPr>
              <w:t>Understanding of child protection principles</w:t>
            </w:r>
          </w:p>
        </w:tc>
      </w:tr>
      <w:tr w:rsidR="006A673D" w:rsidRPr="006A673D" w14:paraId="513B9CA8" w14:textId="77777777" w:rsidTr="00251F1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284"/>
        </w:trPr>
        <w:tc>
          <w:tcPr>
            <w:tcW w:w="6768" w:type="dxa"/>
            <w:gridSpan w:val="2"/>
            <w:shd w:val="clear" w:color="auto" w:fill="auto"/>
            <w:vAlign w:val="center"/>
          </w:tcPr>
          <w:p w14:paraId="7EA968C8" w14:textId="77777777" w:rsidR="006A673D" w:rsidRPr="006A673D" w:rsidRDefault="006A673D" w:rsidP="006A673D">
            <w:pPr>
              <w:numPr>
                <w:ilvl w:val="0"/>
                <w:numId w:val="2"/>
              </w:numPr>
            </w:pPr>
            <w:r w:rsidRPr="006A673D">
              <w:t xml:space="preserve">What do you think are the professional challenges facing school staff today?  </w:t>
            </w:r>
            <w:r w:rsidRPr="006A673D">
              <w:rPr>
                <w:b/>
              </w:rPr>
              <w:t xml:space="preserve">Possible follow ups: </w:t>
            </w:r>
            <w:r w:rsidRPr="006A673D">
              <w:t>Have you experienced any of these?  How did you deal with them?  What do you do to avoid them?</w:t>
            </w:r>
          </w:p>
          <w:p w14:paraId="4425B28C" w14:textId="77777777" w:rsidR="006A673D" w:rsidRPr="006A673D" w:rsidRDefault="006A673D" w:rsidP="006A673D">
            <w:pPr>
              <w:numPr>
                <w:ilvl w:val="0"/>
                <w:numId w:val="2"/>
              </w:numPr>
            </w:pPr>
            <w:r w:rsidRPr="006A673D">
              <w:t>What would you do if you were concerned about a colleague’s behaviour towards children?</w:t>
            </w:r>
          </w:p>
          <w:p w14:paraId="753F824B" w14:textId="77777777" w:rsidR="006A673D" w:rsidRPr="006A673D" w:rsidRDefault="006A673D" w:rsidP="006A673D">
            <w:pPr>
              <w:numPr>
                <w:ilvl w:val="0"/>
                <w:numId w:val="2"/>
              </w:numPr>
            </w:pPr>
            <w:r w:rsidRPr="006A673D">
              <w:lastRenderedPageBreak/>
              <w:t xml:space="preserve">What makes a school a safe and caring place?  </w:t>
            </w:r>
            <w:r w:rsidRPr="006A673D">
              <w:rPr>
                <w:b/>
              </w:rPr>
              <w:t xml:space="preserve">Possible follow ups: </w:t>
            </w:r>
            <w:r w:rsidRPr="006A673D">
              <w:t>How have you contributed to this?</w:t>
            </w:r>
          </w:p>
          <w:p w14:paraId="2076647E" w14:textId="77777777" w:rsidR="006A673D" w:rsidRPr="006A673D" w:rsidRDefault="006A673D" w:rsidP="006A673D">
            <w:pPr>
              <w:numPr>
                <w:ilvl w:val="0"/>
                <w:numId w:val="2"/>
              </w:numPr>
            </w:pPr>
            <w:r w:rsidRPr="006A673D">
              <w:t xml:space="preserve">What policies are important to support a safe environment?  </w:t>
            </w:r>
            <w:r w:rsidRPr="006A673D">
              <w:rPr>
                <w:b/>
              </w:rPr>
              <w:t xml:space="preserve">Possible follow ups: </w:t>
            </w:r>
            <w:r w:rsidRPr="006A673D">
              <w:t>Why are these important?</w:t>
            </w:r>
          </w:p>
          <w:p w14:paraId="78FA0951" w14:textId="77777777" w:rsidR="006A673D" w:rsidRPr="006A673D" w:rsidRDefault="006A673D" w:rsidP="006A673D">
            <w:pPr>
              <w:numPr>
                <w:ilvl w:val="0"/>
                <w:numId w:val="2"/>
              </w:numPr>
            </w:pPr>
            <w:r w:rsidRPr="006A673D">
              <w:t>What are staff’s responsibilities in protecting children?</w:t>
            </w:r>
          </w:p>
          <w:p w14:paraId="2B445692" w14:textId="77777777" w:rsidR="006A673D" w:rsidRPr="006A673D" w:rsidRDefault="006A673D" w:rsidP="006A673D">
            <w:pPr>
              <w:numPr>
                <w:ilvl w:val="0"/>
                <w:numId w:val="2"/>
              </w:numPr>
            </w:pPr>
            <w:r w:rsidRPr="006A673D">
              <w:t xml:space="preserve">Tell us what you have done in the last 12 months to actually improve child protection in the workplace?  </w:t>
            </w:r>
          </w:p>
        </w:tc>
        <w:tc>
          <w:tcPr>
            <w:tcW w:w="3703" w:type="dxa"/>
            <w:gridSpan w:val="2"/>
            <w:shd w:val="clear" w:color="auto" w:fill="auto"/>
            <w:vAlign w:val="center"/>
          </w:tcPr>
          <w:p w14:paraId="77B9F979" w14:textId="77777777" w:rsidR="006A673D" w:rsidRPr="006A673D" w:rsidRDefault="006A673D" w:rsidP="006A673D">
            <w:r w:rsidRPr="006A673D">
              <w:lastRenderedPageBreak/>
              <w:t>Awareness of child protection principles.</w:t>
            </w:r>
          </w:p>
          <w:p w14:paraId="34A4A060" w14:textId="77777777" w:rsidR="006A673D" w:rsidRPr="006A673D" w:rsidRDefault="006A673D" w:rsidP="006A673D">
            <w:r w:rsidRPr="006A673D">
              <w:t>Up to date knowledge of legislation and current policies and practices.</w:t>
            </w:r>
          </w:p>
          <w:p w14:paraId="2AA961D0" w14:textId="77777777" w:rsidR="006A673D" w:rsidRPr="006A673D" w:rsidRDefault="006A673D" w:rsidP="006A673D">
            <w:r w:rsidRPr="006A673D">
              <w:t xml:space="preserve">Strong examples of own experiences of developing/ strengthening/ embedding child </w:t>
            </w:r>
            <w:r w:rsidRPr="006A673D">
              <w:lastRenderedPageBreak/>
              <w:t>protection policies and/or practices.</w:t>
            </w:r>
          </w:p>
          <w:p w14:paraId="3F1A215C" w14:textId="77777777" w:rsidR="006A673D" w:rsidRPr="006A673D" w:rsidRDefault="006A673D" w:rsidP="006A673D">
            <w:r w:rsidRPr="006A673D">
              <w:t>Proactive and committed to safeguarding – sees it as part of the day job, not an ‘add on’.</w:t>
            </w:r>
          </w:p>
          <w:p w14:paraId="687E941F" w14:textId="77777777" w:rsidR="006A673D" w:rsidRPr="006A673D" w:rsidRDefault="006A673D" w:rsidP="006A673D">
            <w:r w:rsidRPr="006A673D">
              <w:t>Prepared to challenge working practices and colleagues if necessary.</w:t>
            </w:r>
          </w:p>
          <w:p w14:paraId="5B0550F6" w14:textId="77777777" w:rsidR="006A673D" w:rsidRPr="006A673D" w:rsidRDefault="006A673D" w:rsidP="006A673D">
            <w:r w:rsidRPr="006A673D">
              <w:t>Willingness and eagerness to work with others to improve safeguarding.</w:t>
            </w:r>
          </w:p>
        </w:tc>
        <w:tc>
          <w:tcPr>
            <w:tcW w:w="3703" w:type="dxa"/>
            <w:gridSpan w:val="2"/>
            <w:shd w:val="clear" w:color="auto" w:fill="auto"/>
            <w:vAlign w:val="center"/>
          </w:tcPr>
          <w:p w14:paraId="75FFD630" w14:textId="77777777" w:rsidR="006A673D" w:rsidRPr="006A673D" w:rsidRDefault="006A673D" w:rsidP="006A673D">
            <w:r w:rsidRPr="006A673D">
              <w:lastRenderedPageBreak/>
              <w:t>No awareness or appreciation of child protection principles or current legislation.</w:t>
            </w:r>
          </w:p>
          <w:p w14:paraId="72C8F40F" w14:textId="77777777" w:rsidR="006A673D" w:rsidRPr="006A673D" w:rsidRDefault="006A673D" w:rsidP="006A673D">
            <w:r w:rsidRPr="006A673D">
              <w:t>Weak or vague examples of past experiences or involvement in child protection issues.</w:t>
            </w:r>
          </w:p>
          <w:p w14:paraId="2247D0C6" w14:textId="77777777" w:rsidR="006A673D" w:rsidRPr="006A673D" w:rsidRDefault="006A673D" w:rsidP="006A673D">
            <w:r w:rsidRPr="006A673D">
              <w:lastRenderedPageBreak/>
              <w:t>Passive approach to safeguarding – only paying ‘lip service’ to it.</w:t>
            </w:r>
          </w:p>
          <w:p w14:paraId="3820F001" w14:textId="77777777" w:rsidR="006A673D" w:rsidRPr="006A673D" w:rsidRDefault="006A673D" w:rsidP="006A673D">
            <w:r w:rsidRPr="006A673D">
              <w:t>Unwilling to challenge practice and procedure, or to make changes where necessary.</w:t>
            </w:r>
          </w:p>
          <w:p w14:paraId="62A4396B" w14:textId="77777777" w:rsidR="006A673D" w:rsidRPr="006A673D" w:rsidRDefault="006A673D" w:rsidP="006A673D">
            <w:r w:rsidRPr="006A673D">
              <w:t>Reluctance to work and share practice with others.</w:t>
            </w:r>
          </w:p>
        </w:tc>
      </w:tr>
      <w:tr w:rsidR="006A673D" w:rsidRPr="006A673D" w14:paraId="4991558E" w14:textId="77777777" w:rsidTr="00251F1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284"/>
        </w:trPr>
        <w:tc>
          <w:tcPr>
            <w:tcW w:w="14174" w:type="dxa"/>
            <w:gridSpan w:val="6"/>
            <w:shd w:val="clear" w:color="auto" w:fill="D9D9D9"/>
            <w:vAlign w:val="center"/>
          </w:tcPr>
          <w:p w14:paraId="76F5AA40" w14:textId="77777777" w:rsidR="006A673D" w:rsidRPr="006A673D" w:rsidRDefault="006A673D" w:rsidP="006A673D">
            <w:r w:rsidRPr="006A673D">
              <w:rPr>
                <w:b/>
              </w:rPr>
              <w:lastRenderedPageBreak/>
              <w:t>Boundaries and inappropriate behaviour</w:t>
            </w:r>
          </w:p>
        </w:tc>
      </w:tr>
      <w:tr w:rsidR="006A673D" w:rsidRPr="006A673D" w14:paraId="56F1CBD5" w14:textId="77777777" w:rsidTr="00251F1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284"/>
        </w:trPr>
        <w:tc>
          <w:tcPr>
            <w:tcW w:w="6768" w:type="dxa"/>
            <w:gridSpan w:val="2"/>
            <w:shd w:val="clear" w:color="auto" w:fill="auto"/>
            <w:vAlign w:val="center"/>
          </w:tcPr>
          <w:p w14:paraId="678C0F9C" w14:textId="77777777" w:rsidR="006A673D" w:rsidRPr="006A673D" w:rsidRDefault="006A673D" w:rsidP="006A673D">
            <w:pPr>
              <w:numPr>
                <w:ilvl w:val="0"/>
                <w:numId w:val="2"/>
              </w:numPr>
            </w:pPr>
            <w:r w:rsidRPr="006A673D">
              <w:t xml:space="preserve">Give an example of where you have had to deal with bullying behaviour between pupils.  </w:t>
            </w:r>
            <w:r w:rsidRPr="006A673D">
              <w:rPr>
                <w:b/>
              </w:rPr>
              <w:t xml:space="preserve">Possible follow ups: </w:t>
            </w:r>
            <w:r w:rsidRPr="006A673D">
              <w:t>What was the result?  Who did you involve?  What was the impact on other children?  How did you know?</w:t>
            </w:r>
          </w:p>
          <w:p w14:paraId="033FCA83" w14:textId="77777777" w:rsidR="006A673D" w:rsidRPr="006A673D" w:rsidRDefault="006A673D" w:rsidP="006A673D">
            <w:pPr>
              <w:numPr>
                <w:ilvl w:val="0"/>
                <w:numId w:val="2"/>
              </w:numPr>
            </w:pPr>
            <w:r w:rsidRPr="006A673D">
              <w:t>Give an example of how you have managed poor pupil behaviour.</w:t>
            </w:r>
          </w:p>
          <w:p w14:paraId="4148BA36" w14:textId="77777777" w:rsidR="006A673D" w:rsidRPr="006A673D" w:rsidRDefault="006A673D" w:rsidP="006A673D">
            <w:pPr>
              <w:numPr>
                <w:ilvl w:val="0"/>
                <w:numId w:val="2"/>
              </w:numPr>
            </w:pPr>
            <w:r w:rsidRPr="006A673D">
              <w:t xml:space="preserve">Young people can develop ‘crushes’.  How would you deal with this?  </w:t>
            </w:r>
            <w:r w:rsidRPr="006A673D">
              <w:rPr>
                <w:b/>
              </w:rPr>
              <w:t xml:space="preserve">Possible follow ups: </w:t>
            </w:r>
            <w:r w:rsidRPr="006A673D">
              <w:t>Have you had experience of this?  How would/ do you avoid this?</w:t>
            </w:r>
          </w:p>
          <w:p w14:paraId="1E1C936C" w14:textId="77777777" w:rsidR="006A673D" w:rsidRPr="006A673D" w:rsidRDefault="006A673D" w:rsidP="006A673D">
            <w:pPr>
              <w:numPr>
                <w:ilvl w:val="0"/>
                <w:numId w:val="2"/>
              </w:numPr>
            </w:pPr>
            <w:r w:rsidRPr="006A673D">
              <w:t xml:space="preserve">Give an example of how you have responded to challenging behaviour.  </w:t>
            </w:r>
            <w:r w:rsidRPr="006A673D">
              <w:rPr>
                <w:b/>
              </w:rPr>
              <w:t xml:space="preserve">Possible follow ups: </w:t>
            </w:r>
            <w:r w:rsidRPr="006A673D">
              <w:t xml:space="preserve">How did it affect you emotionally?  Why did you respond in </w:t>
            </w:r>
            <w:r w:rsidRPr="006A673D">
              <w:lastRenderedPageBreak/>
              <w:t>this way?  What impact did it have on their learning and interaction with other children/ you?</w:t>
            </w:r>
          </w:p>
          <w:p w14:paraId="49504CA2" w14:textId="77777777" w:rsidR="006A673D" w:rsidRPr="006A673D" w:rsidRDefault="006A673D" w:rsidP="006A673D">
            <w:pPr>
              <w:numPr>
                <w:ilvl w:val="0"/>
                <w:numId w:val="2"/>
              </w:numPr>
            </w:pPr>
            <w:r w:rsidRPr="006A673D">
              <w:t>When do you think it is appropriate to physically intervene in a situation involving young people?</w:t>
            </w:r>
          </w:p>
          <w:p w14:paraId="2898B7BF" w14:textId="77777777" w:rsidR="006A673D" w:rsidRPr="006A673D" w:rsidRDefault="006A673D" w:rsidP="006A673D">
            <w:pPr>
              <w:numPr>
                <w:ilvl w:val="0"/>
                <w:numId w:val="2"/>
              </w:numPr>
            </w:pPr>
            <w:r w:rsidRPr="006A673D">
              <w:t>How do you define an appropriate staff – pupil relationship?</w:t>
            </w:r>
          </w:p>
          <w:p w14:paraId="05CDEC83" w14:textId="77777777" w:rsidR="006A673D" w:rsidRPr="006A673D" w:rsidRDefault="006A673D" w:rsidP="006A673D">
            <w:pPr>
              <w:numPr>
                <w:ilvl w:val="0"/>
                <w:numId w:val="2"/>
              </w:numPr>
            </w:pPr>
            <w:r w:rsidRPr="006A673D">
              <w:t>Give examples of what you would consider to be appropriate and inappropriate behaviour between or toward staff and pupils.</w:t>
            </w:r>
          </w:p>
          <w:p w14:paraId="47F71410" w14:textId="77777777" w:rsidR="006A673D" w:rsidRPr="006A673D" w:rsidRDefault="006A673D" w:rsidP="006A673D">
            <w:pPr>
              <w:numPr>
                <w:ilvl w:val="0"/>
                <w:numId w:val="2"/>
              </w:numPr>
            </w:pPr>
            <w:r w:rsidRPr="006A673D">
              <w:t>Tell us about how you have dealt with a child with ‘difficulties’.</w:t>
            </w:r>
          </w:p>
        </w:tc>
        <w:tc>
          <w:tcPr>
            <w:tcW w:w="3703" w:type="dxa"/>
            <w:gridSpan w:val="2"/>
            <w:shd w:val="clear" w:color="auto" w:fill="auto"/>
            <w:vAlign w:val="center"/>
          </w:tcPr>
          <w:p w14:paraId="6CC985AC" w14:textId="77777777" w:rsidR="006A673D" w:rsidRPr="006A673D" w:rsidRDefault="006A673D" w:rsidP="006A673D">
            <w:r w:rsidRPr="006A673D">
              <w:lastRenderedPageBreak/>
              <w:t>Self-awareness of impact on others.</w:t>
            </w:r>
          </w:p>
          <w:p w14:paraId="0A1A0BDA" w14:textId="77777777" w:rsidR="006A673D" w:rsidRPr="006A673D" w:rsidRDefault="006A673D" w:rsidP="006A673D">
            <w:r w:rsidRPr="006A673D">
              <w:t>Awareness of appropriate boundaries and behaviour.</w:t>
            </w:r>
          </w:p>
          <w:p w14:paraId="2445611F" w14:textId="77777777" w:rsidR="006A673D" w:rsidRPr="006A673D" w:rsidRDefault="006A673D" w:rsidP="006A673D">
            <w:r w:rsidRPr="006A673D">
              <w:t>Appreciation of the differences in levels of appropriateness when dealing with adults and children.</w:t>
            </w:r>
          </w:p>
          <w:p w14:paraId="14AB9B36" w14:textId="77777777" w:rsidR="006A673D" w:rsidRPr="006A673D" w:rsidRDefault="006A673D" w:rsidP="006A673D">
            <w:r w:rsidRPr="006A673D">
              <w:t>Appreciation of the challenges involved with working with children.</w:t>
            </w:r>
          </w:p>
          <w:p w14:paraId="166E1BE5" w14:textId="77777777" w:rsidR="006A673D" w:rsidRPr="006A673D" w:rsidRDefault="006A673D" w:rsidP="006A673D">
            <w:r w:rsidRPr="006A673D">
              <w:t xml:space="preserve">Strong examples of own experiences dealing with </w:t>
            </w:r>
            <w:r w:rsidRPr="006A673D">
              <w:lastRenderedPageBreak/>
              <w:t>difficult or vulnerable situations in an appropriate manner.</w:t>
            </w:r>
          </w:p>
          <w:p w14:paraId="1930D94A" w14:textId="77777777" w:rsidR="006A673D" w:rsidRPr="006A673D" w:rsidRDefault="006A673D" w:rsidP="006A673D">
            <w:r w:rsidRPr="006A673D">
              <w:t>Self-management when dealing with difficult or emotional situations.</w:t>
            </w:r>
          </w:p>
        </w:tc>
        <w:tc>
          <w:tcPr>
            <w:tcW w:w="3703" w:type="dxa"/>
            <w:gridSpan w:val="2"/>
            <w:shd w:val="clear" w:color="auto" w:fill="auto"/>
            <w:vAlign w:val="center"/>
          </w:tcPr>
          <w:p w14:paraId="020CAF19" w14:textId="77777777" w:rsidR="006A673D" w:rsidRPr="006A673D" w:rsidRDefault="006A673D" w:rsidP="006A673D">
            <w:r w:rsidRPr="006A673D">
              <w:lastRenderedPageBreak/>
              <w:t>Unclear about boundaries with children.</w:t>
            </w:r>
          </w:p>
          <w:p w14:paraId="3BA602F0" w14:textId="77777777" w:rsidR="006A673D" w:rsidRPr="006A673D" w:rsidRDefault="006A673D" w:rsidP="006A673D">
            <w:r w:rsidRPr="006A673D">
              <w:t xml:space="preserve">Using inappropriate language when talking about children – e.g. </w:t>
            </w:r>
          </w:p>
          <w:p w14:paraId="6ACB7526" w14:textId="77777777" w:rsidR="006A673D" w:rsidRPr="006A673D" w:rsidRDefault="006A673D" w:rsidP="006A673D">
            <w:r w:rsidRPr="006A673D">
              <w:t>Weak examples of past experience dealing with difficult or vulnerable situations.</w:t>
            </w:r>
          </w:p>
          <w:p w14:paraId="1A5A19FC" w14:textId="77777777" w:rsidR="006A673D" w:rsidRPr="006A673D" w:rsidRDefault="006A673D" w:rsidP="006A673D">
            <w:r w:rsidRPr="006A673D">
              <w:t>No appreciation of the importance of boundaries and children’s needs.</w:t>
            </w:r>
          </w:p>
          <w:p w14:paraId="0DA390AC" w14:textId="77777777" w:rsidR="006A673D" w:rsidRPr="006A673D" w:rsidRDefault="006A673D" w:rsidP="006A673D">
            <w:r w:rsidRPr="006A673D">
              <w:t xml:space="preserve">Lack of self-awareness or self-management techniques when </w:t>
            </w:r>
            <w:r w:rsidRPr="006A673D">
              <w:lastRenderedPageBreak/>
              <w:t>dealing with difficult or vulnerable situations.</w:t>
            </w:r>
          </w:p>
        </w:tc>
      </w:tr>
    </w:tbl>
    <w:p w14:paraId="152590CF" w14:textId="77777777" w:rsidR="006A673D" w:rsidRPr="006A673D" w:rsidRDefault="006A673D" w:rsidP="006A673D"/>
    <w:p w14:paraId="5D31144A" w14:textId="77777777" w:rsidR="00955B6A" w:rsidRDefault="00955B6A"/>
    <w:sectPr w:rsidR="00955B6A" w:rsidSect="006A673D">
      <w:headerReference w:type="default" r:id="rId7"/>
      <w:footerReference w:type="even" r:id="rId8"/>
      <w:footerReference w:type="default" r:id="rId9"/>
      <w:pgSz w:w="16838" w:h="11906" w:orient="landscape"/>
      <w:pgMar w:top="1276" w:right="1440" w:bottom="1440" w:left="1440" w:header="426" w:footer="7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E7B74" w14:textId="77777777" w:rsidR="00F85333" w:rsidRDefault="00F85333" w:rsidP="006A673D">
      <w:pPr>
        <w:spacing w:after="0" w:line="240" w:lineRule="auto"/>
      </w:pPr>
      <w:r>
        <w:separator/>
      </w:r>
    </w:p>
  </w:endnote>
  <w:endnote w:type="continuationSeparator" w:id="0">
    <w:p w14:paraId="75D2AFF7" w14:textId="77777777" w:rsidR="00F85333" w:rsidRDefault="00F85333" w:rsidP="006A6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B8289" w14:textId="77777777" w:rsidR="00A81260" w:rsidRDefault="00FE606B" w:rsidP="00794C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FBBC81" w14:textId="77777777" w:rsidR="00A81260" w:rsidRDefault="00F85333" w:rsidP="00E21F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D3C1B" w14:textId="77777777" w:rsidR="00E93B74" w:rsidRPr="00E93B74" w:rsidRDefault="00F85333" w:rsidP="00E93B74">
    <w:pPr>
      <w:pStyle w:val="Footer"/>
      <w:ind w:right="360"/>
      <w:jc w:val="right"/>
      <w:rPr>
        <w:rFonts w:ascii="Gill Sans MT" w:hAnsi="Gill Sans MT"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52B65" w14:textId="77777777" w:rsidR="00F85333" w:rsidRDefault="00F85333" w:rsidP="006A673D">
      <w:pPr>
        <w:spacing w:after="0" w:line="240" w:lineRule="auto"/>
      </w:pPr>
      <w:r>
        <w:separator/>
      </w:r>
    </w:p>
  </w:footnote>
  <w:footnote w:type="continuationSeparator" w:id="0">
    <w:p w14:paraId="2C0B3127" w14:textId="77777777" w:rsidR="00F85333" w:rsidRDefault="00F85333" w:rsidP="006A6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A2539" w14:textId="045AE7EE" w:rsidR="00E93B74" w:rsidRDefault="006A673D">
    <w:pPr>
      <w:pStyle w:val="Heade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33DF8"/>
    <w:multiLevelType w:val="hybridMultilevel"/>
    <w:tmpl w:val="302EE554"/>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9922990"/>
    <w:multiLevelType w:val="hybridMultilevel"/>
    <w:tmpl w:val="76900E04"/>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70631911">
    <w:abstractNumId w:val="1"/>
  </w:num>
  <w:num w:numId="2" w16cid:durableId="1004934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73D"/>
    <w:rsid w:val="0019070A"/>
    <w:rsid w:val="00570F05"/>
    <w:rsid w:val="006A673D"/>
    <w:rsid w:val="00955B6A"/>
    <w:rsid w:val="00F85333"/>
    <w:rsid w:val="00FE6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26C71"/>
  <w15:chartTrackingRefBased/>
  <w15:docId w15:val="{F820597A-455F-403A-B73D-0B62499AE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67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673D"/>
  </w:style>
  <w:style w:type="paragraph" w:styleId="Footer">
    <w:name w:val="footer"/>
    <w:basedOn w:val="Normal"/>
    <w:link w:val="FooterChar"/>
    <w:uiPriority w:val="99"/>
    <w:unhideWhenUsed/>
    <w:rsid w:val="006A67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673D"/>
  </w:style>
  <w:style w:type="character" w:styleId="PageNumber">
    <w:name w:val="page number"/>
    <w:basedOn w:val="DefaultParagraphFont"/>
    <w:rsid w:val="006A6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1016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Okehampton College</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Lake</dc:creator>
  <cp:keywords/>
  <dc:description/>
  <cp:lastModifiedBy>Jane Lake</cp:lastModifiedBy>
  <cp:revision>2</cp:revision>
  <dcterms:created xsi:type="dcterms:W3CDTF">2019-11-20T16:08:00Z</dcterms:created>
  <dcterms:modified xsi:type="dcterms:W3CDTF">2022-05-24T13:39:00Z</dcterms:modified>
</cp:coreProperties>
</file>